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8" w:rsidRPr="007F229D" w:rsidRDefault="000C68A5" w:rsidP="000B194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0C68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318.1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I1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nWQiNUMCAABXBAAA&#10;DgAAAAAAAAAAAAAAAAAuAgAAZHJzL2Uyb0RvYy54bWxQSwECLQAUAAYACAAAACEA7Nh4ZtwAAAAF&#10;AQAADwAAAAAAAAAAAAAAAACdBAAAZHJzL2Rvd25yZXYueG1sUEsFBgAAAAAEAAQA8wAAAKYFAAAA&#10;AA==&#10;">
            <v:textbox>
              <w:txbxContent>
                <w:p w:rsidR="004D388F" w:rsidRPr="001143E7" w:rsidRDefault="004D388F" w:rsidP="000B1948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4D388F" w:rsidRPr="001143E7" w:rsidRDefault="004D388F" w:rsidP="000B1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4D388F" w:rsidRPr="001143E7" w:rsidRDefault="004D388F" w:rsidP="000B1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D388F" w:rsidRPr="001143E7" w:rsidRDefault="004D388F" w:rsidP="000B1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      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4D388F" w:rsidRPr="001143E7" w:rsidRDefault="004D388F" w:rsidP="000B1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4D388F" w:rsidRPr="001143E7" w:rsidRDefault="004D388F" w:rsidP="000B1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4D388F" w:rsidRPr="00340040" w:rsidRDefault="004D388F" w:rsidP="000B1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4D388F" w:rsidRPr="00CF611F" w:rsidRDefault="004D388F" w:rsidP="000B1948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0B1948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0B1948" w:rsidRPr="007F229D" w:rsidRDefault="000B1948" w:rsidP="000B194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0B1948" w:rsidRPr="007F229D" w:rsidRDefault="000B1948" w:rsidP="000B194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0B1948" w:rsidRPr="007F229D" w:rsidRDefault="000B1948" w:rsidP="000B194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0B1948" w:rsidRPr="007F229D" w:rsidRDefault="000B1948" w:rsidP="000B194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0B1948" w:rsidRPr="007F229D" w:rsidRDefault="000B1948" w:rsidP="000B1948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0B1948" w:rsidRPr="007F229D" w:rsidRDefault="000B1948" w:rsidP="000B1948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0B1948" w:rsidRPr="007F229D" w:rsidRDefault="000B1948" w:rsidP="000B1948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B1948" w:rsidRDefault="000B1948" w:rsidP="000B1948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0B1948" w:rsidRDefault="000B1948" w:rsidP="000B1948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0B1948" w:rsidRDefault="000B1948" w:rsidP="000B19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948" w:rsidRDefault="000B1948" w:rsidP="000B19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948" w:rsidRDefault="000B1948" w:rsidP="000B19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по практике</w:t>
      </w:r>
    </w:p>
    <w:p w:rsidR="000B1948" w:rsidRPr="001D4EAE" w:rsidRDefault="000B1948" w:rsidP="000B19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4EAE">
        <w:rPr>
          <w:rFonts w:ascii="Times New Roman" w:hAnsi="Times New Roman"/>
          <w:b/>
          <w:sz w:val="28"/>
          <w:szCs w:val="28"/>
        </w:rPr>
        <w:t>«Производственная (клиническая) практика (</w:t>
      </w:r>
      <w:r>
        <w:rPr>
          <w:rFonts w:ascii="Times New Roman" w:hAnsi="Times New Roman"/>
          <w:b/>
          <w:sz w:val="28"/>
          <w:szCs w:val="28"/>
        </w:rPr>
        <w:t xml:space="preserve">вариативная </w:t>
      </w:r>
      <w:r w:rsidRPr="001D4EAE">
        <w:rPr>
          <w:rFonts w:ascii="Times New Roman" w:hAnsi="Times New Roman"/>
          <w:b/>
          <w:sz w:val="28"/>
          <w:szCs w:val="28"/>
        </w:rPr>
        <w:t xml:space="preserve">часть)» </w:t>
      </w:r>
    </w:p>
    <w:p w:rsidR="000B1948" w:rsidRPr="007F2480" w:rsidRDefault="000B1948" w:rsidP="000B1948">
      <w:pPr>
        <w:pStyle w:val="2"/>
        <w:spacing w:line="276" w:lineRule="auto"/>
        <w:rPr>
          <w:b w:val="0"/>
          <w:bCs w:val="0"/>
          <w:caps/>
          <w:sz w:val="28"/>
          <w:szCs w:val="28"/>
        </w:rPr>
      </w:pPr>
    </w:p>
    <w:p w:rsidR="000B1948" w:rsidRPr="00826821" w:rsidRDefault="000B1948" w:rsidP="000B1948">
      <w:pPr>
        <w:spacing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0B1948" w:rsidRPr="00D8206F" w:rsidRDefault="000B1948" w:rsidP="000B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Pr="00D8206F">
        <w:rPr>
          <w:rFonts w:ascii="Times New Roman" w:hAnsi="Times New Roman"/>
          <w:b/>
          <w:sz w:val="28"/>
          <w:szCs w:val="28"/>
        </w:rPr>
        <w:t>Производственная (клиническая) практика (базовая).</w:t>
      </w:r>
    </w:p>
    <w:p w:rsidR="000B1948" w:rsidRPr="007F229D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948" w:rsidRPr="002114AC" w:rsidRDefault="000B1948" w:rsidP="000B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подготовки кадров высшей квалификации в ординатуре по специальности: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31.08.70 Эндоскоп</w:t>
      </w:r>
      <w:r w:rsidRPr="002114AC">
        <w:rPr>
          <w:rFonts w:ascii="Times New Roman" w:hAnsi="Times New Roman"/>
          <w:b/>
          <w:sz w:val="28"/>
          <w:szCs w:val="28"/>
        </w:rPr>
        <w:t xml:space="preserve">ия </w:t>
      </w:r>
    </w:p>
    <w:p w:rsidR="000B1948" w:rsidRPr="00F32B10" w:rsidRDefault="000B1948" w:rsidP="000B1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948" w:rsidRPr="00D8206F" w:rsidRDefault="000B1948" w:rsidP="000B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D8206F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0B1948" w:rsidRPr="002D4BDA" w:rsidRDefault="000B1948" w:rsidP="000B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Pr="00F32B10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B1948" w:rsidRPr="002114AC" w:rsidRDefault="000B1948" w:rsidP="000B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2114AC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2114AC">
        <w:rPr>
          <w:rFonts w:ascii="Times New Roman" w:hAnsi="Times New Roman"/>
          <w:b/>
          <w:sz w:val="28"/>
          <w:szCs w:val="28"/>
        </w:rPr>
        <w:t xml:space="preserve"> Института непрерывного медицинского и фармацевтического образования.</w:t>
      </w:r>
    </w:p>
    <w:p w:rsidR="000B1948" w:rsidRPr="002D4BDA" w:rsidRDefault="000B1948" w:rsidP="000B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Pr="00F32B10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32B10">
        <w:rPr>
          <w:rFonts w:ascii="Times New Roman" w:hAnsi="Times New Roman"/>
          <w:sz w:val="28"/>
          <w:szCs w:val="28"/>
        </w:rPr>
        <w:t xml:space="preserve">Форма обучения – очная </w:t>
      </w:r>
    </w:p>
    <w:p w:rsidR="000B1948" w:rsidRPr="00F32B10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B1948" w:rsidRPr="00F32B10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948" w:rsidRPr="00F32B10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63 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>
        <w:rPr>
          <w:rFonts w:ascii="Times New Roman" w:hAnsi="Times New Roman"/>
          <w:sz w:val="28"/>
          <w:szCs w:val="28"/>
        </w:rPr>
        <w:t>2268</w:t>
      </w:r>
      <w:r w:rsidRPr="00F32B1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F32B10">
        <w:rPr>
          <w:rFonts w:ascii="Times New Roman" w:hAnsi="Times New Roman"/>
          <w:sz w:val="28"/>
          <w:szCs w:val="28"/>
        </w:rPr>
        <w:t xml:space="preserve"> </w:t>
      </w:r>
    </w:p>
    <w:p w:rsidR="000B1948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948" w:rsidRPr="008846D8" w:rsidRDefault="000B1948" w:rsidP="000B1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0B1948" w:rsidRDefault="000B1948" w:rsidP="000B19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1948" w:rsidRPr="00826821" w:rsidRDefault="000B1948" w:rsidP="000B194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1948" w:rsidRDefault="000B1948" w:rsidP="000B194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1948" w:rsidRDefault="000B1948" w:rsidP="000B194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1948" w:rsidRPr="00826821" w:rsidRDefault="000B1948" w:rsidP="000B194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0B1948" w:rsidRDefault="000B1948" w:rsidP="000B194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Pr="00826821" w:rsidRDefault="000B1948" w:rsidP="000B194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0B1948" w:rsidRPr="00826821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Pr="00826821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Заведующая би</w:t>
      </w:r>
      <w:r>
        <w:rPr>
          <w:rFonts w:ascii="Times New Roman" w:hAnsi="Times New Roman"/>
          <w:sz w:val="28"/>
          <w:szCs w:val="28"/>
        </w:rPr>
        <w:t>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826821">
        <w:rPr>
          <w:rFonts w:ascii="Times New Roman" w:hAnsi="Times New Roman"/>
          <w:sz w:val="28"/>
          <w:szCs w:val="28"/>
        </w:rPr>
        <w:t>В.В.Долгова</w:t>
      </w:r>
    </w:p>
    <w:p w:rsidR="000B1948" w:rsidRPr="00826821" w:rsidRDefault="000B1948" w:rsidP="000B194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1948" w:rsidRPr="00340040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0040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340040">
        <w:rPr>
          <w:rFonts w:ascii="Times New Roman" w:hAnsi="Times New Roman"/>
          <w:sz w:val="28"/>
          <w:szCs w:val="28"/>
        </w:rPr>
        <w:t>ВолгГМУ</w:t>
      </w:r>
      <w:proofErr w:type="spellEnd"/>
      <w:r w:rsidRPr="00340040">
        <w:rPr>
          <w:rFonts w:ascii="Times New Roman" w:hAnsi="Times New Roman"/>
          <w:sz w:val="28"/>
          <w:szCs w:val="28"/>
        </w:rPr>
        <w:t xml:space="preserve">  Минздрава России</w:t>
      </w:r>
    </w:p>
    <w:p w:rsidR="000B1948" w:rsidRPr="00340040" w:rsidRDefault="005A47DE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12 от       «29 » июня 2022 </w:t>
      </w:r>
      <w:r w:rsidR="000B1948" w:rsidRPr="00340040">
        <w:rPr>
          <w:rFonts w:ascii="Times New Roman" w:hAnsi="Times New Roman"/>
          <w:sz w:val="28"/>
          <w:szCs w:val="28"/>
        </w:rPr>
        <w:t>г.</w:t>
      </w:r>
    </w:p>
    <w:p w:rsidR="000B1948" w:rsidRPr="00340040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40040">
        <w:rPr>
          <w:rFonts w:ascii="Times New Roman" w:hAnsi="Times New Roman"/>
          <w:sz w:val="28"/>
          <w:szCs w:val="28"/>
        </w:rPr>
        <w:t>Председатель УМК</w:t>
      </w:r>
      <w:r w:rsidRPr="00340040">
        <w:rPr>
          <w:rFonts w:ascii="Times New Roman" w:hAnsi="Times New Roman"/>
          <w:sz w:val="28"/>
          <w:szCs w:val="28"/>
        </w:rPr>
        <w:tab/>
      </w:r>
      <w:r w:rsidRPr="00340040">
        <w:rPr>
          <w:rFonts w:ascii="Times New Roman" w:hAnsi="Times New Roman"/>
          <w:sz w:val="28"/>
          <w:szCs w:val="28"/>
        </w:rPr>
        <w:tab/>
        <w:t>_____________________</w:t>
      </w:r>
      <w:r w:rsidRPr="00340040">
        <w:rPr>
          <w:rFonts w:ascii="Times New Roman" w:hAnsi="Times New Roman"/>
          <w:sz w:val="28"/>
          <w:szCs w:val="28"/>
        </w:rPr>
        <w:tab/>
        <w:t>О.В. Магницкая</w:t>
      </w:r>
    </w:p>
    <w:p w:rsidR="000B1948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Pr="00DA0939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948" w:rsidRPr="00DA0939" w:rsidRDefault="000B1948" w:rsidP="000B1948">
      <w:pPr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Начальник управления учебно-методического, правового сопровождения и производст</w:t>
      </w:r>
      <w:r>
        <w:rPr>
          <w:rFonts w:ascii="Times New Roman" w:hAnsi="Times New Roman"/>
          <w:sz w:val="28"/>
          <w:szCs w:val="28"/>
        </w:rPr>
        <w:t>венной практики</w:t>
      </w:r>
      <w:r w:rsidRPr="00DA0939">
        <w:rPr>
          <w:rFonts w:ascii="Times New Roman" w:hAnsi="Times New Roman"/>
          <w:sz w:val="28"/>
          <w:szCs w:val="28"/>
        </w:rPr>
        <w:t xml:space="preserve">  ____________________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0B1948" w:rsidRDefault="000B1948" w:rsidP="000B1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948" w:rsidRPr="00826821" w:rsidRDefault="000B1948" w:rsidP="000B19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 w:rsidRPr="00826821">
        <w:rPr>
          <w:rFonts w:ascii="Times New Roman" w:hAnsi="Times New Roman"/>
          <w:sz w:val="28"/>
          <w:szCs w:val="28"/>
        </w:rPr>
        <w:t>ВолгГМУ</w:t>
      </w:r>
      <w:proofErr w:type="spellEnd"/>
      <w:r w:rsidRPr="00826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0B1948" w:rsidRDefault="005A47DE" w:rsidP="000B1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13  от «29»  июн</w:t>
      </w:r>
      <w:r w:rsidR="000B1948" w:rsidRPr="00340040">
        <w:rPr>
          <w:rFonts w:ascii="Times New Roman" w:hAnsi="Times New Roman"/>
          <w:sz w:val="28"/>
          <w:szCs w:val="28"/>
        </w:rPr>
        <w:t>я 2022 г.</w:t>
      </w:r>
    </w:p>
    <w:p w:rsidR="000B1948" w:rsidRPr="00DA0939" w:rsidRDefault="000B1948" w:rsidP="000B1948">
      <w:pPr>
        <w:rPr>
          <w:rFonts w:ascii="Times New Roman" w:hAnsi="Times New Roman"/>
          <w:b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4"/>
          <w:szCs w:val="24"/>
        </w:rPr>
      </w:pPr>
    </w:p>
    <w:p w:rsidR="000B1948" w:rsidRDefault="000B1948" w:rsidP="000B1948">
      <w:pPr>
        <w:jc w:val="both"/>
        <w:rPr>
          <w:rFonts w:ascii="Times New Roman" w:hAnsi="Times New Roman"/>
          <w:sz w:val="28"/>
          <w:szCs w:val="28"/>
        </w:rPr>
      </w:pPr>
    </w:p>
    <w:p w:rsidR="000B1948" w:rsidRPr="00DA0939" w:rsidRDefault="000B1948" w:rsidP="000B1948">
      <w:pPr>
        <w:jc w:val="both"/>
        <w:rPr>
          <w:rFonts w:ascii="Times New Roman" w:hAnsi="Times New Roman"/>
          <w:sz w:val="28"/>
          <w:szCs w:val="28"/>
        </w:rPr>
      </w:pPr>
    </w:p>
    <w:p w:rsidR="000B1948" w:rsidRPr="00D7328A" w:rsidRDefault="000B1948" w:rsidP="000B194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0B1948" w:rsidRPr="00D7328A" w:rsidRDefault="000B1948" w:rsidP="000B194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Цель дисциплины: </w:t>
      </w:r>
      <w:r w:rsidRPr="00AF6BDA">
        <w:rPr>
          <w:rFonts w:ascii="Times New Roman" w:hAnsi="Times New Roman"/>
          <w:sz w:val="28"/>
          <w:szCs w:val="28"/>
        </w:rPr>
        <w:t xml:space="preserve">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врача - </w:t>
      </w:r>
      <w:proofErr w:type="spellStart"/>
      <w:r>
        <w:rPr>
          <w:rFonts w:ascii="Times New Roman" w:hAnsi="Times New Roman"/>
          <w:sz w:val="28"/>
          <w:szCs w:val="28"/>
        </w:rPr>
        <w:t>эндоскописта</w:t>
      </w:r>
      <w:proofErr w:type="spellEnd"/>
      <w:r w:rsidRPr="00AF6BDA">
        <w:rPr>
          <w:rFonts w:ascii="Times New Roman" w:hAnsi="Times New Roman"/>
          <w:sz w:val="28"/>
          <w:szCs w:val="28"/>
        </w:rPr>
        <w:t xml:space="preserve">, в соответствии с ФГОС </w:t>
      </w:r>
      <w:proofErr w:type="gramStart"/>
      <w:r w:rsidRPr="00AF6BDA">
        <w:rPr>
          <w:rFonts w:ascii="Times New Roman" w:hAnsi="Times New Roman"/>
          <w:sz w:val="28"/>
          <w:szCs w:val="28"/>
        </w:rPr>
        <w:t>ВО</w:t>
      </w:r>
      <w:proofErr w:type="gramEnd"/>
      <w:r w:rsidRPr="00AF6BDA">
        <w:rPr>
          <w:rFonts w:ascii="Times New Roman" w:hAnsi="Times New Roman"/>
          <w:sz w:val="28"/>
          <w:szCs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0B1948" w:rsidRPr="00D7328A" w:rsidRDefault="000B1948" w:rsidP="000B194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1.2 Задачи дисциплины:</w:t>
      </w:r>
      <w:r w:rsidRPr="00D73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B1948" w:rsidRPr="00FC5F43" w:rsidRDefault="000B1948" w:rsidP="000B194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своих профессиональных интересов.</w:t>
      </w:r>
    </w:p>
    <w:p w:rsidR="000B1948" w:rsidRPr="00FC5F43" w:rsidRDefault="000B1948" w:rsidP="000B194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2. Подготовить врача-специалиста</w:t>
      </w:r>
      <w:r>
        <w:rPr>
          <w:rFonts w:ascii="Times New Roman" w:hAnsi="Times New Roman"/>
          <w:sz w:val="28"/>
          <w:szCs w:val="28"/>
        </w:rPr>
        <w:t xml:space="preserve"> по эндоскопии</w:t>
      </w:r>
      <w:r w:rsidRPr="00FC5F43">
        <w:rPr>
          <w:rFonts w:ascii="Times New Roman" w:hAnsi="Times New Roman"/>
          <w:sz w:val="28"/>
          <w:szCs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помощь.</w:t>
      </w:r>
    </w:p>
    <w:p w:rsidR="000B1948" w:rsidRPr="00FC5F43" w:rsidRDefault="000B1948" w:rsidP="000B194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 xml:space="preserve">3.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:rsidR="000B1948" w:rsidRDefault="000B1948" w:rsidP="000B194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4.Сформировать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:rsidR="000B1948" w:rsidRPr="00F55731" w:rsidRDefault="000B1948" w:rsidP="000B1948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 xml:space="preserve">е возникновения </w:t>
      </w:r>
      <w:r w:rsidRPr="00F55731">
        <w:rPr>
          <w:rFonts w:ascii="Times New Roman" w:hAnsi="Times New Roman"/>
          <w:sz w:val="28"/>
          <w:szCs w:val="28"/>
        </w:rPr>
        <w:t>заболеваний</w:t>
      </w:r>
      <w:r>
        <w:rPr>
          <w:rFonts w:ascii="Times New Roman" w:hAnsi="Times New Roman"/>
          <w:sz w:val="28"/>
          <w:szCs w:val="28"/>
        </w:rPr>
        <w:t xml:space="preserve"> 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</w:rPr>
        <w:t xml:space="preserve"> среди населения путем проведения профилактических мероприятий;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участие в проведении профилактических медицинских осмотров, диспансеризации, диспансерного наблюдения;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</w:t>
      </w:r>
      <w:r>
        <w:rPr>
          <w:rFonts w:ascii="Times New Roman" w:hAnsi="Times New Roman"/>
          <w:sz w:val="28"/>
          <w:szCs w:val="28"/>
        </w:rPr>
        <w:t xml:space="preserve">и о показателях </w:t>
      </w:r>
      <w:r w:rsidRPr="00F55731">
        <w:rPr>
          <w:rFonts w:ascii="Times New Roman" w:hAnsi="Times New Roman"/>
          <w:sz w:val="28"/>
          <w:szCs w:val="28"/>
        </w:rPr>
        <w:t xml:space="preserve">заболеваемости </w:t>
      </w:r>
      <w:r>
        <w:rPr>
          <w:rFonts w:ascii="Times New Roman" w:hAnsi="Times New Roman"/>
          <w:sz w:val="28"/>
          <w:szCs w:val="28"/>
        </w:rPr>
        <w:t xml:space="preserve">желудочно-кишечного тракта и нижних дыхательных </w:t>
      </w:r>
      <w:proofErr w:type="gramStart"/>
      <w:r>
        <w:rPr>
          <w:rFonts w:ascii="Times New Roman" w:hAnsi="Times New Roman"/>
          <w:sz w:val="28"/>
          <w:szCs w:val="28"/>
        </w:rPr>
        <w:t>путей</w:t>
      </w:r>
      <w:proofErr w:type="gramEnd"/>
      <w:r w:rsidRPr="00F55731">
        <w:rPr>
          <w:rFonts w:ascii="Times New Roman" w:hAnsi="Times New Roman"/>
          <w:sz w:val="28"/>
          <w:szCs w:val="28"/>
        </w:rPr>
        <w:t xml:space="preserve"> различных возрастно-половых групп и ее влияния на состояние их здоровья;</w:t>
      </w:r>
    </w:p>
    <w:p w:rsidR="000B1948" w:rsidRPr="008D5F79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оказывать консультативно-методическую помощь врачам общей медицинской сети здравоохранения по ранне</w:t>
      </w:r>
      <w:r>
        <w:rPr>
          <w:rFonts w:ascii="Times New Roman" w:hAnsi="Times New Roman"/>
          <w:sz w:val="28"/>
          <w:szCs w:val="28"/>
        </w:rPr>
        <w:t>му выявлению пациентов эндоскопи</w:t>
      </w:r>
      <w:r w:rsidRPr="00F55731">
        <w:rPr>
          <w:rFonts w:ascii="Times New Roman" w:hAnsi="Times New Roman"/>
          <w:sz w:val="28"/>
          <w:szCs w:val="28"/>
        </w:rPr>
        <w:t xml:space="preserve">ческого профиля; 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диагностировать заболевания и патологические состояния пациентов на основе владения пропедевтическими, лабораторными, инструментальными и иными </w:t>
      </w:r>
      <w:r>
        <w:rPr>
          <w:rFonts w:ascii="Times New Roman" w:hAnsi="Times New Roman"/>
          <w:sz w:val="28"/>
          <w:szCs w:val="28"/>
        </w:rPr>
        <w:t>методами исследования в эндоскоп</w:t>
      </w:r>
      <w:r w:rsidRPr="00F55731">
        <w:rPr>
          <w:rFonts w:ascii="Times New Roman" w:hAnsi="Times New Roman"/>
          <w:sz w:val="28"/>
          <w:szCs w:val="28"/>
        </w:rPr>
        <w:t xml:space="preserve">ии; 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диагностировать неотложные состояния пациентов; 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проводить медицинскую экспертизу; 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применять </w:t>
      </w:r>
      <w:proofErr w:type="spellStart"/>
      <w:proofErr w:type="gramStart"/>
      <w:r w:rsidRPr="00F55731">
        <w:rPr>
          <w:rFonts w:ascii="Times New Roman" w:hAnsi="Times New Roman"/>
          <w:sz w:val="28"/>
          <w:szCs w:val="28"/>
        </w:rPr>
        <w:t>скрининг-методы</w:t>
      </w:r>
      <w:proofErr w:type="spellEnd"/>
      <w:proofErr w:type="gramEnd"/>
      <w:r w:rsidRPr="00F55731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>него выявления заболеваний 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</w:rPr>
        <w:t xml:space="preserve">; </w:t>
      </w:r>
    </w:p>
    <w:p w:rsidR="000B1948" w:rsidRPr="00F55731" w:rsidRDefault="000B1948" w:rsidP="000B1948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0B1948" w:rsidRPr="00F5573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организовать и определить объем медицинской помощи на </w:t>
      </w:r>
      <w:proofErr w:type="spellStart"/>
      <w:r w:rsidRPr="00F55731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F5573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55731">
        <w:rPr>
          <w:rFonts w:ascii="Times New Roman" w:hAnsi="Times New Roman"/>
          <w:sz w:val="28"/>
          <w:szCs w:val="28"/>
        </w:rPr>
        <w:t>стационарном</w:t>
      </w:r>
      <w:proofErr w:type="gramEnd"/>
      <w:r w:rsidRPr="00F55731">
        <w:rPr>
          <w:rFonts w:ascii="Times New Roman" w:hAnsi="Times New Roman"/>
          <w:sz w:val="28"/>
          <w:szCs w:val="28"/>
        </w:rPr>
        <w:t xml:space="preserve"> этапах. </w:t>
      </w:r>
    </w:p>
    <w:p w:rsidR="000B1948" w:rsidRPr="00F55731" w:rsidRDefault="000B1948" w:rsidP="000B194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5731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:rsidR="000B1948" w:rsidRPr="00F55731" w:rsidRDefault="000B1948" w:rsidP="000B19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8"/>
          <w:szCs w:val="28"/>
          <w:lang w:eastAsia="en-US"/>
        </w:rPr>
      </w:pPr>
      <w:r w:rsidRPr="00F55731">
        <w:rPr>
          <w:rFonts w:ascii="Times New Roman" w:hAnsi="Times New Roman"/>
          <w:sz w:val="28"/>
          <w:szCs w:val="28"/>
          <w:lang w:eastAsia="en-US"/>
        </w:rPr>
        <w:t>проведение медицинской реабилитации и санаторно-курортного лечения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пациентов с заболеваниями </w:t>
      </w:r>
      <w:r>
        <w:rPr>
          <w:rFonts w:ascii="Times New Roman" w:hAnsi="Times New Roman"/>
          <w:sz w:val="28"/>
          <w:szCs w:val="28"/>
        </w:rPr>
        <w:t>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  <w:lang w:eastAsia="en-US"/>
        </w:rPr>
        <w:t>;</w:t>
      </w:r>
    </w:p>
    <w:p w:rsidR="000B1948" w:rsidRPr="00F55731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lastRenderedPageBreak/>
        <w:t xml:space="preserve">руководствоваться нормативно-правовыми актами, определяющими правила и порядок проведения медицинской реабилитации; </w:t>
      </w:r>
    </w:p>
    <w:p w:rsidR="000B1948" w:rsidRPr="00F55731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организовывать деятельность реабилитационных структур с учетом принятой к</w:t>
      </w:r>
      <w:r>
        <w:rPr>
          <w:rFonts w:ascii="Times New Roman" w:hAnsi="Times New Roman"/>
          <w:sz w:val="28"/>
          <w:szCs w:val="28"/>
        </w:rPr>
        <w:t>онцепции реабилитации в эндоскоп</w:t>
      </w:r>
      <w:r w:rsidRPr="00F55731">
        <w:rPr>
          <w:rFonts w:ascii="Times New Roman" w:hAnsi="Times New Roman"/>
          <w:sz w:val="28"/>
          <w:szCs w:val="28"/>
        </w:rPr>
        <w:t xml:space="preserve">ии; </w:t>
      </w:r>
    </w:p>
    <w:p w:rsidR="000B1948" w:rsidRPr="00F55731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применять различные формы и модели реабилитационного процесса с учетом медицинских, психологических и социальных аспектов </w:t>
      </w:r>
      <w:r>
        <w:rPr>
          <w:rFonts w:ascii="Times New Roman" w:hAnsi="Times New Roman"/>
          <w:sz w:val="28"/>
          <w:szCs w:val="28"/>
        </w:rPr>
        <w:t>реабилитации пациентов эндоскопи</w:t>
      </w:r>
      <w:r w:rsidRPr="00F55731">
        <w:rPr>
          <w:rFonts w:ascii="Times New Roman" w:hAnsi="Times New Roman"/>
          <w:sz w:val="28"/>
          <w:szCs w:val="28"/>
        </w:rPr>
        <w:t xml:space="preserve">ческого профиля; </w:t>
      </w:r>
    </w:p>
    <w:p w:rsidR="000B1948" w:rsidRPr="00F55731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>использовать современные методы медико-социальной реабилитации с учетом патогенеза, клинических особенностей, ва</w:t>
      </w:r>
      <w:r>
        <w:rPr>
          <w:rFonts w:ascii="Times New Roman" w:hAnsi="Times New Roman"/>
          <w:sz w:val="28"/>
          <w:szCs w:val="28"/>
        </w:rPr>
        <w:t>риантов и форм заболеваний желудочно-кишечного тракта и нижних дыхательных путей</w:t>
      </w:r>
      <w:r w:rsidRPr="00F55731">
        <w:rPr>
          <w:rFonts w:ascii="Times New Roman" w:hAnsi="Times New Roman"/>
          <w:sz w:val="28"/>
          <w:szCs w:val="28"/>
        </w:rPr>
        <w:t xml:space="preserve">; </w:t>
      </w:r>
    </w:p>
    <w:p w:rsidR="000B1948" w:rsidRPr="00F55731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5731">
        <w:rPr>
          <w:rFonts w:ascii="Times New Roman" w:hAnsi="Times New Roman"/>
          <w:sz w:val="28"/>
          <w:szCs w:val="28"/>
        </w:rPr>
        <w:t xml:space="preserve">проводить анализ и оценивать качество и эффективность реабилитационного процесса. </w:t>
      </w:r>
    </w:p>
    <w:p w:rsidR="000B1948" w:rsidRPr="00196168" w:rsidRDefault="000B1948" w:rsidP="000B1948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:rsidR="000B1948" w:rsidRPr="00BD5472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>использовать современные модел</w:t>
      </w:r>
      <w:r>
        <w:rPr>
          <w:rFonts w:ascii="Times New Roman" w:hAnsi="Times New Roman"/>
          <w:sz w:val="28"/>
          <w:szCs w:val="28"/>
        </w:rPr>
        <w:t>и мотивирования лиц эндоскопич</w:t>
      </w:r>
      <w:r w:rsidRPr="00BD5472">
        <w:rPr>
          <w:rFonts w:ascii="Times New Roman" w:hAnsi="Times New Roman"/>
          <w:sz w:val="28"/>
          <w:szCs w:val="28"/>
        </w:rPr>
        <w:t>еского пр</w:t>
      </w:r>
      <w:r>
        <w:rPr>
          <w:rFonts w:ascii="Times New Roman" w:hAnsi="Times New Roman"/>
          <w:sz w:val="28"/>
          <w:szCs w:val="28"/>
        </w:rPr>
        <w:t>офиля на обращение за эндоскоп</w:t>
      </w:r>
      <w:r w:rsidRPr="00BD5472">
        <w:rPr>
          <w:rFonts w:ascii="Times New Roman" w:hAnsi="Times New Roman"/>
          <w:sz w:val="28"/>
          <w:szCs w:val="28"/>
        </w:rPr>
        <w:t>ической помощью;</w:t>
      </w:r>
      <w:r w:rsidRPr="00BD54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0B1948" w:rsidRPr="00BD5472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обучающие занятия с пациентами, направленные на выработку мотивации к лечению; </w:t>
      </w:r>
    </w:p>
    <w:p w:rsidR="000B1948" w:rsidRPr="00BD5472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>применять принципы психолого-педагогической деятельности в профессиональном консу</w:t>
      </w:r>
      <w:r>
        <w:rPr>
          <w:rFonts w:ascii="Times New Roman" w:hAnsi="Times New Roman"/>
          <w:sz w:val="28"/>
          <w:szCs w:val="28"/>
        </w:rPr>
        <w:t>льтировании пациентов эндоскоп</w:t>
      </w:r>
      <w:r w:rsidRPr="00BD5472">
        <w:rPr>
          <w:rFonts w:ascii="Times New Roman" w:hAnsi="Times New Roman"/>
          <w:sz w:val="28"/>
          <w:szCs w:val="28"/>
        </w:rPr>
        <w:t xml:space="preserve">ического профиля; </w:t>
      </w:r>
    </w:p>
    <w:p w:rsidR="000B1948" w:rsidRPr="00DE4063" w:rsidRDefault="000B1948" w:rsidP="000B19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реализовать этические и </w:t>
      </w:r>
      <w:proofErr w:type="spellStart"/>
      <w:r w:rsidRPr="00BD5472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BD5472">
        <w:rPr>
          <w:rFonts w:ascii="Times New Roman" w:hAnsi="Times New Roman"/>
          <w:sz w:val="28"/>
          <w:szCs w:val="28"/>
        </w:rPr>
        <w:t xml:space="preserve"> аспекты врачебной деятельности в общении с коллегами и пациентами; </w:t>
      </w:r>
    </w:p>
    <w:p w:rsidR="000B1948" w:rsidRPr="00196168" w:rsidRDefault="000B1948" w:rsidP="000B1948">
      <w:pPr>
        <w:pStyle w:val="a3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:rsidR="000B1948" w:rsidRPr="00E27AF1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AF1">
        <w:rPr>
          <w:rFonts w:ascii="Times New Roman" w:hAnsi="Times New Roman"/>
          <w:sz w:val="28"/>
          <w:szCs w:val="28"/>
        </w:rPr>
        <w:t>руководствоваться основными нормативно-правовыми документами, определяющи</w:t>
      </w:r>
      <w:r>
        <w:rPr>
          <w:rFonts w:ascii="Times New Roman" w:hAnsi="Times New Roman"/>
          <w:sz w:val="28"/>
          <w:szCs w:val="28"/>
        </w:rPr>
        <w:t xml:space="preserve">ми деятельность </w:t>
      </w:r>
      <w:proofErr w:type="spellStart"/>
      <w:r>
        <w:rPr>
          <w:rFonts w:ascii="Times New Roman" w:hAnsi="Times New Roman"/>
          <w:sz w:val="28"/>
          <w:szCs w:val="28"/>
        </w:rPr>
        <w:t>врача-эндоскопист</w:t>
      </w:r>
      <w:r w:rsidRPr="00E27AF1">
        <w:rPr>
          <w:rFonts w:ascii="Times New Roman" w:hAnsi="Times New Roman"/>
          <w:sz w:val="28"/>
          <w:szCs w:val="28"/>
        </w:rPr>
        <w:t>а</w:t>
      </w:r>
      <w:proofErr w:type="spellEnd"/>
      <w:r w:rsidRPr="00E27AF1">
        <w:rPr>
          <w:rFonts w:ascii="Times New Roman" w:hAnsi="Times New Roman"/>
          <w:sz w:val="28"/>
          <w:szCs w:val="28"/>
        </w:rPr>
        <w:t xml:space="preserve"> в области охраны здоровья населения; нормативной доку</w:t>
      </w:r>
      <w:r>
        <w:rPr>
          <w:rFonts w:ascii="Times New Roman" w:hAnsi="Times New Roman"/>
          <w:sz w:val="28"/>
          <w:szCs w:val="28"/>
        </w:rPr>
        <w:t>ментацией, принятой в эндоскоп</w:t>
      </w:r>
      <w:r w:rsidRPr="00E27AF1">
        <w:rPr>
          <w:rFonts w:ascii="Times New Roman" w:hAnsi="Times New Roman"/>
          <w:sz w:val="28"/>
          <w:szCs w:val="28"/>
        </w:rPr>
        <w:t>ии, документацией для оценки качества и эффективно</w:t>
      </w:r>
      <w:r>
        <w:rPr>
          <w:rFonts w:ascii="Times New Roman" w:hAnsi="Times New Roman"/>
          <w:sz w:val="28"/>
          <w:szCs w:val="28"/>
        </w:rPr>
        <w:t>сти работы учреждения эндоскоп</w:t>
      </w:r>
      <w:r w:rsidRPr="00E27AF1">
        <w:rPr>
          <w:rFonts w:ascii="Times New Roman" w:hAnsi="Times New Roman"/>
          <w:sz w:val="28"/>
          <w:szCs w:val="28"/>
        </w:rPr>
        <w:t xml:space="preserve">ического профиля; </w:t>
      </w:r>
    </w:p>
    <w:p w:rsidR="000B1948" w:rsidRPr="00BD5472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lastRenderedPageBreak/>
        <w:t xml:space="preserve">на основе анализа статистических показателей определить перечень организационных, лечебных и профилактических мероприятий и разработать меры по их внедрению для улучшения здоровья населения и уменьшения риска заболеваемости на участке; </w:t>
      </w:r>
    </w:p>
    <w:p w:rsidR="000B1948" w:rsidRPr="00BD5472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анализ случаев расхождения диагноза, отсутствия или низкой эффективности терапии, выявить ошибки и осуществить мероприятия по повышению эффективности и качества лечебной работы; </w:t>
      </w:r>
    </w:p>
    <w:p w:rsidR="000B1948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составить отчет о своей деятельности и провести ее анализ, оформить медицинскую документацию, утвержденную МЗ РФ; </w:t>
      </w:r>
    </w:p>
    <w:p w:rsidR="000B1948" w:rsidRPr="00924A32" w:rsidRDefault="000B1948" w:rsidP="000B194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4A32">
        <w:rPr>
          <w:rFonts w:ascii="Times New Roman" w:hAnsi="Times New Roman"/>
          <w:sz w:val="28"/>
          <w:szCs w:val="28"/>
        </w:rPr>
        <w:t>проводить оценку эффективности медико-организационных и социально-экономических технологий при оказании медицин</w:t>
      </w:r>
      <w:r>
        <w:rPr>
          <w:rFonts w:ascii="Times New Roman" w:hAnsi="Times New Roman"/>
          <w:sz w:val="28"/>
          <w:szCs w:val="28"/>
        </w:rPr>
        <w:t>ских услуг пациентам эндоскопи</w:t>
      </w:r>
      <w:r w:rsidRPr="00924A32">
        <w:rPr>
          <w:rFonts w:ascii="Times New Roman" w:hAnsi="Times New Roman"/>
          <w:sz w:val="28"/>
          <w:szCs w:val="28"/>
        </w:rPr>
        <w:t>ческого профиля.</w:t>
      </w:r>
    </w:p>
    <w:p w:rsidR="000B1948" w:rsidRPr="00FC5F43" w:rsidRDefault="000B1948" w:rsidP="000B1948">
      <w:pPr>
        <w:widowControl w:val="0"/>
        <w:numPr>
          <w:ilvl w:val="0"/>
          <w:numId w:val="1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C5F43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0B1948" w:rsidRPr="00FC5F43" w:rsidRDefault="000B1948" w:rsidP="000B1948">
      <w:pPr>
        <w:spacing w:after="0" w:line="360" w:lineRule="auto"/>
        <w:ind w:right="4" w:firstLine="993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C5F43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FC5F43">
        <w:rPr>
          <w:rFonts w:ascii="Times New Roman" w:hAnsi="Times New Roman"/>
          <w:sz w:val="28"/>
          <w:szCs w:val="28"/>
        </w:rPr>
        <w:t xml:space="preserve"> прохождения вариативной частей производственной (клинической)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43">
        <w:rPr>
          <w:rFonts w:ascii="Times New Roman" w:hAnsi="Times New Roman"/>
          <w:sz w:val="28"/>
          <w:szCs w:val="28"/>
        </w:rPr>
        <w:t>обучающийся должен сформировать следующие компетенции:</w:t>
      </w:r>
    </w:p>
    <w:p w:rsidR="000B1948" w:rsidRPr="00764854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0B1948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64854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0B1948" w:rsidRDefault="000B1948" w:rsidP="000B1948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0B1948" w:rsidRPr="006F51D1" w:rsidRDefault="000B1948" w:rsidP="000B1948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0B1948" w:rsidRPr="00764854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осуществлению комплекса мероприятий, направленных на</w:t>
      </w:r>
      <w:r>
        <w:rPr>
          <w:rFonts w:ascii="Times New Roman" w:hAnsi="Times New Roman"/>
          <w:sz w:val="28"/>
        </w:rPr>
        <w:t xml:space="preserve"> </w:t>
      </w:r>
      <w:r w:rsidRPr="00764854">
        <w:rPr>
          <w:rFonts w:ascii="Times New Roman" w:hAnsi="Times New Roman"/>
          <w:sz w:val="28"/>
        </w:rPr>
        <w:t xml:space="preserve"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764854">
        <w:rPr>
          <w:rFonts w:ascii="Times New Roman" w:hAnsi="Times New Roman"/>
          <w:sz w:val="28"/>
        </w:rPr>
        <w:t>влияния</w:t>
      </w:r>
      <w:proofErr w:type="gramEnd"/>
      <w:r w:rsidRPr="00764854">
        <w:rPr>
          <w:rFonts w:ascii="Times New Roman" w:hAnsi="Times New Roman"/>
          <w:sz w:val="28"/>
        </w:rPr>
        <w:t xml:space="preserve"> на здоровье человека факторов среды его обитания (ПК-1);</w:t>
      </w:r>
    </w:p>
    <w:p w:rsidR="000B1948" w:rsidRPr="00764854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0B1948" w:rsidRPr="006C7232" w:rsidRDefault="000B1948" w:rsidP="000B1948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C7232">
        <w:rPr>
          <w:rFonts w:ascii="Times New Roman" w:hAnsi="Times New Roman"/>
          <w:sz w:val="28"/>
          <w:u w:val="single"/>
        </w:rPr>
        <w:t>диагностическая деятельность:</w:t>
      </w:r>
    </w:p>
    <w:p w:rsidR="000B1948" w:rsidRPr="00764854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764854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0B1948" w:rsidRPr="006F51D1" w:rsidRDefault="000B1948" w:rsidP="000B1948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0B1948" w:rsidRPr="00C75B23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ведению и лечению пациентов</w:t>
      </w:r>
      <w:r>
        <w:rPr>
          <w:rFonts w:ascii="Times New Roman" w:hAnsi="Times New Roman"/>
          <w:sz w:val="28"/>
        </w:rPr>
        <w:t>,</w:t>
      </w:r>
      <w:r w:rsidRPr="00C75B23">
        <w:rPr>
          <w:rFonts w:ascii="Times New Roman" w:hAnsi="Times New Roman"/>
          <w:sz w:val="28"/>
        </w:rPr>
        <w:t xml:space="preserve"> </w:t>
      </w:r>
      <w:r w:rsidRPr="00F31147">
        <w:rPr>
          <w:rFonts w:ascii="Times New Roman" w:hAnsi="Times New Roman"/>
          <w:sz w:val="28"/>
        </w:rPr>
        <w:t>нуждающихся в оказании</w:t>
      </w:r>
      <w:r>
        <w:rPr>
          <w:rFonts w:ascii="Times New Roman" w:hAnsi="Times New Roman"/>
          <w:sz w:val="28"/>
        </w:rPr>
        <w:t xml:space="preserve"> медицинской помощи</w:t>
      </w:r>
      <w:r w:rsidRPr="00C75B23">
        <w:rPr>
          <w:rFonts w:ascii="Times New Roman" w:hAnsi="Times New Roman"/>
          <w:sz w:val="28"/>
        </w:rPr>
        <w:t xml:space="preserve"> (ПК-6);</w:t>
      </w:r>
    </w:p>
    <w:p w:rsidR="000B1948" w:rsidRPr="006F51D1" w:rsidRDefault="000B1948" w:rsidP="000B1948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0B1948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 xml:space="preserve">готовность к применению природных лечебных факторов, лекарственной, </w:t>
      </w:r>
      <w:proofErr w:type="spellStart"/>
      <w:r w:rsidRPr="00C75B23">
        <w:rPr>
          <w:rFonts w:ascii="Times New Roman" w:hAnsi="Times New Roman"/>
          <w:sz w:val="28"/>
        </w:rPr>
        <w:t>немедикаментозной</w:t>
      </w:r>
      <w:proofErr w:type="spellEnd"/>
      <w:r w:rsidRPr="00C75B23">
        <w:rPr>
          <w:rFonts w:ascii="Times New Roman" w:hAnsi="Times New Roman"/>
          <w:sz w:val="28"/>
        </w:rPr>
        <w:t xml:space="preserve"> терапии и других методов у пациентов, нуждающихся в медицин</w:t>
      </w:r>
      <w:r>
        <w:rPr>
          <w:rFonts w:ascii="Times New Roman" w:hAnsi="Times New Roman"/>
          <w:sz w:val="28"/>
        </w:rPr>
        <w:t>ской реабилитации (ПК-8).</w:t>
      </w:r>
    </w:p>
    <w:p w:rsidR="000B1948" w:rsidRPr="005C51CC" w:rsidRDefault="000B1948" w:rsidP="000B1948">
      <w:pPr>
        <w:spacing w:after="160" w:line="259" w:lineRule="auto"/>
        <w:rPr>
          <w:rFonts w:ascii="Times New Roman" w:hAnsi="Times New Roman"/>
          <w:sz w:val="28"/>
        </w:rPr>
        <w:sectPr w:rsidR="000B1948" w:rsidRPr="005C5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948" w:rsidRPr="001367FD" w:rsidRDefault="000B1948" w:rsidP="000B1948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2811"/>
        <w:gridCol w:w="3552"/>
        <w:gridCol w:w="3673"/>
        <w:gridCol w:w="3450"/>
      </w:tblGrid>
      <w:tr w:rsidR="000B1948" w:rsidRPr="0023792C" w:rsidTr="004D388F">
        <w:tc>
          <w:tcPr>
            <w:tcW w:w="1565" w:type="dxa"/>
            <w:vMerge w:val="restart"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Виды  </w:t>
            </w:r>
          </w:p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2811" w:type="dxa"/>
            <w:vMerge w:val="restart"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Название</w:t>
            </w:r>
          </w:p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10675" w:type="dxa"/>
            <w:gridSpan w:val="3"/>
          </w:tcPr>
          <w:p w:rsidR="000B1948" w:rsidRPr="0023792C" w:rsidRDefault="000B1948" w:rsidP="004D388F">
            <w:pPr>
              <w:spacing w:after="0" w:line="240" w:lineRule="auto"/>
              <w:ind w:right="-191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Содержание и структура компетенций</w:t>
            </w:r>
          </w:p>
        </w:tc>
      </w:tr>
      <w:tr w:rsidR="000B1948" w:rsidRPr="0023792C" w:rsidTr="004D388F">
        <w:tc>
          <w:tcPr>
            <w:tcW w:w="1565" w:type="dxa"/>
            <w:vMerge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Merge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знать</w:t>
            </w:r>
          </w:p>
        </w:tc>
        <w:tc>
          <w:tcPr>
            <w:tcW w:w="3673" w:type="dxa"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уметь</w:t>
            </w:r>
          </w:p>
        </w:tc>
        <w:tc>
          <w:tcPr>
            <w:tcW w:w="3450" w:type="dxa"/>
          </w:tcPr>
          <w:p w:rsidR="000B1948" w:rsidRPr="0023792C" w:rsidRDefault="000B1948" w:rsidP="004D38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владеть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УК-1</w:t>
            </w: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абстрактному мышлению, анализу, синтезу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1-основные понятия, используемые в нефрологии;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2–структурно-функциональные особенности почек; 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3-основные принципы функционирования мочевыделительной системы, ее взаимосвязь с другими органами и системами;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4-научные идеи и тенденции развития нефрологии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1 -критически оценивать поступающую информацию вне зависимости от ее источника;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управлять информацией (поиск, интерпретация, анализ информации, в т. ч. из множественных источников;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  <w:proofErr w:type="gramEnd"/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 навыками сбора, обработки, критического анализа и систематизации профессиональной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информации;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навыками выбора методов и средств решения профессиональных задач;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  <w:proofErr w:type="gramEnd"/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морально-этические нормы, правила и принципы профессионального врачебного поведения, права пациента и врача, основные этические документы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международных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отечественных профессиональных медицинских ассоциаций и организаций. 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ориентироваться в нормативн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о-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правовых актах о труде, применять нормы трудового законодательства в конкретных практических ситуациях. Защищать гражданские права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врачеи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̆ и пациентов. Выстраивать и поддерживать рабочие отношения с членами коллектива. 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знаниями организационной̆ структуры, управленческой̆ и экономической̆ деятельности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медицинских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организаций, анализировать показатели работы структурных подразделений 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ПК-2</w:t>
            </w: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цели, принципы, формы, методы обучения и воспитания 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отбирать адекватные целям и содержанию технологии, формы, методы и средства обучения и воспитания 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планировать цели и содержание обучения и воспитания в соответствии с государственным образовательным стандартом, учебным планом и программой̆ 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причин и условий их возникновения и развития, а также направленных на устранение вредного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влияния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здоровье человека факторов среды его обитания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1-основы законодательства по охране здоровья населения, основы страховой медицины в РФ;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2-причины возникновения соматических заболеваний; 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3-патогенез, ведущие клинические проявления, методы диагностики, лабораторные пок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азатели и исходы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4-методы ранней диагностики и скрининг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 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патологии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6-группы риск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 по развитию различных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 взрослого населения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1-проводить лечебно-профилактическую, санитарно-противоэпидемиологическую   и реабилитационную помощь населению;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2-проводить беседы с пациентами по вопросам первичной и вторичн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ой профилактики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3 - осуществлять профилактические и лечебные мероприятия с учетом сопутствующей патологии.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1 - методами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эндоскопического выявления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ЖКИ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3 - методами ранн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ей диагностики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отделов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4 - методиками оценки состояния здоровья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населении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различных возрастных групп.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lastRenderedPageBreak/>
              <w:t>ПК-6</w:t>
            </w: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проведению профилактических медицинских осмотров, диспансеризации 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осуществлению диспансерного наблюдения за здоровыми и хроническими больными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1 - этиологию, патогенез, ведущие клинические проявления, методы диагностики, лабораторные показатели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исходы основных заболеваний ЖКТ и нижних дых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2 - основы фармакотерапии при различных ф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ормах 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ической патологии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1 - проводить консультации с больными по вопросам заболевания и проводимого лечения;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проводить беседы с пациентами по вопросам первичной и вторичн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ой профилактики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3 - осуществлять профилактические и лечебные мероприятия с учетом сопутствующей патологии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1 - навыка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ми профилактики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отедлов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2 - навыками диспансеризации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пациентов, с различной эндоскопи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ческой патологией.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3792C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ПК-8</w:t>
            </w: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чрезвычайных </w:t>
            </w: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ситуациях</w:t>
            </w:r>
            <w:proofErr w:type="gramEnd"/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организацию противоэпидемических мероприятий и защиту населения в очагах особо опасных инфекций, при ухудшении радиационной обстановки и стихийных бедствий мероприятия.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проводить противоэпидемические мероприятия, организовывать защиту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применению социально-гигиенических методик сбора и медико-статистического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анализа информации о показателях здоровья взрослых и подростков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1-типовую учетно-отчетную медицинскую документацию медицинских учреждений, 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2-экспертизу трудоспособности.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владеть методами ведения медицинской учетно-отчетной документации в медицинских учреждениях.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определению у пациентов патологических состояний, симптомов, синдромов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1-Анатомия и физиология почек у взрослых и детей в норме, при заболеваниях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2-Общие вопросы организации медицинской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помощи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3-Этиология и патогенез,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патоморфология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 клиническая картина, классификация, дифференциальная диагностика, особенности т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ечения и исходы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заболеваний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нижних дыхательных путей 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их осложнений с учетом возрастных особенностей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-Порядок оказания медицинской помо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щи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8-Стандарты первичной специализированной медико-санитарной помощи, специализированной, в том числе, высокотехнологичной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9-Клинические рекомендации (протоколы лечения) по вопросам оказания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пациентам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10-Медицинские показания и медицинские противопоказания к использованию методов инструментальной диагностики у пациентов с заболеваниями и (или) нару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шениями ЖКТ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учетом возрастных особенностей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11-Изм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енения со стороны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при заболеваниях других органов и систем организма человека с учетом возрастных особенностей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1-Осуществлять сбор жалоб, анамнеза болезни и жизни у пациентов с заболеваниями и (или) нарушениями функций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(их законных представителей)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-Интерпретировать и анализировать информацию, полученную от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(их законных представителей)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-Пользоваться методами осмотра и обследования пациентов с заболеваниями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 в соответствии с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-Оценивать анатомо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-функциональное состояние ЖКТ и нижних дыхательных путей. 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-Интерпретировать и анализировать результаты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эндоскопического осмотра  пациентов с заболеваниями ЖКТ и нижних дыхательных путей.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-Интерпретировать и анализировать результаты лабораторных исследований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путей.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7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-Обосновывать и планировать объем инструментальных исследований у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: ультразвуковое ис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следование (далее - УЗИ),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компьютерную томографию, магнитно-резонансную томографию (дале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 - МРТ),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эндосонографию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-Проводить анализ результатов визуализирующих и функциональных методов обследования пациентов с заболеваниями и (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или) нарушениями функции ЖКТ  и нижних дыхательных путей.</w:t>
            </w:r>
          </w:p>
          <w:p w:rsidR="005B04ED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-Обосновывать необходимость направления па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циентов с заболеваниями ЖКТ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-Применять при обследовании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пациентов с заболеваниями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обеспечивать безопасность их применения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-Выявлять клинические симптомы и синдромы у 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ациентов с заболеваниями ЖКТ и нижних дыхательных путей.</w:t>
            </w:r>
          </w:p>
          <w:p w:rsidR="005B04ED" w:rsidRPr="001223FB" w:rsidRDefault="005B04ED" w:rsidP="004D38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лечебных эндоскопических вмешательствах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путей. 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1-Сбор жалоб, анамнеза у пациентов с заболеваниями и (или)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-Направление пациентов с заболеваниями и (или) нарушениями функции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 н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 лабораторные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-Направление пациентов с заболеваниями и (или) нарушениями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дополнительные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инструментальные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-Направление пациента для оказания специализированной медицинской помощи в стационарных условиях или в условиях дневного стационара при наличии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-Направление пациентов с заболеваниями и (или) нарушениями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-Обеспечение безопасности диагностических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эндоскопических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манипуляций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ведению и лечению пациентов,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нуждающихся в оказании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эндоскопи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ческой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медицинской помощи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1-Стандарты первичной специализированной медико-санитарной помощи, специализированной, в том числе высокотехнологичной, медицинской помощи пациентам с заболеваниями и (или) нарушениями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ЖКТ и нижних дыхательных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2-Порядок оказания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населению по профилю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"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3-Клинические рекомендации (протоколы лечения) по вопросам оказания медицинской помощи пациентам с заболеваниями и (или) нарушениями функций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4-Современные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эндоскопические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методы лечения пациентов с заболеваниями и (или) нарушениями функции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-Способы предотвращения или устранения осложнений, побочных действий, нежелательных реакций, в том числе серьезных и непредвиденных, возникших при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эндоскопических диагностических или лечебных манипуляциях у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функций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-Методики подготовки к диагностическим исследованиям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функций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7.-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Методы обезболивания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-Требования асептики и антисептики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дезенфекции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эндоскопического оборудования.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-Неотложные состояния, вызванные заболеваниями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(или) нарушениями функции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 оказание медицинской помощи при них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1-Разрабатывать план лечения пациентов с заболеваниями и (или) нарушениями функций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Провести лечебно-диагностические эндоскопические вмешательства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3-Оценивать эффективность и безопасность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-Разрабатывать план подготовки пациентов с заболеваниями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(или) нарушениями функции ЖКТ и нижних дыхательных путей к проведению эндоскопических вмешательств.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препаратов, медицинских изделий, лечебного питания и (или)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немедикаментозного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лечения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-Проводить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динамический контроль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корректировать план лечения в зависимости от особенностей течения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заболевания.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-Оказывать медицинскую помощь пациентам при неотложных состояниях, вызванных заболеваниями или нарушениями функции почек,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андартов медицинской помощи.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1-Разработка плана лечения пациентов с заболеваниями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учетом диагноза, возраста и клинической картины в соответствии с действующими порядками оказания медицинской помощи,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-Оценка эффекти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вности и безопасности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-Выполнение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эндоскопических вмешательств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пациентам с заболеваниями и (или) нарушениями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-Оказание медицинской помощи в неотложной форме пациентам с заболеваниями и (или) нарушениями функции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эндоскопических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манипуляций, применения лекарственных препаратов и (или) медицинских изделий,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немедикаментозного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лечения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-Оказание паллиативной медицинской помощи 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при взаимодействии с врачами-специалистами и иными медицинскими работниками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принципы оказания медицинской помощи при чрезвычайных ситуациях, в том числе участие в медицинской эвакуации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1-принципы и методы оказания медицинской помощи населению в чрезвычайных ситуациях мирного и военного времени.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2-принципы и методы оказания первой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медицинской помощи при эндоскопиче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ских неотложных состояниях.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1-оказывать неотложную помощь в очагах катастроф и на этапах медицинской эвакуации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2-владеть методами и навыками оказания первой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медицинской помощи при эндоскопи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ческих неотложных состояниях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 к применению природных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лечебных факторов, лекарственной,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немедикаментозной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1-Стандарты первичной медико-санитарной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помощи, специализированной медицинской помощи 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2-Порядок оказания медицинской помощ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 населению по профилю "эндоскоп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ия"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3-Клинические рекомендации (протоколы лечения) по вопросам оказания медицинской помощи пациентам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4-Основы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имеющих инвалидность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5-Методы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выполнения эндоскопических вмешательств пациентам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имеющих инвалидность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6-Медицинские показания и противопоказания к проведению реабилитационных мероприятий у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индивидуальной программы реабилитации 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7-Медицинские показания для направления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 врачам-специалистам для назначения проведения мероприятий медицинской реабилитации,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санаторно-куротного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лечения,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8-Способы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пациентов с заболеваниями и (или) нарушениями функции почек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9-МКФ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1-Определять медицинские показания для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проведения мероприятий медицинской реабилитации пациентов с заболеваниями и (или) нарушениями функции почек,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2-Разрабатывать план реабилитационных мероприятий у пациентов с заболеваниями и (или) на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рушениями ЖКТ и нижних дыхательных путей,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3-Проводить мероприятия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4-Оценивать эффективность и безопасность мероприятий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функций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при реализации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5-Определять медицинские показания для направления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помощи и порядка организации медицинской реабилитации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1-Составление плана мероприятий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соответствии с действующими порядками организации медицинской реабилитации 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2-Проведение мероприятий медицинской реабилитации пациентов с заболеваниями и (или) нарушениями функции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      </w:r>
            <w:proofErr w:type="gramEnd"/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3-Направление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абилитации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</w:t>
            </w:r>
            <w:proofErr w:type="gram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медицинской реабилитации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4-Оценка эффективности и безопасности мероприятий по медицинской реабилитации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путей. 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2-Порядок проведения медицинских осмотров, диспансеризации, диспансерного наблюдения за пациентами с заболеваниями и (или) нарушениями функции почек в соответствии с нормативными правовыми актами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3-Принципы осуществления диспансеризации населения с целью раннего выявления заболеваний и (или) нарушений функции почек, основных факторов риска их развития в соответствии с нормативными правовыми актами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4-Основы здорового образа жизни, методы его формирования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5-Формы и методы санитарно-просветительной работы среди пациентов (их законных представителей), медицинских работников по вопросам профилактики заболеваний и (или) нарушений функции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ЖКТ и нижних дыхательных путей.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6-МКБ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7-МКФ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1-Проводить диспансерное наблюдение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2-Определять медицинские показания к введению ограничительных мероприятий (карантина)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3-Определять показания для направления к врачу-специалисту при возникновении инфекционных (паразитарных) болезней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4-Проводить санитарно-противоэпидемические мероприятия в случае возникновения очага инфекции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6-Взаимодействовать с врачами-специалистами по вопросам профилактики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(или) нарушений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7-Проводить противоэпидемические мероприятия в случае возникновения очага инфекции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1-Пропаганда здорового образа жизни, профилактика заболеваний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(или) нарушений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2-Проведение санитарно-просветительской работы среди пациентов с заболеваниями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3-Организация и проведение скрининга заболеваний и (или) нарушений функции почек, в том числе обследование родственников больных с установленными хроническими болезнями почек и больных, страдающих артериальной гипертонией, распространенным атеросклерозом, сахарным диабетом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4-Организация и проведение школ для пациентов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5-Назначение и контроль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6-Контроль срока и порядка проведения иммунизации пациентов с заболеваниями и (или) нарушениями функции почек в соответствии с национальным календарем профилактических прививок с дополнениями региональных календарей профилактических прививок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7-Определение медицинских показаний к введению ограничительных мероприятий (карантина) и медицинских показаний для направления к врачу-инфекционисту при возникновении инфекционных (паразитарных) болезней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8-Оформление и направление в территориальный орган Федеральной службы по надзору в сфере защиты прав потребителей и благополучия человека экстренного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извещения об инфекционном заболевании, пищевом, остром профессиональном отравлении, необычной реакции на прививку при выявлении инфекционного или профессионального заболевания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9-Проведение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10-Контроль соблюдения профилактических мероприятий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11-Оценка эффективности профилактической работы с пациентами с заболеваниями 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(или) нарушениями функции ЖКТ и нижних дыхательных путей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12-Формирование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13-Проведение противоэпидемических мероприятий в случае возникновения очага инфекции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основные нормативные документы, регламентирующие работу поликлинической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стационарной помощи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врача-эндоскопист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proofErr w:type="spellEnd"/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организовать работу специализированного каб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инета поликлиники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врача-эндоскопист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proofErr w:type="spellEnd"/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стационарного отделения 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ии взрослых и детей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навыками организации работы специализированного кабинета врача-нефролога и стационарного отделения нефрологии взрослых и детей с учетом нормативной документации принятой в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здравоохранении РФ по эндоскопич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еской службе 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участию в оценке качества оказания медицинской помощи с использованием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основных медико-статистических показателей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права, обязанности и ответственность врача-нефролога, привлекаемого к участию в процессуальных действиях в качестве специалиста или эксперта, принципы проведения медицинской экспертизы.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составлять документацию для оценки качества и эффективности ра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боты службы клинической эндоскоп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ии медицинского учреждения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навыками экспертизы трудоспособности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пациентов с заболеваниями ЖКТ и нижних дыхательных путей</w:t>
            </w:r>
          </w:p>
        </w:tc>
      </w:tr>
      <w:tr w:rsidR="005B04ED" w:rsidRPr="0023792C" w:rsidTr="004D388F">
        <w:tc>
          <w:tcPr>
            <w:tcW w:w="1565" w:type="dxa"/>
            <w:vAlign w:val="center"/>
          </w:tcPr>
          <w:p w:rsidR="005B04ED" w:rsidRPr="0023792C" w:rsidRDefault="005B04ED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11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552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особенности организации оказания медицинской помощи при чрезвычайных ситуациях мирного и военного времени.</w:t>
            </w:r>
          </w:p>
        </w:tc>
        <w:tc>
          <w:tcPr>
            <w:tcW w:w="3673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организовывать медицинскую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помощь при чрезвычайных ситуациях, в том числе медицинскую эвакуацию</w:t>
            </w:r>
          </w:p>
        </w:tc>
        <w:tc>
          <w:tcPr>
            <w:tcW w:w="3450" w:type="dxa"/>
            <w:vAlign w:val="center"/>
          </w:tcPr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1-организовывать оказание медицинской помощи в очагах катастроф мирного и военного времени и на этапах  медицинской эвакуации</w:t>
            </w:r>
          </w:p>
          <w:p w:rsidR="005B04ED" w:rsidRPr="001223FB" w:rsidRDefault="005B04ED" w:rsidP="004D38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223FB">
              <w:rPr>
                <w:rFonts w:ascii="Times New Roman" w:hAnsi="Times New Roman"/>
                <w:sz w:val="16"/>
                <w:szCs w:val="16"/>
                <w:lang w:eastAsia="en-US"/>
              </w:rPr>
              <w:t>2-организовывать медицинскую эвакуацию пострадавших при чрезвычайных ситуациях</w:t>
            </w:r>
          </w:p>
        </w:tc>
      </w:tr>
    </w:tbl>
    <w:p w:rsidR="000B1948" w:rsidRDefault="000B1948" w:rsidP="000B1948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  <w:sectPr w:rsidR="000B1948" w:rsidSect="004D38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1948" w:rsidRPr="007B0FE4" w:rsidRDefault="000B1948" w:rsidP="000B19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Рекомендации к </w:t>
      </w:r>
      <w:r>
        <w:rPr>
          <w:rFonts w:ascii="Times New Roman" w:hAnsi="Times New Roman"/>
          <w:sz w:val="28"/>
          <w:szCs w:val="28"/>
        </w:rPr>
        <w:t>прохождению практики</w:t>
      </w:r>
    </w:p>
    <w:p w:rsidR="000B1948" w:rsidRDefault="000B1948" w:rsidP="000B1948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0B1948" w:rsidRDefault="000B1948" w:rsidP="000B1948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 Поддержка работы по практике заключается в непрерывном развит</w:t>
      </w:r>
      <w:proofErr w:type="gramStart"/>
      <w:r w:rsidRPr="005D0BDA">
        <w:rPr>
          <w:rFonts w:ascii="Times New Roman" w:hAnsi="Times New Roman"/>
          <w:sz w:val="28"/>
          <w:szCs w:val="28"/>
        </w:rPr>
        <w:t>ии у о</w:t>
      </w:r>
      <w:proofErr w:type="gramEnd"/>
      <w:r w:rsidRPr="005D0BDA">
        <w:rPr>
          <w:rFonts w:ascii="Times New Roman" w:hAnsi="Times New Roman"/>
          <w:sz w:val="28"/>
          <w:szCs w:val="28"/>
        </w:rPr>
        <w:t>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:rsidR="000B1948" w:rsidRDefault="000B1948" w:rsidP="000B1948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7C16">
        <w:rPr>
          <w:rFonts w:ascii="Times New Roman" w:hAnsi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/>
          <w:b/>
          <w:bCs/>
          <w:sz w:val="28"/>
          <w:szCs w:val="28"/>
        </w:rPr>
        <w:t>вариативной</w:t>
      </w:r>
      <w:r w:rsidRPr="00CC7C16">
        <w:rPr>
          <w:rFonts w:ascii="Times New Roman" w:hAnsi="Times New Roman"/>
          <w:b/>
          <w:bCs/>
          <w:sz w:val="28"/>
          <w:szCs w:val="28"/>
        </w:rPr>
        <w:t xml:space="preserve"> части производственной (клинической) практики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443"/>
        <w:gridCol w:w="1756"/>
        <w:gridCol w:w="1843"/>
        <w:gridCol w:w="2268"/>
        <w:gridCol w:w="893"/>
      </w:tblGrid>
      <w:tr w:rsidR="000B1948" w:rsidRPr="001F221B" w:rsidTr="004D388F">
        <w:trPr>
          <w:cantSplit/>
          <w:trHeight w:val="1408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48" w:rsidRPr="001F221B" w:rsidRDefault="000B1948" w:rsidP="004D3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48" w:rsidRPr="001F221B" w:rsidRDefault="000B1948" w:rsidP="004D3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48" w:rsidRPr="001F221B" w:rsidRDefault="000B1948" w:rsidP="004D3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48" w:rsidRPr="001F221B" w:rsidRDefault="000B1948" w:rsidP="004D3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48" w:rsidRPr="001F221B" w:rsidRDefault="000B1948" w:rsidP="004D3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948" w:rsidRPr="001F221B" w:rsidRDefault="000B1948" w:rsidP="004D3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948" w:rsidRPr="001F221B" w:rsidRDefault="000B1948" w:rsidP="004D38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B1948" w:rsidRPr="001F221B" w:rsidTr="004D388F">
        <w:trPr>
          <w:trHeight w:val="206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48" w:rsidRPr="001F221B" w:rsidRDefault="005B04ED" w:rsidP="004D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 СМП № 25, гастроэнтерологическое отделение</w:t>
            </w:r>
          </w:p>
        </w:tc>
      </w:tr>
      <w:tr w:rsidR="005B04ED" w:rsidRPr="001F221B" w:rsidTr="004D38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1F221B"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больных гастроэнтерологического профиля</w:t>
            </w:r>
            <w:r w:rsidRPr="001F221B">
              <w:rPr>
                <w:sz w:val="24"/>
                <w:szCs w:val="24"/>
              </w:rPr>
              <w:t>, под руководством преподавателя</w:t>
            </w:r>
          </w:p>
          <w:p w:rsidR="005B04ED" w:rsidRPr="001F221B" w:rsidRDefault="005B04ED" w:rsidP="005B04E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pStyle w:val="a5"/>
              <w:jc w:val="left"/>
              <w:rPr>
                <w:sz w:val="24"/>
                <w:szCs w:val="24"/>
              </w:rPr>
            </w:pPr>
            <w:r w:rsidRPr="0040284B">
              <w:rPr>
                <w:sz w:val="24"/>
                <w:szCs w:val="24"/>
              </w:rPr>
              <w:t>Россия, Волгоградская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40284B">
              <w:rPr>
                <w:sz w:val="24"/>
                <w:szCs w:val="24"/>
              </w:rPr>
              <w:t>г</w:t>
            </w:r>
            <w:proofErr w:type="gramStart"/>
            <w:r w:rsidRPr="0040284B">
              <w:rPr>
                <w:sz w:val="24"/>
                <w:szCs w:val="24"/>
              </w:rPr>
              <w:t>.В</w:t>
            </w:r>
            <w:proofErr w:type="gramEnd"/>
            <w:r w:rsidRPr="0040284B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гоград, ул. Землячки, 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Default="005B04ED" w:rsidP="005B0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:rsidR="005B04ED" w:rsidRPr="001F221B" w:rsidRDefault="005B04ED" w:rsidP="005B04ED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04ED" w:rsidRPr="001F221B" w:rsidRDefault="005B04ED" w:rsidP="005B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A2078B" w:rsidRDefault="005B04ED" w:rsidP="005B04ED">
            <w:pPr>
              <w:pStyle w:val="Style54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78"/>
              </w:rPr>
              <w:t>УК-1, ПК-1, ПК-2, ПК-5, ПК-8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04ED" w:rsidRPr="001F221B" w:rsidTr="004D388F">
        <w:trPr>
          <w:trHeight w:val="184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F85DE7" w:rsidRDefault="005B04ED" w:rsidP="005B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 КБ СМП № 7,  гинекологическое отделение</w:t>
            </w:r>
          </w:p>
        </w:tc>
      </w:tr>
      <w:tr w:rsidR="005B04ED" w:rsidRPr="001F221B" w:rsidTr="004D38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1F221B"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больных гинекологического профиля</w:t>
            </w:r>
            <w:r w:rsidRPr="001F221B">
              <w:rPr>
                <w:sz w:val="24"/>
                <w:szCs w:val="24"/>
              </w:rPr>
              <w:t>, под руководством преподавателя</w:t>
            </w:r>
          </w:p>
          <w:p w:rsidR="005B04ED" w:rsidRPr="001F221B" w:rsidRDefault="005B04ED" w:rsidP="005B0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Default="005B04ED" w:rsidP="005B04ED">
            <w:pPr>
              <w:pStyle w:val="a5"/>
              <w:jc w:val="left"/>
              <w:rPr>
                <w:sz w:val="24"/>
                <w:szCs w:val="24"/>
              </w:rPr>
            </w:pPr>
            <w:r w:rsidRPr="0040284B">
              <w:rPr>
                <w:sz w:val="24"/>
                <w:szCs w:val="24"/>
              </w:rPr>
              <w:t>0, Россия, Волгоградская область,</w:t>
            </w: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олгоград, </w:t>
            </w:r>
          </w:p>
          <w:p w:rsidR="005B04ED" w:rsidRPr="009A63B8" w:rsidRDefault="005B04ED" w:rsidP="005B04ED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Казахская,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Default="005B04ED" w:rsidP="005B0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:rsidR="005B04ED" w:rsidRPr="001F221B" w:rsidRDefault="005B04ED" w:rsidP="005B04ED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04ED" w:rsidRPr="001F221B" w:rsidRDefault="005B04ED" w:rsidP="005B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pStyle w:val="Style54"/>
              <w:widowControl/>
              <w:spacing w:line="240" w:lineRule="auto"/>
              <w:rPr>
                <w:color w:val="FF00FF"/>
              </w:rPr>
            </w:pPr>
            <w:r w:rsidRPr="008A6648">
              <w:rPr>
                <w:rStyle w:val="FontStyle78"/>
              </w:rPr>
              <w:t>УК-1,</w:t>
            </w:r>
            <w:r>
              <w:rPr>
                <w:rStyle w:val="FontStyle78"/>
              </w:rPr>
              <w:t xml:space="preserve"> </w:t>
            </w:r>
            <w:r w:rsidRPr="008A6648">
              <w:rPr>
                <w:rStyle w:val="FontStyle78"/>
              </w:rPr>
              <w:t>ПК-1,</w:t>
            </w:r>
            <w:r>
              <w:rPr>
                <w:rStyle w:val="FontStyle78"/>
              </w:rPr>
              <w:t xml:space="preserve"> </w:t>
            </w:r>
            <w:r w:rsidRPr="008A6648">
              <w:rPr>
                <w:rStyle w:val="FontStyle78"/>
              </w:rPr>
              <w:t>ПК-2,</w:t>
            </w:r>
            <w:r>
              <w:rPr>
                <w:rStyle w:val="FontStyle78"/>
              </w:rPr>
              <w:t xml:space="preserve"> </w:t>
            </w:r>
            <w:r w:rsidRPr="008A6648">
              <w:rPr>
                <w:rStyle w:val="FontStyle78"/>
              </w:rPr>
              <w:t>ПК-5,</w:t>
            </w:r>
            <w:r>
              <w:rPr>
                <w:rStyle w:val="FontStyle78"/>
              </w:rPr>
              <w:t xml:space="preserve"> </w:t>
            </w:r>
            <w:r w:rsidRPr="008A6648">
              <w:rPr>
                <w:rStyle w:val="FontStyle78"/>
              </w:rPr>
              <w:t>ПК-6,</w:t>
            </w:r>
            <w:r>
              <w:rPr>
                <w:rStyle w:val="FontStyle78"/>
              </w:rPr>
              <w:t xml:space="preserve"> </w:t>
            </w:r>
            <w:r w:rsidRPr="008A6648">
              <w:rPr>
                <w:rStyle w:val="FontStyle78"/>
              </w:rPr>
              <w:t>ПК-8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D" w:rsidRPr="001F221B" w:rsidRDefault="005B04ED" w:rsidP="005B0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0B1948" w:rsidRDefault="000B1948" w:rsidP="000B1948">
      <w:pPr>
        <w:pStyle w:val="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B1948" w:rsidRPr="00BF4522" w:rsidRDefault="000B1948" w:rsidP="000B1948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948" w:rsidRPr="001F0382" w:rsidRDefault="000B1948" w:rsidP="000B194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 xml:space="preserve">Оценка качества освоения программ ординатуры </w:t>
      </w:r>
      <w:proofErr w:type="gramStart"/>
      <w:r w:rsidRPr="001F038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F0382">
        <w:rPr>
          <w:rFonts w:ascii="Times New Roman" w:hAnsi="Times New Roman"/>
          <w:sz w:val="28"/>
          <w:szCs w:val="28"/>
        </w:rPr>
        <w:t xml:space="preserve"> включает текущий контроль успеваемости, промежуточную аттестацию обучающихся.</w:t>
      </w:r>
    </w:p>
    <w:p w:rsidR="000B1948" w:rsidRPr="001F0382" w:rsidRDefault="000B1948" w:rsidP="000B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lastRenderedPageBreak/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0B1948" w:rsidRPr="00D10550" w:rsidRDefault="000B1948" w:rsidP="000B1948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0B1948" w:rsidRPr="00C81F21" w:rsidRDefault="000B1948" w:rsidP="000B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0B1948" w:rsidRDefault="000B1948" w:rsidP="000B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 xml:space="preserve">Формой отчетности </w:t>
      </w:r>
      <w:proofErr w:type="gramStart"/>
      <w:r w:rsidRPr="00C81F2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1F21">
        <w:rPr>
          <w:rFonts w:ascii="Times New Roman" w:hAnsi="Times New Roman"/>
          <w:sz w:val="28"/>
          <w:szCs w:val="28"/>
        </w:rPr>
        <w:t xml:space="preserve"> во время прохождения практики является дневник ординатора. </w:t>
      </w:r>
    </w:p>
    <w:p w:rsidR="000B1948" w:rsidRDefault="000B1948" w:rsidP="000B19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</w:t>
      </w:r>
      <w:proofErr w:type="spellStart"/>
      <w:r w:rsidRPr="008B1ED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B1ED2">
        <w:rPr>
          <w:rFonts w:ascii="Times New Roman" w:hAnsi="Times New Roman"/>
          <w:sz w:val="28"/>
          <w:szCs w:val="28"/>
        </w:rPr>
        <w:t xml:space="preserve">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0B1948" w:rsidRPr="004064EA" w:rsidRDefault="000B1948" w:rsidP="000B19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0B1948" w:rsidRPr="006C46BD" w:rsidRDefault="000B1948" w:rsidP="000B1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0B1948" w:rsidRPr="006C46BD" w:rsidRDefault="000B1948" w:rsidP="000B1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0B1948" w:rsidRPr="006C46BD" w:rsidRDefault="000B1948" w:rsidP="000B1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0B1948" w:rsidRPr="004064EA" w:rsidRDefault="000B1948" w:rsidP="000B19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:rsidR="000B1948" w:rsidRPr="004064EA" w:rsidRDefault="000B1948" w:rsidP="000B19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0B1948" w:rsidRDefault="000B1948" w:rsidP="000B194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lastRenderedPageBreak/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/>
          <w:sz w:val="28"/>
          <w:szCs w:val="28"/>
        </w:rPr>
        <w:t>ым</w:t>
      </w:r>
      <w:r w:rsidRPr="006C46BD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ям</w:t>
      </w:r>
      <w:r w:rsidRPr="006C46BD">
        <w:rPr>
          <w:rFonts w:ascii="Times New Roman" w:hAnsi="Times New Roman"/>
          <w:sz w:val="28"/>
          <w:szCs w:val="28"/>
        </w:rPr>
        <w:t>.</w:t>
      </w:r>
    </w:p>
    <w:p w:rsidR="000B1948" w:rsidRPr="00FE1019" w:rsidRDefault="000B1948" w:rsidP="000B1948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1019">
        <w:rPr>
          <w:rFonts w:ascii="Times New Roman" w:hAnsi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108" w:type="dxa"/>
        <w:tblLook w:val="00A0"/>
      </w:tblPr>
      <w:tblGrid>
        <w:gridCol w:w="901"/>
        <w:gridCol w:w="2398"/>
        <w:gridCol w:w="1567"/>
        <w:gridCol w:w="2887"/>
        <w:gridCol w:w="1818"/>
      </w:tblGrid>
      <w:tr w:rsidR="000B1948" w:rsidRPr="00F853BD" w:rsidTr="004D388F">
        <w:trPr>
          <w:trHeight w:val="8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F853BD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F853BD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F853BD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F853BD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(ФОС)</w:t>
            </w:r>
          </w:p>
          <w:p w:rsidR="000B1948" w:rsidRPr="00F853BD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F853BD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0B1948" w:rsidRPr="00F853BD" w:rsidTr="004D388F">
        <w:trPr>
          <w:trHeight w:val="235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7396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proofErr w:type="gramEnd"/>
            <w:r w:rsidRPr="0087396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Производственная (клиническая) практика  - вариативная</w:t>
            </w:r>
          </w:p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1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Default="000B1948" w:rsidP="004D3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 xml:space="preserve">1. Перечень тем индивидуальных заданий; </w:t>
            </w:r>
          </w:p>
          <w:p w:rsidR="000B1948" w:rsidRDefault="000B1948" w:rsidP="004D3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 xml:space="preserve">2. Перечень вопросов для устного собеседования; </w:t>
            </w:r>
          </w:p>
          <w:p w:rsidR="000B1948" w:rsidRPr="00873962" w:rsidRDefault="000B1948" w:rsidP="004D3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/>
                <w:color w:val="000000"/>
              </w:rPr>
              <w:t>3. Перечень практических навыков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УК-1; ПК-1; ПК-2;   ПК-5; П</w:t>
            </w:r>
            <w:r>
              <w:rPr>
                <w:rFonts w:ascii="Times New Roman" w:hAnsi="Times New Roman"/>
                <w:color w:val="000000"/>
              </w:rPr>
              <w:t>К-6;  ПК-8</w:t>
            </w:r>
          </w:p>
        </w:tc>
      </w:tr>
      <w:tr w:rsidR="000B1948" w:rsidRPr="00F853BD" w:rsidTr="004D388F">
        <w:trPr>
          <w:trHeight w:val="555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48" w:rsidRPr="00873962" w:rsidRDefault="000B1948" w:rsidP="004D38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48" w:rsidRPr="00873962" w:rsidRDefault="000B1948" w:rsidP="004D3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B1948" w:rsidRDefault="000B1948" w:rsidP="000B1948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948" w:rsidRDefault="000B1948" w:rsidP="000B1948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FE4">
        <w:rPr>
          <w:rFonts w:ascii="Times New Roman" w:hAnsi="Times New Roman"/>
          <w:sz w:val="28"/>
          <w:szCs w:val="28"/>
        </w:rPr>
        <w:t xml:space="preserve">Критерии оценки </w:t>
      </w:r>
      <w:proofErr w:type="spellStart"/>
      <w:r w:rsidRPr="00DD1F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D1FE4">
        <w:rPr>
          <w:rFonts w:ascii="Times New Roman" w:hAnsi="Times New Roman"/>
          <w:sz w:val="28"/>
          <w:szCs w:val="28"/>
        </w:rPr>
        <w:t xml:space="preserve"> компетенций в результате освоения </w:t>
      </w:r>
      <w:r>
        <w:rPr>
          <w:rFonts w:ascii="Times New Roman" w:hAnsi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7"/>
        <w:gridCol w:w="3281"/>
        <w:gridCol w:w="2908"/>
        <w:gridCol w:w="1595"/>
      </w:tblGrid>
      <w:tr w:rsidR="000B1948" w:rsidRPr="00FD0717" w:rsidTr="004D388F">
        <w:trPr>
          <w:trHeight w:val="1096"/>
        </w:trPr>
        <w:tc>
          <w:tcPr>
            <w:tcW w:w="93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71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Критерии их </w:t>
            </w:r>
            <w:proofErr w:type="spellStart"/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1519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33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0B1948" w:rsidRPr="00FD0717" w:rsidTr="004D388F">
        <w:trPr>
          <w:trHeight w:val="1272"/>
        </w:trPr>
        <w:tc>
          <w:tcPr>
            <w:tcW w:w="93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УК-1; ПК-1; ПК-2;; ПК-5; ПК-6; ПК-7; ПК-8; </w:t>
            </w:r>
          </w:p>
        </w:tc>
        <w:tc>
          <w:tcPr>
            <w:tcW w:w="171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519" w:type="pct"/>
          </w:tcPr>
          <w:p w:rsidR="000B1948" w:rsidRPr="00567B07" w:rsidRDefault="000B1948" w:rsidP="004D388F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Выполнен полный объем работы, ответ ординатора полный и правильный.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Ординатор владеет всеми требуемыми практическими навыками.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Дневник ординатора оформлен в полном соответствии с требованиями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Присутствует информация об </w:t>
            </w:r>
            <w:r w:rsidRPr="00567B07">
              <w:rPr>
                <w:rFonts w:ascii="Times New Roman" w:eastAsia="MS Mincho" w:hAnsi="Times New Roman"/>
              </w:rPr>
              <w:lastRenderedPageBreak/>
              <w:t>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др.). Включен перечень практических навыков,</w:t>
            </w:r>
          </w:p>
          <w:p w:rsidR="000B1948" w:rsidRPr="00567B07" w:rsidRDefault="000B1948" w:rsidP="004D388F">
            <w:pPr>
              <w:pStyle w:val="1"/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proofErr w:type="gramStart"/>
            <w:r w:rsidRPr="00567B07">
              <w:rPr>
                <w:rFonts w:ascii="Times New Roman" w:eastAsia="MS Mincho" w:hAnsi="Times New Roman"/>
              </w:rPr>
              <w:t>освоенных</w:t>
            </w:r>
            <w:proofErr w:type="gramEnd"/>
            <w:r w:rsidRPr="00567B07">
              <w:rPr>
                <w:rFonts w:ascii="Times New Roman" w:eastAsia="MS Mincho" w:hAnsi="Times New Roman"/>
              </w:rPr>
              <w:t xml:space="preserve"> за период практики. 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33" w:type="pct"/>
            <w:vMerge w:val="restar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0B1948" w:rsidRPr="00FD0717" w:rsidTr="004D388F">
        <w:tc>
          <w:tcPr>
            <w:tcW w:w="934" w:type="pct"/>
          </w:tcPr>
          <w:p w:rsidR="000B1948" w:rsidRPr="00FD0717" w:rsidRDefault="000B1948" w:rsidP="004D388F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ПК-2;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  ПК-5; ПК-6; ПК-7; ПК-8</w:t>
            </w:r>
          </w:p>
        </w:tc>
        <w:tc>
          <w:tcPr>
            <w:tcW w:w="171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519" w:type="pct"/>
          </w:tcPr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Выполнено 75% работы, ответ ординатора правильный, но неполный.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 выполнении практических навыков ординатор допускает некоторые мелкие неточности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Дневник ординатора оформлен в соответствии с требованиями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перечень </w:t>
            </w:r>
            <w:r w:rsidRPr="00567B07">
              <w:rPr>
                <w:rFonts w:ascii="Times New Roman" w:eastAsia="MS Mincho" w:hAnsi="Times New Roman"/>
              </w:rPr>
              <w:lastRenderedPageBreak/>
              <w:t>практических навыков, освоенных за период практики, не достаточно полные.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 курируемых пациентах, дежурствах,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практическихнавыках</w:t>
            </w:r>
            <w:proofErr w:type="spellEnd"/>
            <w:r w:rsidRPr="00567B07">
              <w:rPr>
                <w:rFonts w:ascii="Times New Roman" w:eastAsia="MS Mincho" w:hAnsi="Times New Roman"/>
              </w:rPr>
              <w:t xml:space="preserve">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33" w:type="pct"/>
            <w:vMerge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0B1948" w:rsidRPr="00FD0717" w:rsidTr="004D388F">
        <w:tc>
          <w:tcPr>
            <w:tcW w:w="934" w:type="pct"/>
          </w:tcPr>
          <w:p w:rsidR="000B1948" w:rsidRPr="00FD0717" w:rsidRDefault="000B1948" w:rsidP="004D388F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2; ПК-4;  ПК-5; ПК-6; ПК-8</w:t>
            </w:r>
          </w:p>
        </w:tc>
        <w:tc>
          <w:tcPr>
            <w:tcW w:w="171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519" w:type="pct"/>
          </w:tcPr>
          <w:p w:rsidR="000B1948" w:rsidRPr="00567B07" w:rsidRDefault="000B1948" w:rsidP="004D388F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Выполнено 50% работы, ответ правилен в основных моментах, 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Есть ошибки в деталях при выполнении практических навыков.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Оформление дневника не полностью соответствует требованиям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>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:rsidR="000B1948" w:rsidRPr="00FD0717" w:rsidRDefault="000B1948" w:rsidP="004D388F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позволяют сделать вывод о качестве выполнения.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Информация о курируемых пациентах, </w:t>
            </w:r>
            <w:r w:rsidRPr="00567B07">
              <w:rPr>
                <w:rFonts w:ascii="Times New Roman" w:eastAsia="MS Mincho" w:hAnsi="Times New Roman"/>
              </w:rPr>
              <w:lastRenderedPageBreak/>
              <w:t>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33" w:type="pct"/>
            <w:vMerge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0B1948" w:rsidRPr="00FD0717" w:rsidTr="004D388F">
        <w:trPr>
          <w:trHeight w:val="128"/>
        </w:trPr>
        <w:tc>
          <w:tcPr>
            <w:tcW w:w="934" w:type="pct"/>
          </w:tcPr>
          <w:p w:rsidR="000B1948" w:rsidRPr="00FD0717" w:rsidRDefault="000B1948" w:rsidP="004D388F">
            <w:pPr>
              <w:jc w:val="both"/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ПК-1; ПК-2; ПК-3; ПК-4</w:t>
            </w: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;  ПК-5; ПК-6;  ПК-8</w:t>
            </w:r>
          </w:p>
        </w:tc>
        <w:tc>
          <w:tcPr>
            <w:tcW w:w="1714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519" w:type="pct"/>
          </w:tcPr>
          <w:p w:rsidR="000B1948" w:rsidRPr="00567B07" w:rsidRDefault="000B1948" w:rsidP="004D388F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Выполнено менее 50% работы, 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При выполнении практических навыков допускаются существенные ошибки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Оформление дневника не соответствует требованиям </w:t>
            </w:r>
            <w:proofErr w:type="spellStart"/>
            <w:r w:rsidRPr="00567B07">
              <w:rPr>
                <w:rFonts w:ascii="Times New Roman" w:eastAsia="MS Mincho" w:hAnsi="Times New Roman"/>
              </w:rPr>
              <w:t>ВолгГМУ</w:t>
            </w:r>
            <w:proofErr w:type="spellEnd"/>
            <w:r w:rsidRPr="00567B07">
              <w:rPr>
                <w:rFonts w:ascii="Times New Roman" w:eastAsia="MS Mincho" w:hAnsi="Times New Roman"/>
              </w:rPr>
              <w:t xml:space="preserve">. 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отсутствует и не позволяют сделать вывод о качестве их выполнения.</w:t>
            </w:r>
          </w:p>
          <w:p w:rsidR="000B1948" w:rsidRPr="00567B07" w:rsidRDefault="000B1948" w:rsidP="004D388F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567B07">
              <w:rPr>
                <w:rFonts w:ascii="Times New Roman" w:eastAsia="MS Mincho" w:hAnsi="Times New Roman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33" w:type="pct"/>
          </w:tcPr>
          <w:p w:rsidR="000B1948" w:rsidRPr="00FD0717" w:rsidRDefault="000B1948" w:rsidP="004D388F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Не зачтено</w:t>
            </w:r>
          </w:p>
        </w:tc>
      </w:tr>
    </w:tbl>
    <w:p w:rsidR="004D388F" w:rsidRPr="00230AED" w:rsidRDefault="004D388F" w:rsidP="004D388F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.2.</w:t>
      </w:r>
      <w:r w:rsidRPr="008755C9">
        <w:rPr>
          <w:rFonts w:ascii="Times New Roman" w:hAnsi="Times New Roman"/>
          <w:b/>
          <w:bCs/>
          <w:sz w:val="28"/>
          <w:szCs w:val="28"/>
        </w:rPr>
        <w:t>Производственная (клиническая) практика</w:t>
      </w:r>
      <w:r w:rsidRPr="00562A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D388F" w:rsidRDefault="004D388F" w:rsidP="004D388F">
      <w:pPr>
        <w:tabs>
          <w:tab w:val="left" w:pos="210"/>
        </w:tabs>
        <w:spacing w:after="0" w:line="240" w:lineRule="auto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pacing w:val="-7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spacing w:val="-7"/>
          <w:sz w:val="28"/>
          <w:szCs w:val="28"/>
        </w:rPr>
        <w:t>.2.1 Гастроэнтерология</w:t>
      </w:r>
    </w:p>
    <w:p w:rsidR="004D388F" w:rsidRDefault="004D388F" w:rsidP="004D388F">
      <w:pPr>
        <w:pStyle w:val="ad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388F" w:rsidRDefault="004D388F" w:rsidP="004D388F">
      <w:pPr>
        <w:pStyle w:val="ad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Основная литература:</w:t>
      </w:r>
    </w:p>
    <w:tbl>
      <w:tblPr>
        <w:tblW w:w="1022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  <w:gridCol w:w="9661"/>
      </w:tblGrid>
      <w:tr w:rsidR="004D388F" w:rsidRPr="0089352D" w:rsidTr="004D388F">
        <w:trPr>
          <w:tblCellSpacing w:w="15" w:type="dxa"/>
        </w:trPr>
        <w:tc>
          <w:tcPr>
            <w:tcW w:w="9615" w:type="dxa"/>
            <w:vAlign w:val="center"/>
          </w:tcPr>
          <w:p w:rsidR="004D388F" w:rsidRPr="00B52170" w:rsidRDefault="004D388F" w:rsidP="004D388F">
            <w:pPr>
              <w:pStyle w:val="ad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Циммерман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Я. С. Гастроэнтерология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руководство 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Циммерман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Я. С. - 2-е изд.,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. и доп.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2015. - 816 с. : ил. - (Библиотека врача-специалиста). - Режим доступа: </w:t>
            </w:r>
            <w:hyperlink r:id="rId6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Вирусные гепатиты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клиника, диагностика, лечение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/ Н. Д.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Ющук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и др. - 2-е изд.,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. и доп.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2015. - 160 с. - (Библиотека врача-специалиста).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Лучевая диагностика и терапия в</w:t>
            </w:r>
            <w:r w:rsidRPr="006550E5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6550E5">
              <w:rPr>
                <w:rFonts w:ascii="Times New Roman" w:hAnsi="Times New Roman"/>
                <w:sz w:val="28"/>
                <w:szCs w:val="28"/>
              </w:rPr>
              <w:t>гастроэнтерологии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национальное руководство / гл. ред. Г. Г.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Кармазановский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2014. - 920 с. : ил. - (Национальные руководства по лучевой диагностике и терапии / гл. ред. серии С. К.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Терно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).</w:t>
            </w:r>
            <w:r w:rsidRPr="00B52170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8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Ивашкин В. Т.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Справочник по инструментальным исследованиям и вмешательствам в гастроэнтерологии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/ В. Т. Ивашкин, И. В.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Маев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А. С. Трухманов.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2015. - 560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9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 xml:space="preserve">Парентеральное и </w:t>
            </w: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энтеральное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питание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национальное руководство / под ред. М. Ш.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Хубутия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Т. С. Поповой, А. И. Салтанова.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2014. - 800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0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учебник : в 2 т. Т.1 / под ред. Моисеева В.С., Мартынова А.И., Мухина Н.А. - 3-е изд.,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. и доп.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2015. – 960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1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учебник : в 2 т. Т. 2 / под ред. Моисеева В.С., Мартынова А.И., Мухина Н.А. - 3-е изд.,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. и доп.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2015. – 896 с. - Режим доступа: </w:t>
            </w:r>
            <w:hyperlink r:id="rId12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Шевченко В. П.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Клиническая диетология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/ Шевченко В. П.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под ред. В.Т. Ивашкина.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2014. - 256 с. - (Библиотека врача-специалиста).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3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Интенсивная терапия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н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ациональное руководство / под ред. Б. Р. Гельфанда, А. И. Салтанова. - Краткое издание.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2013. - 800 с. – (Национальные руководства).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4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Кобалава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Ж. Д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Основы внутренней медицины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 [руководство] / Ж. Д.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Кобалава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С. В. Моисеев, В. С. Моисеев ; под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>ед. В. С. Моисеева.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2014. - 888 с. - </w:t>
            </w:r>
            <w:hyperlink r:id="rId15" w:history="1">
              <w:r w:rsidRPr="00B52170">
                <w:rPr>
                  <w:rFonts w:ascii="Times New Roman" w:hAnsi="Times New Roman"/>
                  <w:sz w:val="28"/>
                  <w:szCs w:val="28"/>
                </w:rPr>
                <w:t xml:space="preserve">Раздел 7. </w:t>
              </w:r>
              <w:r w:rsidRPr="00B52170">
                <w:rPr>
                  <w:rFonts w:ascii="Times New Roman" w:hAnsi="Times New Roman"/>
                  <w:sz w:val="28"/>
                  <w:szCs w:val="28"/>
                </w:rPr>
                <w:lastRenderedPageBreak/>
                <w:t>ГАСТРОЭНТЕРОЛОГИЯ</w:t>
              </w:r>
            </w:hyperlink>
            <w:r w:rsidRPr="00B52170">
              <w:rPr>
                <w:rFonts w:ascii="Times New Roman" w:hAnsi="Times New Roman"/>
                <w:sz w:val="28"/>
                <w:szCs w:val="28"/>
              </w:rPr>
              <w:t>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6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  <w:r w:rsidRPr="00B52170">
                <w:rPr>
                  <w:rStyle w:val="a9"/>
                  <w:rFonts w:ascii="Times New Roman" w:hAnsi="Times New Roman"/>
                  <w:b/>
                  <w:sz w:val="28"/>
                  <w:szCs w:val="28"/>
                </w:rPr>
                <w:t>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Петров В. И.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Клиническая фармакология и фармакотерапия в реальной врачебной практике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мастер-класс : учебник / В. И. Петров.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2015. - 880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7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  <w:r w:rsidRPr="00B52170">
                <w:rPr>
                  <w:rStyle w:val="a9"/>
                  <w:rFonts w:ascii="Times New Roman" w:hAnsi="Times New Roman"/>
                  <w:b/>
                  <w:sz w:val="28"/>
                  <w:szCs w:val="28"/>
                </w:rPr>
                <w:t>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</w:rPr>
            </w:pP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50E5">
              <w:rPr>
                <w:rStyle w:val="apple-converted-space"/>
                <w:rFonts w:ascii="Times New Roman" w:hAnsi="Times New Roman"/>
                <w:sz w:val="28"/>
                <w:szCs w:val="28"/>
              </w:rPr>
              <w:t>Ивашкин В. Т.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Гастроэнтерология [Текст] :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нац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. рук. :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кратк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изд</w:t>
            </w:r>
            <w:proofErr w:type="spellEnd"/>
            <w:proofErr w:type="gram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/ Ивашкин В. Т., Лапина Т. Л.,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Шульпекова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Ю. О. и др. ; под ред. В. Т. Ивашкина, Т. Л. Лапиной ; Ассоциация мед. о-в по качеству - АСМОК ; Рос.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гастроэнтерол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. ассоциация. - М.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, 2015. - 462, [18] с.</w:t>
            </w:r>
          </w:p>
          <w:p w:rsidR="004D388F" w:rsidRPr="0077327D" w:rsidRDefault="004D388F" w:rsidP="004D388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Маев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Болезни желудка [Электронный ресурс] / И.В.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Маев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А.А. Самсонов, Д.Н. Андреев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2015. – 976 с. – Режим доступа: </w:t>
            </w:r>
            <w:hyperlink r:id="rId18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  <w:r w:rsidRPr="0077327D">
              <w:rPr>
                <w:rFonts w:ascii="Times New Roman" w:hAnsi="Times New Roman"/>
                <w:iCs/>
                <w:sz w:val="28"/>
              </w:rPr>
              <w:t> </w:t>
            </w:r>
          </w:p>
          <w:p w:rsidR="004D388F" w:rsidRDefault="004D388F" w:rsidP="004D38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4D388F" w:rsidRPr="00705394" w:rsidRDefault="004D388F" w:rsidP="004D388F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spacing w:val="-7"/>
                <w:sz w:val="28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</w:rPr>
              <w:t xml:space="preserve">    </w:t>
            </w:r>
            <w:r w:rsidRPr="00705394">
              <w:rPr>
                <w:rFonts w:ascii="Times New Roman" w:hAnsi="Times New Roman"/>
                <w:b/>
                <w:bCs/>
                <w:spacing w:val="-7"/>
                <w:sz w:val="28"/>
              </w:rPr>
              <w:t>Дополнительная литература:</w:t>
            </w:r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Циммерман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Я. С.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Клиническая гастроэнтерология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избранные разделы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 руководство 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Циммерман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Я.С.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ГЕОТАР-Медиа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2009. - 416 с. : ил. - (Библиотека врача-специалиста).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9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Циммерман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Я. С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Клиническая гастроэнтерология [Текст] 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Циммерман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Я. С.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2009. - 414 с. : ил. – 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(Библиотека врача-специалиста.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Гастроэнтерология. 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Терапия).</w:t>
            </w:r>
            <w:proofErr w:type="gramEnd"/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Абдурахманов Д. Т.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Хронический гепатит B и D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руководство / Абдурахманов Д. Т.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2010. - 288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0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  <w:r w:rsidRPr="00B52170">
                <w:rPr>
                  <w:rStyle w:val="a9"/>
                  <w:rFonts w:ascii="Times New Roman" w:hAnsi="Times New Roman"/>
                  <w:b/>
                  <w:sz w:val="28"/>
                  <w:szCs w:val="28"/>
                </w:rPr>
                <w:t>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Клинические разборы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Внутренние болезни. Т. 2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/ под ред. Н. А. Мухина. - 2-е изд. –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Литтерра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2009. - 448 с. - (Клинические разборы). - Режим доступа: </w:t>
            </w:r>
            <w:hyperlink r:id="rId21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6550E5" w:rsidP="004D38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 В.</w:t>
            </w:r>
            <w:r w:rsidR="004D388F" w:rsidRPr="006550E5">
              <w:rPr>
                <w:rFonts w:ascii="Times New Roman" w:hAnsi="Times New Roman"/>
                <w:sz w:val="28"/>
                <w:szCs w:val="28"/>
              </w:rPr>
              <w:t>В.</w:t>
            </w:r>
            <w:r w:rsidR="004D388F"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388F" w:rsidRPr="00B52170">
              <w:rPr>
                <w:rFonts w:ascii="Times New Roman" w:hAnsi="Times New Roman"/>
                <w:sz w:val="28"/>
                <w:szCs w:val="28"/>
              </w:rPr>
              <w:t xml:space="preserve">Клинические разборы. Внутренние болезни. Т. 1. </w:t>
            </w:r>
            <w:r w:rsidR="004D388F"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 /</w:t>
            </w:r>
            <w:r w:rsidR="004D388F" w:rsidRPr="00B52170">
              <w:rPr>
                <w:rFonts w:ascii="Times New Roman" w:hAnsi="Times New Roman"/>
                <w:sz w:val="28"/>
                <w:szCs w:val="28"/>
              </w:rPr>
              <w:t xml:space="preserve"> Фомин В. В., </w:t>
            </w:r>
            <w:proofErr w:type="spellStart"/>
            <w:r w:rsidR="004D388F" w:rsidRPr="00B52170">
              <w:rPr>
                <w:rFonts w:ascii="Times New Roman" w:hAnsi="Times New Roman"/>
                <w:sz w:val="28"/>
                <w:szCs w:val="28"/>
              </w:rPr>
              <w:t>Бурневич</w:t>
            </w:r>
            <w:proofErr w:type="spellEnd"/>
            <w:r w:rsidR="004D388F" w:rsidRPr="00B52170">
              <w:rPr>
                <w:rFonts w:ascii="Times New Roman" w:hAnsi="Times New Roman"/>
                <w:sz w:val="28"/>
                <w:szCs w:val="28"/>
              </w:rPr>
              <w:t xml:space="preserve"> Э. З.</w:t>
            </w:r>
            <w:proofErr w:type="gramStart"/>
            <w:r w:rsidR="004D388F" w:rsidRPr="00B5217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="004D388F" w:rsidRPr="00B52170">
              <w:rPr>
                <w:rFonts w:ascii="Times New Roman" w:hAnsi="Times New Roman"/>
                <w:sz w:val="28"/>
                <w:szCs w:val="28"/>
              </w:rPr>
              <w:t xml:space="preserve"> под ред. Н. А. Мухина. - 2-е изд. – М. : </w:t>
            </w:r>
            <w:proofErr w:type="spellStart"/>
            <w:r w:rsidR="004D388F" w:rsidRPr="00B52170">
              <w:rPr>
                <w:rFonts w:ascii="Times New Roman" w:hAnsi="Times New Roman"/>
                <w:sz w:val="28"/>
                <w:szCs w:val="28"/>
              </w:rPr>
              <w:t>Литтерра</w:t>
            </w:r>
            <w:proofErr w:type="spellEnd"/>
            <w:r w:rsidR="004D388F" w:rsidRPr="00B52170">
              <w:rPr>
                <w:rFonts w:ascii="Times New Roman" w:hAnsi="Times New Roman"/>
                <w:sz w:val="28"/>
                <w:szCs w:val="28"/>
              </w:rPr>
              <w:t>, 2010. - 576 с. - (Клинические разборы). - Режим доступа:</w:t>
            </w:r>
            <w:r w:rsidR="004D388F"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2" w:history="1">
              <w:r w:rsidR="004D388F"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Боткин С. П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Внутренние болезни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в 2 т. Т. 2. Клинические лекции / С. П. Боткин.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2013.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3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учебник : в 2 т.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Т. 1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/ под ред. В. С. Моисеева, А. И. Мартынова, Н. А. Мухина. - 3-е изд.,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. и доп. –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2015. - 960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4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Внутренние болезни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: руководство к практическим занятиям по госпитальной терапии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учебное пособие /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Ананченко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В.Г. и др. ; под ред. Л.И. Дворецкого. –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lastRenderedPageBreak/>
              <w:t>2010. - 456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5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Рациональная фармакотерапия в </w:t>
            </w:r>
            <w:proofErr w:type="spellStart"/>
            <w:r w:rsidRPr="006550E5">
              <w:rPr>
                <w:rFonts w:ascii="Times New Roman" w:hAnsi="Times New Roman"/>
                <w:color w:val="000000"/>
                <w:sz w:val="28"/>
                <w:szCs w:val="28"/>
              </w:rPr>
              <w:t>гепатологии</w:t>
            </w:r>
            <w:proofErr w:type="spellEnd"/>
            <w:r w:rsidRPr="006550E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руководство для практикующих врачей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 /</w:t>
            </w:r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Ивашкин В.Т., </w:t>
            </w:r>
            <w:proofErr w:type="spell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Буеверов</w:t>
            </w:r>
            <w:proofErr w:type="spell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А.О., Богомолов П.О., Маевская М.В. и др. ; под общ</w:t>
            </w:r>
            <w:proofErr w:type="gram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В. Т. Ивашкина, А.О. </w:t>
            </w:r>
            <w:proofErr w:type="spell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Буеверова</w:t>
            </w:r>
            <w:proofErr w:type="spell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. – М.</w:t>
            </w:r>
            <w:proofErr w:type="gram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Литтерра</w:t>
            </w:r>
            <w:proofErr w:type="spell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, 2009. - 296 с. - (Рациональная фармакотерапия: серия руководств для практикующих врачей; т. 19).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6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  <w:r w:rsidRPr="00B52170">
                <w:rPr>
                  <w:rStyle w:val="a9"/>
                  <w:rFonts w:ascii="Times New Roman" w:hAnsi="Times New Roman"/>
                  <w:b/>
                  <w:sz w:val="28"/>
                  <w:szCs w:val="28"/>
                </w:rPr>
                <w:t>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Гастроэнтерология: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клинические рекомендации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[Электронный ресурс]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Буеверов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А.О., Лапина Т.Л., Охлобыстин А.В. и др.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под ред. В. Т. Ивашкина. - 2-е изд.,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. и доп. –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2009. - 208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7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Дехнич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Н. Н.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Антисекреторная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терапия в гастроэнтерологии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руководство 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Дехнич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Н.Н., Козлов С.Н. –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2009. - 128 с. : ил. - (Библиотека врача-специалиста).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8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color w:val="000000"/>
                <w:sz w:val="28"/>
                <w:szCs w:val="28"/>
              </w:rPr>
              <w:t>Кильдиярова</w:t>
            </w:r>
            <w:proofErr w:type="spellEnd"/>
            <w:r w:rsidRPr="006550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Р.</w:t>
            </w:r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Наглядная детская гастроэнтерология и </w:t>
            </w:r>
            <w:proofErr w:type="spell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гепатология</w:t>
            </w:r>
            <w:proofErr w:type="spell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учебное пособие / Р. Р. </w:t>
            </w:r>
            <w:proofErr w:type="spell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Кильдиярова</w:t>
            </w:r>
            <w:proofErr w:type="spell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, Ю. Ф. Лобанов. – М.</w:t>
            </w:r>
            <w:proofErr w:type="gram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color w:val="000000"/>
                <w:sz w:val="28"/>
                <w:szCs w:val="28"/>
              </w:rPr>
              <w:t>, 2013. - 124 с. :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ил.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29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Style w:val="apple-converted-space"/>
                <w:rFonts w:ascii="Times New Roman" w:hAnsi="Times New Roman"/>
              </w:rPr>
            </w:pPr>
            <w:r w:rsidRPr="006550E5">
              <w:rPr>
                <w:rStyle w:val="apple-converted-space"/>
                <w:rFonts w:ascii="Times New Roman" w:hAnsi="Times New Roman"/>
                <w:sz w:val="28"/>
                <w:szCs w:val="28"/>
              </w:rPr>
              <w:t>Интенсивная терапия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: современные аспекты [Текст] / под ред. Д.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Сью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Винч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; пер. с англ. под общ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ед. Л. В. Колотилова. - М.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МЕДпресс-информ</w:t>
            </w:r>
            <w:proofErr w:type="spellEnd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>, 2008. - 336 с.</w:t>
            </w:r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bCs/>
                <w:sz w:val="28"/>
                <w:szCs w:val="28"/>
              </w:rPr>
              <w:t>Интенсивная терапия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[Текст]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нац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. рук. : учеб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особие для системы ППО врачей : в 2 т. Т. 1 / гл. ред.: Б. Р. Гельфанд, А. И. Салтанов ;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Ассоц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. мед. о-в по качеству [и др.].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2009. - 956 с. : ил. + 1 CD-ROM - (Национальные руководства. 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Национальный проект "Здоровье"). </w:t>
            </w:r>
            <w:proofErr w:type="gramEnd"/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Гепатопротекторы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[Текст]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рук. 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Оковитый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С. В.,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Безбородкина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Н. Н.,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Улейчик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С. Г. и др.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2010. - 110 с. : ил. - 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(Библиотека врача-специалиста.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Гастроэнтерология. </w:t>
            </w:r>
            <w:proofErr w:type="spellStart"/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>Гепатология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Маев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И. В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Болезни поджелудочной железы</w:t>
            </w:r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практическое руководство /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Маев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И. В., Кучерявый Ю. А.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2009. - 736 с.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30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50E5">
              <w:rPr>
                <w:rFonts w:ascii="Times New Roman" w:hAnsi="Times New Roman"/>
                <w:sz w:val="28"/>
                <w:szCs w:val="28"/>
              </w:rPr>
              <w:t>Лемешко</w:t>
            </w:r>
            <w:proofErr w:type="spellEnd"/>
            <w:r w:rsidRPr="006550E5">
              <w:rPr>
                <w:rFonts w:ascii="Times New Roman" w:hAnsi="Times New Roman"/>
                <w:sz w:val="28"/>
                <w:szCs w:val="28"/>
              </w:rPr>
              <w:t xml:space="preserve"> З. А.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Ультразвуковая диагностика заболеваний желудка [Электронный ресурс]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руководство / З.А.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Лемешко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З.М.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2016. – 80 с. – Режим доступа: </w:t>
            </w:r>
            <w:hyperlink r:id="rId31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</w:p>
          <w:p w:rsidR="004D388F" w:rsidRDefault="004D388F" w:rsidP="004D388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B52170">
              <w:rPr>
                <w:rFonts w:ascii="Times New Roman" w:hAnsi="Times New Roman"/>
                <w:sz w:val="28"/>
                <w:szCs w:val="28"/>
              </w:rPr>
              <w:t>КЛИНИЧЕСКАЯ ФАРМАКОЛОГИЯ ХРОНИЧЕСКОГО ГАСТРИТА [Электронный ресурс] / В.И. Петров, Д.Н. Емельянов, М.Ю. Фролов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, 2011. – Режим доступа: </w:t>
            </w:r>
            <w:hyperlink r:id="rId32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t>Ивашкин В. Т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Пропедевтика внутренних болезней. Гастроэнтерология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2170">
              <w:rPr>
                <w:rStyle w:val="apple-converted-space"/>
                <w:rFonts w:ascii="Times New Roman" w:eastAsia="Calibri" w:hAnsi="Times New Roman"/>
                <w:sz w:val="28"/>
                <w:szCs w:val="28"/>
              </w:rPr>
              <w:t>[Электронный ресурс]</w:t>
            </w:r>
            <w:proofErr w:type="gramStart"/>
            <w:r w:rsidRPr="00B52170">
              <w:rPr>
                <w:rStyle w:val="apple-converted-space"/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учебное пособие / Ивашкин В. Т.,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Драпкина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О. М. - М. :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2012. - 160 с. : ил.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33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B52170" w:rsidRDefault="004D388F" w:rsidP="004D388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550E5">
              <w:rPr>
                <w:rFonts w:ascii="Times New Roman" w:hAnsi="Times New Roman"/>
                <w:sz w:val="28"/>
                <w:szCs w:val="28"/>
              </w:rPr>
              <w:lastRenderedPageBreak/>
              <w:t>Борисов А. Е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 xml:space="preserve">Цирроз печени и портальная гипертензия </w:t>
            </w:r>
            <w:r w:rsidRPr="00B52170">
              <w:rPr>
                <w:rStyle w:val="apple-converted-space"/>
                <w:rFonts w:ascii="Times New Roman" w:eastAsia="Calibri" w:hAnsi="Times New Roman"/>
                <w:sz w:val="28"/>
                <w:szCs w:val="28"/>
              </w:rPr>
              <w:t xml:space="preserve">[Электронный ресурс] </w:t>
            </w:r>
            <w:r w:rsidRPr="00B52170">
              <w:rPr>
                <w:rFonts w:ascii="Times New Roman" w:hAnsi="Times New Roman"/>
                <w:sz w:val="28"/>
                <w:szCs w:val="28"/>
              </w:rPr>
              <w:t>/ А.Е. Борисов, В.А. Кащенко. - М.</w:t>
            </w:r>
            <w:proofErr w:type="gramStart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2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170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B52170">
              <w:rPr>
                <w:rFonts w:ascii="Times New Roman" w:hAnsi="Times New Roman"/>
                <w:sz w:val="28"/>
                <w:szCs w:val="28"/>
              </w:rPr>
              <w:t>, 2012. - (Библиотека врача-специалиста). - Режим доступа:</w:t>
            </w:r>
            <w:r w:rsidRPr="00B52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34" w:history="1">
              <w:r w:rsidRPr="00B5217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F457A4" w:rsidRDefault="004D388F" w:rsidP="004D388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457A4">
              <w:rPr>
                <w:rFonts w:ascii="Times New Roman" w:hAnsi="Times New Roman"/>
                <w:sz w:val="28"/>
                <w:szCs w:val="28"/>
              </w:rPr>
              <w:t>Регистр лекарственных средств России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РЛС - доктор [Текст]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. 18 : Гастроэнтерология и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гепатология</w:t>
            </w:r>
            <w:proofErr w:type="spellEnd"/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ежегод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. сб. /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Вышковский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Г. Л. ; [гл. ред. Г. Л.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Вышковский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>]. - М. : ВЕДАНТА, 2014. - 351, [1] с. : ил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>. ил. - Регистр лекарственных средств России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РЛС + </w:t>
            </w:r>
          </w:p>
          <w:p w:rsidR="004D388F" w:rsidRPr="00F457A4" w:rsidRDefault="004D388F" w:rsidP="004D388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7A4">
              <w:rPr>
                <w:rFonts w:ascii="Times New Roman" w:hAnsi="Times New Roman"/>
                <w:sz w:val="28"/>
                <w:szCs w:val="28"/>
              </w:rPr>
              <w:t>Гастроэнтерология [Электронный ресурс]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национальное руководство : краткое издание / под ред. В.Т. Ивашкина, Т.Л. Лапиной. - М.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, 2015. – Режим доступа: </w:t>
            </w:r>
            <w:hyperlink r:id="rId35" w:history="1">
              <w:r w:rsidRPr="00F457A4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</w:p>
          <w:p w:rsidR="004D388F" w:rsidRPr="00F457A4" w:rsidRDefault="004D388F" w:rsidP="004D388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0E5">
              <w:rPr>
                <w:rFonts w:ascii="Times New Roman" w:hAnsi="Times New Roman"/>
                <w:bCs/>
                <w:sz w:val="28"/>
                <w:szCs w:val="28"/>
              </w:rPr>
              <w:t>Трухан</w:t>
            </w:r>
            <w:proofErr w:type="spellEnd"/>
            <w:r w:rsidRPr="006550E5">
              <w:rPr>
                <w:rFonts w:ascii="Times New Roman" w:hAnsi="Times New Roman"/>
                <w:bCs/>
                <w:sz w:val="28"/>
                <w:szCs w:val="28"/>
              </w:rPr>
              <w:t xml:space="preserve"> Д. И.</w:t>
            </w:r>
            <w:r w:rsidRPr="00F457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457A4">
              <w:rPr>
                <w:rFonts w:ascii="Times New Roman" w:hAnsi="Times New Roman"/>
                <w:sz w:val="28"/>
                <w:szCs w:val="28"/>
              </w:rPr>
              <w:t xml:space="preserve">Гастроэнтерология. Внутренние болезни [Текст] : учеб. пособие по спец. 06010165 -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Леч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. дело и 06010365 - Педиатрия /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Трухан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Д. И., Викторова И. А. - СПб. :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СпецЛит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, 2013. - 367, [1] 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388F" w:rsidRPr="00F457A4" w:rsidRDefault="004D388F" w:rsidP="004D388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7A4">
              <w:rPr>
                <w:rFonts w:ascii="Times New Roman" w:hAnsi="Times New Roman"/>
                <w:sz w:val="28"/>
                <w:szCs w:val="28"/>
              </w:rPr>
              <w:t xml:space="preserve">Панкреатит [Электронный ресурс] / Н. В.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Мерзликин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, Н. А.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Бражникова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, В. Ф.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Цхай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под ред. Н. В.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Мерзликина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>. - М.</w:t>
            </w:r>
            <w:proofErr w:type="gramStart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7A4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F457A4">
              <w:rPr>
                <w:rFonts w:ascii="Times New Roman" w:hAnsi="Times New Roman"/>
                <w:sz w:val="28"/>
                <w:szCs w:val="28"/>
              </w:rPr>
              <w:t xml:space="preserve">, 2014. – Режим доступа: </w:t>
            </w:r>
            <w:hyperlink r:id="rId36" w:history="1">
              <w:r w:rsidRPr="00F457A4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</w:t>
              </w:r>
            </w:hyperlink>
          </w:p>
          <w:p w:rsidR="004D388F" w:rsidRPr="00C75B23" w:rsidRDefault="004D388F" w:rsidP="004D388F">
            <w:pPr>
              <w:pStyle w:val="a3"/>
              <w:tabs>
                <w:tab w:val="left" w:pos="284"/>
              </w:tabs>
              <w:spacing w:line="360" w:lineRule="auto"/>
              <w:ind w:left="360"/>
              <w:jc w:val="both"/>
              <w:rPr>
                <w:rFonts w:ascii="Times New Roman" w:hAnsi="Times New Roman"/>
                <w:iCs/>
                <w:sz w:val="28"/>
              </w:rPr>
            </w:pPr>
          </w:p>
          <w:p w:rsidR="004D388F" w:rsidRPr="002E4CD6" w:rsidRDefault="004D388F" w:rsidP="004D388F">
            <w:pPr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88F" w:rsidRDefault="004D388F" w:rsidP="004D388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 xml:space="preserve">            Б</w:t>
            </w:r>
            <w:proofErr w:type="gramStart"/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.2.2 Гинекология</w:t>
            </w:r>
          </w:p>
          <w:p w:rsidR="004D388F" w:rsidRDefault="004D388F" w:rsidP="004D388F">
            <w:pPr>
              <w:pStyle w:val="ad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88F" w:rsidRDefault="004D388F" w:rsidP="004D388F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E60FDB">
              <w:rPr>
                <w:rFonts w:ascii="Times New Roman" w:hAnsi="Times New Roman"/>
                <w:b/>
                <w:sz w:val="28"/>
                <w:szCs w:val="28"/>
              </w:rPr>
              <w:t>Основная литература:</w:t>
            </w:r>
          </w:p>
          <w:tbl>
            <w:tblPr>
              <w:tblW w:w="5027" w:type="pct"/>
              <w:jc w:val="center"/>
              <w:tblCellSpacing w:w="15" w:type="dxa"/>
              <w:tblInd w:w="34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7"/>
            </w:tblGrid>
            <w:tr w:rsidR="004D388F" w:rsidRPr="00E524D0" w:rsidTr="004D388F">
              <w:trPr>
                <w:tblCellSpacing w:w="15" w:type="dxa"/>
                <w:jc w:val="center"/>
              </w:trPr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Ind w:w="291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47"/>
                  </w:tblGrid>
                  <w:tr w:rsidR="004D388F" w:rsidRPr="00BF7C85" w:rsidTr="004D388F">
                    <w:trPr>
                      <w:tblCellSpacing w:w="15" w:type="dxa"/>
                      <w:jc w:val="center"/>
                    </w:trPr>
                    <w:tc>
                      <w:tcPr>
                        <w:tcW w:w="10404" w:type="dxa"/>
                        <w:shd w:val="clear" w:color="auto" w:fill="auto"/>
                        <w:vAlign w:val="center"/>
                        <w:hideMark/>
                      </w:tcPr>
                      <w:p w:rsidR="004D388F" w:rsidRPr="00994C0C" w:rsidRDefault="00994C0C" w:rsidP="00994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1.</w:t>
                        </w:r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Гинекология [Электронный ресурс] / под ред. В.Е. Радзинского, А. М. Фукса - М.</w:t>
                        </w:r>
                        <w:proofErr w:type="gramStart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, 2016. - 1000 с. : ил. -</w:t>
                        </w:r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proofErr w:type="spellStart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ttp</w:t>
                        </w:r>
                        <w:proofErr w:type="spellEnd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://</w:t>
                        </w:r>
                        <w:proofErr w:type="spellStart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www.studentlibrary.ru</w:t>
                        </w:r>
                        <w:proofErr w:type="spellEnd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book</w:t>
                        </w:r>
                        <w:proofErr w:type="spellEnd"/>
                        <w:r w:rsidR="004D388F" w:rsidRPr="00994C0C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/ISBN9785970442494.html</w:t>
                        </w:r>
                      </w:p>
                    </w:tc>
                  </w:tr>
                  <w:tr w:rsidR="004D388F" w:rsidRPr="00BF7C85" w:rsidTr="004D388F">
                    <w:trPr>
                      <w:tblCellSpacing w:w="15" w:type="dxa"/>
                      <w:jc w:val="center"/>
                    </w:trPr>
                    <w:tc>
                      <w:tcPr>
                        <w:tcW w:w="10404" w:type="dxa"/>
                        <w:shd w:val="clear" w:color="auto" w:fill="auto"/>
                        <w:vAlign w:val="center"/>
                        <w:hideMark/>
                      </w:tcPr>
                      <w:p w:rsidR="004D388F" w:rsidRPr="002A3EB2" w:rsidRDefault="004D388F" w:rsidP="004D388F">
                        <w:pPr>
                          <w:spacing w:after="0" w:line="240" w:lineRule="auto"/>
                          <w:rPr>
                            <w:rStyle w:val="hilight"/>
                            <w:rFonts w:ascii="Times New Roman" w:hAnsi="Times New Roman"/>
                            <w:sz w:val="28"/>
                            <w:szCs w:val="28"/>
                            <w:shd w:val="clear" w:color="auto" w:fill="F7F7F7"/>
                          </w:rPr>
                        </w:pPr>
                        <w:r w:rsidRPr="002A3EB2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 xml:space="preserve">2.Айламазян Э. К. </w:t>
                        </w:r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Гинекология [Текст] : учебник для мед. вузов / </w:t>
                        </w:r>
                        <w:proofErr w:type="spellStart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Айламазян</w:t>
                        </w:r>
                        <w:proofErr w:type="spellEnd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Э. К. . - 2-е изд., </w:t>
                        </w:r>
                        <w:proofErr w:type="spellStart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испр</w:t>
                        </w:r>
                        <w:proofErr w:type="spellEnd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и доп.</w:t>
                        </w:r>
                        <w:proofErr w:type="gramStart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- СПб. : </w:t>
                        </w:r>
                        <w:proofErr w:type="spellStart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СпецЛит</w:t>
                        </w:r>
                        <w:proofErr w:type="spellEnd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, 2013 . - 415, [1] с. : ил, [4] л. </w:t>
                        </w:r>
                        <w:proofErr w:type="spellStart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цв</w:t>
                        </w:r>
                        <w:proofErr w:type="spellEnd"/>
                        <w:r w:rsidRPr="002A3E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ил.</w:t>
                        </w:r>
                      </w:p>
                    </w:tc>
                  </w:tr>
                  <w:tr w:rsidR="004D388F" w:rsidRPr="00BF7C85" w:rsidTr="004D388F">
                    <w:trPr>
                      <w:tblCellSpacing w:w="15" w:type="dxa"/>
                      <w:jc w:val="center"/>
                    </w:trPr>
                    <w:tc>
                      <w:tcPr>
                        <w:tcW w:w="10404" w:type="dxa"/>
                        <w:shd w:val="clear" w:color="auto" w:fill="auto"/>
                        <w:vAlign w:val="center"/>
                        <w:hideMark/>
                      </w:tcPr>
                      <w:p w:rsidR="004D388F" w:rsidRPr="002A3EB2" w:rsidRDefault="004D388F" w:rsidP="004D38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A3EB2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3.Гинекология [Электронный ресурс] / под ред. Г.М. Савельевой, Г.Т. Сухих, В.Н. Серова, В.Е. Радзинского, И.Б. Манухина - М.</w:t>
                        </w:r>
                        <w:proofErr w:type="gramStart"/>
                        <w:r w:rsidRPr="002A3EB2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2A3EB2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A3EB2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Pr="002A3EB2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, 2017. - 1008 с. - (Серия "Национальные руководства"). - </w:t>
                        </w:r>
                        <w:hyperlink r:id="rId37" w:history="1">
                          <w:r w:rsidRPr="002A3EB2">
                            <w:rPr>
                              <w:rStyle w:val="value8"/>
                              <w:rFonts w:ascii="Times New Roman" w:hAnsi="Times New Roman"/>
                              <w:sz w:val="28"/>
                              <w:szCs w:val="28"/>
                            </w:rPr>
                            <w:t>http://www.studentlibrary.ru/book/ISBN9785970441527.html</w:t>
                          </w:r>
                        </w:hyperlink>
                      </w:p>
                    </w:tc>
                  </w:tr>
                </w:tbl>
                <w:p w:rsidR="004D388F" w:rsidRDefault="004D388F" w:rsidP="004D388F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D388F" w:rsidRPr="00EB4F49" w:rsidRDefault="004D388F" w:rsidP="004D388F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4D388F">
              <w:trPr>
                <w:tblCellSpacing w:w="15" w:type="dxa"/>
                <w:jc w:val="center"/>
              </w:trPr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:rsidR="004D388F" w:rsidRPr="00EB4F49" w:rsidRDefault="004D388F" w:rsidP="004D388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A4F00" w:rsidRPr="003A4F00" w:rsidRDefault="004D388F" w:rsidP="004D388F">
            <w:pPr>
              <w:spacing w:after="0"/>
              <w:rPr>
                <w:rStyle w:val="value8"/>
                <w:sz w:val="28"/>
                <w:szCs w:val="28"/>
              </w:rPr>
            </w:pPr>
            <w:r w:rsidRPr="00E60FDB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</w:t>
            </w:r>
            <w:r w:rsidRPr="00EB4F4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1. </w:t>
            </w:r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Инфекционно-воспалительные заболевания в акушерстве и гинекологии [Электронный ресурс] / под ред. Э. К. </w:t>
            </w:r>
            <w:proofErr w:type="spell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Айламазяна</w:t>
            </w:r>
            <w:proofErr w:type="spell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М.</w:t>
            </w:r>
            <w:proofErr w:type="gram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2016. - 320 с. : ил. - </w:t>
            </w:r>
            <w:hyperlink r:id="rId38" w:history="1">
              <w:r w:rsidR="003A4F00" w:rsidRPr="00B0118E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http://www.studentlibrary.ru/book/ISBN9785970439456.html</w:t>
              </w:r>
            </w:hyperlink>
            <w:r w:rsidR="003A4F00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.           2. </w:t>
            </w:r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Ведение больных инфекциями, передаваемыми половым путем [Электронный ресурс] / В.И. </w:t>
            </w:r>
            <w:proofErr w:type="spellStart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Кисина</w:t>
            </w:r>
            <w:proofErr w:type="spellEnd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К.И. </w:t>
            </w:r>
            <w:proofErr w:type="spellStart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Забиров</w:t>
            </w:r>
            <w:proofErr w:type="spellEnd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А.Е. Гущин; под ред. В.И. </w:t>
            </w:r>
            <w:proofErr w:type="spellStart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Кисиной</w:t>
            </w:r>
            <w:proofErr w:type="spellEnd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М.</w:t>
            </w:r>
            <w:proofErr w:type="gramStart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="003A4F00"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2017. - 256 с. : ил. -  </w:t>
            </w:r>
            <w:r w:rsidR="003A4F00"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lastRenderedPageBreak/>
              <w:t>http://www.studentlibrary.ru/book/ISBN9785970442104.html</w:t>
            </w:r>
            <w:r w:rsidR="003A4F00" w:rsidRPr="003A4F00">
              <w:rPr>
                <w:rStyle w:val="value8"/>
                <w:sz w:val="28"/>
                <w:szCs w:val="28"/>
              </w:rPr>
              <w:t xml:space="preserve">. </w:t>
            </w:r>
          </w:p>
          <w:p w:rsidR="003A4F00" w:rsidRDefault="003A4F00" w:rsidP="003A4F00">
            <w:pPr>
              <w:spacing w:after="0"/>
              <w:rPr>
                <w:rStyle w:val="value8"/>
                <w:rFonts w:ascii="Times New Roman" w:hAnsi="Times New Roman"/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3. </w:t>
            </w:r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Заболевания шейки матки и генитальные инфекции [Электронный ресурс] / </w:t>
            </w:r>
            <w:proofErr w:type="spellStart"/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В.Н. [и др.]. - М.</w:t>
            </w:r>
            <w:proofErr w:type="gramStart"/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3A4F00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2016. - 384 с. -  </w:t>
            </w:r>
            <w:hyperlink r:id="rId39" w:history="1">
              <w:r w:rsidRPr="003A4F00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http://www.studentlibrary.ru/book/ISBN9785970434062.html</w:t>
              </w:r>
            </w:hyperlink>
            <w:r>
              <w:rPr>
                <w:sz w:val="28"/>
                <w:szCs w:val="28"/>
              </w:rPr>
              <w:t>.</w:t>
            </w:r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4F00" w:rsidRDefault="003A4F00" w:rsidP="003A4F00">
            <w:pPr>
              <w:spacing w:after="0"/>
              <w:rPr>
                <w:sz w:val="28"/>
                <w:szCs w:val="28"/>
              </w:rPr>
            </w:pPr>
            <w:r>
              <w:rPr>
                <w:rStyle w:val="value8"/>
                <w:rFonts w:ascii="Times New Roman" w:hAnsi="Times New Roman"/>
                <w:sz w:val="28"/>
                <w:szCs w:val="28"/>
              </w:rPr>
              <w:t>4.</w:t>
            </w:r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Генитальная </w:t>
            </w:r>
            <w:proofErr w:type="spell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папилломавирусная</w:t>
            </w:r>
            <w:proofErr w:type="spell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инфекция [Электронный ресурс] / В. А. Молочков, В. И. Киселёв, Ю. В. Молочкова - М.</w:t>
            </w:r>
            <w:proofErr w:type="gram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, 2015. - </w:t>
            </w:r>
            <w:hyperlink r:id="rId40" w:history="1">
              <w:r w:rsidRPr="00967E99">
                <w:rPr>
                  <w:rStyle w:val="value8"/>
                  <w:rFonts w:ascii="Times New Roman" w:hAnsi="Times New Roman"/>
                  <w:sz w:val="28"/>
                  <w:szCs w:val="28"/>
                </w:rPr>
                <w:t>http://www.studentlibrary.ru/book/ISBN9785970433980.html</w:t>
              </w:r>
            </w:hyperlink>
            <w:r>
              <w:rPr>
                <w:sz w:val="28"/>
                <w:szCs w:val="28"/>
              </w:rPr>
              <w:t xml:space="preserve">. </w:t>
            </w:r>
          </w:p>
          <w:p w:rsidR="004D388F" w:rsidRPr="003A4F00" w:rsidRDefault="003A4F00" w:rsidP="003A4F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Инфекции, передающиеся половым путем. Клинические лекции [Электронный ресурс] / под ред. В. Н. </w:t>
            </w:r>
            <w:proofErr w:type="spell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Прилепской</w:t>
            </w:r>
            <w:proofErr w:type="spell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- М.</w:t>
            </w:r>
            <w:proofErr w:type="gram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967E99">
              <w:rPr>
                <w:rStyle w:val="value8"/>
                <w:rFonts w:ascii="Times New Roman" w:hAnsi="Times New Roman"/>
                <w:sz w:val="28"/>
                <w:szCs w:val="28"/>
              </w:rPr>
              <w:t>, 2014. - 160 с. : ил. -http://www.studentlibrary.ru/book/ISBN9785970427521.html</w:t>
            </w:r>
            <w:r>
              <w:rPr>
                <w:rStyle w:val="value8"/>
                <w:rFonts w:ascii="Times New Roman" w:hAnsi="Times New Roman"/>
                <w:sz w:val="28"/>
                <w:szCs w:val="28"/>
              </w:rPr>
              <w:t xml:space="preserve">. </w:t>
            </w:r>
          </w:p>
          <w:tbl>
            <w:tblPr>
              <w:tblW w:w="1280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9"/>
              <w:gridCol w:w="6774"/>
              <w:gridCol w:w="3003"/>
            </w:tblGrid>
            <w:tr w:rsidR="004D388F" w:rsidRPr="005F5DBB" w:rsidTr="004D388F">
              <w:trPr>
                <w:gridAfter w:val="1"/>
                <w:wAfter w:w="2958" w:type="dxa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4D388F">
              <w:trPr>
                <w:gridAfter w:val="1"/>
                <w:wAfter w:w="2958" w:type="dxa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4D388F">
              <w:trPr>
                <w:gridAfter w:val="1"/>
                <w:wAfter w:w="2958" w:type="dxa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4D388F">
              <w:trPr>
                <w:gridAfter w:val="1"/>
                <w:wAfter w:w="2958" w:type="dxa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4D388F">
              <w:trPr>
                <w:gridAfter w:val="1"/>
                <w:wAfter w:w="2958" w:type="dxa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4D388F">
              <w:trPr>
                <w:gridAfter w:val="1"/>
                <w:wAfter w:w="2958" w:type="dxa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5F5DBB" w:rsidTr="003A4F00">
              <w:trPr>
                <w:gridAfter w:val="1"/>
                <w:wAfter w:w="2958" w:type="dxa"/>
                <w:trHeight w:val="50"/>
                <w:tblCellSpacing w:w="15" w:type="dxa"/>
              </w:trPr>
              <w:tc>
                <w:tcPr>
                  <w:tcW w:w="9758" w:type="dxa"/>
                  <w:gridSpan w:val="2"/>
                  <w:shd w:val="clear" w:color="auto" w:fill="auto"/>
                  <w:vAlign w:val="center"/>
                  <w:hideMark/>
                </w:tcPr>
                <w:p w:rsidR="004D388F" w:rsidRPr="005F5DBB" w:rsidRDefault="004D388F" w:rsidP="004D388F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388F" w:rsidRPr="00BF7C85" w:rsidTr="004D388F">
              <w:tblPrEx>
                <w:jc w:val="center"/>
              </w:tblPrEx>
              <w:trPr>
                <w:gridBefore w:val="1"/>
                <w:wBefore w:w="2984" w:type="dxa"/>
                <w:tblCellSpacing w:w="15" w:type="dxa"/>
                <w:jc w:val="center"/>
              </w:trPr>
              <w:tc>
                <w:tcPr>
                  <w:tcW w:w="9732" w:type="dxa"/>
                  <w:gridSpan w:val="2"/>
                  <w:vAlign w:val="center"/>
                  <w:hideMark/>
                </w:tcPr>
                <w:p w:rsidR="004D388F" w:rsidRPr="00967E99" w:rsidRDefault="004D388F" w:rsidP="004D388F">
                  <w:pPr>
                    <w:spacing w:before="100" w:beforeAutospacing="1" w:after="100" w:afterAutospacing="1" w:line="240" w:lineRule="auto"/>
                    <w:ind w:right="1474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</w:p>
              </w:tc>
            </w:tr>
            <w:tr w:rsidR="004D388F" w:rsidRPr="00BF7C85" w:rsidTr="004D388F">
              <w:tblPrEx>
                <w:jc w:val="center"/>
              </w:tblPrEx>
              <w:trPr>
                <w:gridBefore w:val="1"/>
                <w:wBefore w:w="2984" w:type="dxa"/>
                <w:tblCellSpacing w:w="15" w:type="dxa"/>
                <w:jc w:val="center"/>
              </w:trPr>
              <w:tc>
                <w:tcPr>
                  <w:tcW w:w="9732" w:type="dxa"/>
                  <w:gridSpan w:val="2"/>
                  <w:vAlign w:val="center"/>
                  <w:hideMark/>
                </w:tcPr>
                <w:p w:rsidR="004D388F" w:rsidRPr="00967E99" w:rsidRDefault="004D388F" w:rsidP="004D388F">
                  <w:pPr>
                    <w:spacing w:before="100" w:beforeAutospacing="1" w:after="100" w:afterAutospacing="1" w:line="240" w:lineRule="auto"/>
                    <w:ind w:right="164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D388F" w:rsidRPr="00BF7C85" w:rsidTr="004D388F">
              <w:tblPrEx>
                <w:jc w:val="center"/>
              </w:tblPrEx>
              <w:trPr>
                <w:gridBefore w:val="1"/>
                <w:wBefore w:w="2984" w:type="dxa"/>
                <w:tblCellSpacing w:w="15" w:type="dxa"/>
                <w:jc w:val="center"/>
              </w:trPr>
              <w:tc>
                <w:tcPr>
                  <w:tcW w:w="9732" w:type="dxa"/>
                  <w:gridSpan w:val="2"/>
                  <w:vAlign w:val="center"/>
                  <w:hideMark/>
                </w:tcPr>
                <w:p w:rsidR="004D388F" w:rsidRPr="00967E99" w:rsidRDefault="004D388F" w:rsidP="004D388F">
                  <w:pPr>
                    <w:spacing w:before="100" w:beforeAutospacing="1" w:after="100" w:afterAutospacing="1" w:line="240" w:lineRule="auto"/>
                    <w:ind w:right="1644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4D388F" w:rsidRPr="00BF7C85" w:rsidTr="004D388F">
              <w:tblPrEx>
                <w:jc w:val="center"/>
              </w:tblPrEx>
              <w:trPr>
                <w:gridBefore w:val="1"/>
                <w:wBefore w:w="2984" w:type="dxa"/>
                <w:tblCellSpacing w:w="15" w:type="dxa"/>
                <w:jc w:val="center"/>
              </w:trPr>
              <w:tc>
                <w:tcPr>
                  <w:tcW w:w="9732" w:type="dxa"/>
                  <w:gridSpan w:val="2"/>
                  <w:vAlign w:val="center"/>
                  <w:hideMark/>
                </w:tcPr>
                <w:p w:rsidR="004D388F" w:rsidRPr="00967E99" w:rsidRDefault="004D388F" w:rsidP="004D388F">
                  <w:pPr>
                    <w:spacing w:before="100" w:beforeAutospacing="1" w:after="100" w:afterAutospacing="1" w:line="240" w:lineRule="auto"/>
                    <w:ind w:right="164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D388F" w:rsidRPr="00BF7C85" w:rsidTr="004D388F">
              <w:tblPrEx>
                <w:jc w:val="center"/>
              </w:tblPrEx>
              <w:trPr>
                <w:gridBefore w:val="1"/>
                <w:wBefore w:w="2984" w:type="dxa"/>
                <w:tblCellSpacing w:w="15" w:type="dxa"/>
                <w:jc w:val="center"/>
              </w:trPr>
              <w:tc>
                <w:tcPr>
                  <w:tcW w:w="9732" w:type="dxa"/>
                  <w:gridSpan w:val="2"/>
                  <w:vAlign w:val="center"/>
                  <w:hideMark/>
                </w:tcPr>
                <w:p w:rsidR="004D388F" w:rsidRPr="00967E99" w:rsidRDefault="004D388F" w:rsidP="004D388F">
                  <w:pPr>
                    <w:spacing w:before="100" w:beforeAutospacing="1" w:after="100" w:afterAutospacing="1" w:line="240" w:lineRule="auto"/>
                    <w:ind w:right="1644"/>
                    <w:rPr>
                      <w:rFonts w:ascii="Times New Roman" w:hAnsi="Times New Roman"/>
                      <w:sz w:val="28"/>
                      <w:szCs w:val="28"/>
                      <w:shd w:val="clear" w:color="auto" w:fill="F7F7F7"/>
                    </w:rPr>
                  </w:pPr>
                </w:p>
              </w:tc>
            </w:tr>
          </w:tbl>
          <w:p w:rsidR="004D388F" w:rsidRPr="008527B8" w:rsidRDefault="004D388F" w:rsidP="003A4F0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9615" w:type="dxa"/>
            <w:shd w:val="clear" w:color="auto" w:fill="auto"/>
            <w:vAlign w:val="center"/>
          </w:tcPr>
          <w:p w:rsidR="004D388F" w:rsidRPr="0089352D" w:rsidRDefault="004D388F" w:rsidP="004D38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88F" w:rsidRPr="0089352D" w:rsidTr="004D388F">
        <w:trPr>
          <w:tblCellSpacing w:w="15" w:type="dxa"/>
        </w:trPr>
        <w:tc>
          <w:tcPr>
            <w:tcW w:w="9615" w:type="dxa"/>
            <w:vAlign w:val="center"/>
          </w:tcPr>
          <w:p w:rsidR="004D388F" w:rsidRPr="008527B8" w:rsidRDefault="004D388F" w:rsidP="004D38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auto"/>
            <w:vAlign w:val="center"/>
          </w:tcPr>
          <w:p w:rsidR="004D388F" w:rsidRPr="0089352D" w:rsidRDefault="004D388F" w:rsidP="004D388F">
            <w:pPr>
              <w:spacing w:after="0" w:line="240" w:lineRule="auto"/>
              <w:ind w:left="2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88F" w:rsidRPr="0089352D" w:rsidTr="004D388F">
        <w:trPr>
          <w:tblCellSpacing w:w="15" w:type="dxa"/>
        </w:trPr>
        <w:tc>
          <w:tcPr>
            <w:tcW w:w="9615" w:type="dxa"/>
          </w:tcPr>
          <w:p w:rsidR="004D388F" w:rsidRPr="00531384" w:rsidRDefault="004D388F" w:rsidP="004D388F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</w:t>
            </w:r>
            <w:r w:rsidRPr="00531384">
              <w:rPr>
                <w:rFonts w:ascii="Times New Roman" w:hAnsi="Times New Roman"/>
                <w:b/>
                <w:iCs/>
                <w:sz w:val="28"/>
              </w:rPr>
              <w:t>рограммное обеспечение и Интернет-ресурсы:</w:t>
            </w:r>
          </w:p>
          <w:p w:rsidR="004D388F" w:rsidRPr="00F57509" w:rsidRDefault="004D388F" w:rsidP="004D388F">
            <w:pPr>
              <w:pStyle w:val="a7"/>
              <w:widowControl w:val="0"/>
              <w:spacing w:after="0" w:line="360" w:lineRule="auto"/>
              <w:ind w:left="0" w:firstLine="284"/>
              <w:jc w:val="both"/>
              <w:rPr>
                <w:rFonts w:ascii="Times New Roman" w:hAnsi="Times New Roman"/>
                <w:iCs/>
                <w:sz w:val="28"/>
              </w:rPr>
            </w:pPr>
            <w:r w:rsidRPr="00B50AA5">
              <w:rPr>
                <w:rFonts w:ascii="Times New Roman" w:hAnsi="Times New Roman"/>
                <w:iCs/>
                <w:sz w:val="28"/>
              </w:rPr>
      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8"/>
              <w:gridCol w:w="3024"/>
            </w:tblGrid>
            <w:tr w:rsidR="004D388F" w:rsidRPr="00C63188" w:rsidTr="004D388F">
              <w:trPr>
                <w:trHeight w:val="550"/>
                <w:tblHeader/>
              </w:trPr>
              <w:tc>
                <w:tcPr>
                  <w:tcW w:w="6348" w:type="dxa"/>
                  <w:shd w:val="clear" w:color="auto" w:fill="auto"/>
                  <w:vAlign w:val="center"/>
                </w:tcPr>
                <w:p w:rsidR="004D388F" w:rsidRPr="00C63188" w:rsidRDefault="004D388F" w:rsidP="004D38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Ссылка на информационный ресурс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4D388F" w:rsidRPr="00C63188" w:rsidRDefault="004D388F" w:rsidP="004D38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Доступность</w:t>
                  </w:r>
                </w:p>
              </w:tc>
            </w:tr>
            <w:tr w:rsidR="004D388F" w:rsidRPr="00C65E43" w:rsidTr="004D388F">
              <w:trPr>
                <w:trHeight w:val="289"/>
              </w:trPr>
              <w:tc>
                <w:tcPr>
                  <w:tcW w:w="6348" w:type="dxa"/>
                  <w:shd w:val="clear" w:color="auto" w:fill="auto"/>
                </w:tcPr>
                <w:p w:rsidR="004D388F" w:rsidRPr="00A86BC5" w:rsidRDefault="000C68A5" w:rsidP="004D388F">
                  <w:pPr>
                    <w:pStyle w:val="a7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41" w:history="1"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</w:t>
                    </w:r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lib</w:t>
                    </w:r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volgmed</w:t>
                    </w:r>
                    <w:proofErr w:type="spellEnd"/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D388F" w:rsidRPr="00214CBE" w:rsidRDefault="004D388F" w:rsidP="004D38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D388F" w:rsidRPr="00C65E43" w:rsidTr="004D388F">
              <w:trPr>
                <w:trHeight w:val="268"/>
              </w:trPr>
              <w:tc>
                <w:tcPr>
                  <w:tcW w:w="6348" w:type="dxa"/>
                  <w:shd w:val="clear" w:color="auto" w:fill="auto"/>
                </w:tcPr>
                <w:p w:rsidR="004D388F" w:rsidRPr="00A86BC5" w:rsidRDefault="000C68A5" w:rsidP="004D388F">
                  <w:pPr>
                    <w:pStyle w:val="a7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42" w:history="1"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D388F" w:rsidRPr="00214CBE" w:rsidRDefault="004D388F" w:rsidP="004D388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D388F" w:rsidRPr="00C65E43" w:rsidTr="004D388F">
              <w:trPr>
                <w:trHeight w:val="215"/>
              </w:trPr>
              <w:tc>
                <w:tcPr>
                  <w:tcW w:w="6348" w:type="dxa"/>
                  <w:shd w:val="clear" w:color="auto" w:fill="auto"/>
                </w:tcPr>
                <w:p w:rsidR="004D388F" w:rsidRPr="00A86BC5" w:rsidRDefault="000C68A5" w:rsidP="004D388F">
                  <w:pPr>
                    <w:pStyle w:val="a7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43" w:history="1"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http://www.scopus.com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D388F" w:rsidRPr="00214CBE" w:rsidRDefault="004D388F" w:rsidP="004D388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D388F" w:rsidRPr="00C65E43" w:rsidTr="004D388F">
              <w:trPr>
                <w:trHeight w:val="319"/>
              </w:trPr>
              <w:tc>
                <w:tcPr>
                  <w:tcW w:w="6348" w:type="dxa"/>
                  <w:shd w:val="clear" w:color="auto" w:fill="auto"/>
                </w:tcPr>
                <w:p w:rsidR="004D388F" w:rsidRPr="00A86BC5" w:rsidRDefault="000C68A5" w:rsidP="004D388F">
                  <w:pPr>
                    <w:pStyle w:val="a7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44" w:history="1"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http://www.studentlibrary.ru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D388F" w:rsidRPr="00214CBE" w:rsidRDefault="004D388F" w:rsidP="004D388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4D388F" w:rsidRPr="00C65E43" w:rsidTr="004D388F">
              <w:trPr>
                <w:trHeight w:val="410"/>
              </w:trPr>
              <w:tc>
                <w:tcPr>
                  <w:tcW w:w="6348" w:type="dxa"/>
                  <w:shd w:val="clear" w:color="auto" w:fill="auto"/>
                </w:tcPr>
                <w:p w:rsidR="004D388F" w:rsidRDefault="000C68A5" w:rsidP="004D388F">
                  <w:pPr>
                    <w:pStyle w:val="a7"/>
                    <w:widowControl w:val="0"/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</w:rPr>
                  </w:pPr>
                  <w:hyperlink r:id="rId45" w:history="1">
                    <w:r w:rsidR="004D388F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http://e.lanbook.com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4D388F" w:rsidRPr="00214CBE" w:rsidRDefault="004D388F" w:rsidP="004D38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</w:tbl>
          <w:p w:rsidR="004D388F" w:rsidRDefault="004D388F" w:rsidP="004D388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</w:p>
          <w:p w:rsidR="004D388F" w:rsidRPr="005A4E9E" w:rsidRDefault="004D388F" w:rsidP="004D388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A4E9E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Базы данных, информационно-справочные и поисковые системы: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3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Поисковая система Национального Центра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Биотехнологической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Информации (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National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Center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for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Biotechnology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Information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NCBI Национальной Медицинской Библиотеки США (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National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Library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of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Medicine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NLM) Национального Института Здоровья США www.ncbi.nlm.nih.gov/PubMed.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3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Единый каталог ресурсов доказательной медицины «Наука – практике» (TRIP –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Turning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Research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into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Practice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</w:t>
            </w:r>
            <w:hyperlink r:id="rId46" w:history="1">
              <w:r w:rsidRPr="005A4E9E">
                <w:rPr>
                  <w:rFonts w:ascii="Times New Roman" w:hAnsi="Times New Roman"/>
                  <w:sz w:val="28"/>
                  <w:szCs w:val="28"/>
                  <w:lang w:eastAsia="ar-SA"/>
                </w:rPr>
                <w:t>www.update-software.com/cochrane/cochrane-frame.html</w:t>
              </w:r>
            </w:hyperlink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3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Универсальный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веб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ресурс для врачей и других специалистов в области здравоохранения </w:t>
            </w:r>
            <w:hyperlink r:id="rId47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ar-SA"/>
                </w:rPr>
                <w:t>www.medscape.com/Home/Topics/homepages.html5</w:t>
              </w:r>
            </w:hyperlink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4D388F" w:rsidRDefault="004D388F" w:rsidP="004D388F">
            <w:pPr>
              <w:pStyle w:val="20"/>
              <w:numPr>
                <w:ilvl w:val="0"/>
                <w:numId w:val="13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Российская национальная электронная библиотека (РУНЭБ): </w:t>
            </w:r>
            <w:hyperlink r:id="rId48" w:history="1">
              <w:r w:rsidRPr="005A4E9E">
                <w:rPr>
                  <w:rFonts w:ascii="Times New Roman" w:hAnsi="Times New Roman"/>
                  <w:sz w:val="28"/>
                  <w:szCs w:val="28"/>
                  <w:lang w:eastAsia="ar-SA"/>
                </w:rPr>
                <w:t>www.elibrary.ru</w:t>
              </w:r>
            </w:hyperlink>
          </w:p>
          <w:p w:rsidR="004D388F" w:rsidRDefault="004D388F" w:rsidP="004D388F">
            <w:pPr>
              <w:pStyle w:val="a7"/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D388F" w:rsidRPr="009D5B07" w:rsidRDefault="004D388F" w:rsidP="004D388F">
            <w:pPr>
              <w:pStyle w:val="a7"/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B07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Периодические издания (специальные, ведомственные журналы):</w:t>
            </w:r>
          </w:p>
          <w:p w:rsidR="003A4F00" w:rsidRPr="0077327D" w:rsidRDefault="000C68A5" w:rsidP="003A4F00">
            <w:pPr>
              <w:pStyle w:val="3"/>
              <w:numPr>
                <w:ilvl w:val="0"/>
                <w:numId w:val="14"/>
              </w:numPr>
              <w:tabs>
                <w:tab w:val="clear" w:pos="2062"/>
                <w:tab w:val="num" w:pos="0"/>
              </w:tabs>
              <w:spacing w:before="240" w:after="200" w:line="360" w:lineRule="auto"/>
              <w:ind w:left="720"/>
            </w:pPr>
            <w:hyperlink r:id="rId49" w:history="1">
              <w:r w:rsidR="003A4F00" w:rsidRPr="0077327D">
                <w:rPr>
                  <w:rStyle w:val="a9"/>
                  <w:rFonts w:ascii="Times New Roman" w:hAnsi="Times New Roman"/>
                  <w:color w:val="000000"/>
                  <w:sz w:val="28"/>
                  <w:szCs w:val="28"/>
                </w:rPr>
                <w:t>Клиническая лабораторная диагностика</w:t>
              </w:r>
            </w:hyperlink>
          </w:p>
          <w:p w:rsidR="003A4F00" w:rsidRPr="0077327D" w:rsidRDefault="000C68A5" w:rsidP="003A4F00">
            <w:pPr>
              <w:pStyle w:val="3"/>
              <w:numPr>
                <w:ilvl w:val="0"/>
                <w:numId w:val="14"/>
              </w:numPr>
              <w:tabs>
                <w:tab w:val="clear" w:pos="2062"/>
                <w:tab w:val="num" w:pos="0"/>
              </w:tabs>
              <w:spacing w:line="360" w:lineRule="auto"/>
              <w:ind w:left="720"/>
              <w:jc w:val="both"/>
            </w:pPr>
            <w:hyperlink r:id="rId50" w:history="1">
              <w:r w:rsidR="003A4F00" w:rsidRPr="0077327D">
                <w:rPr>
                  <w:rStyle w:val="a9"/>
                  <w:rFonts w:ascii="Times New Roman" w:hAnsi="Times New Roman"/>
                  <w:color w:val="000000"/>
                  <w:sz w:val="28"/>
                  <w:szCs w:val="28"/>
                </w:rPr>
                <w:t>Клиническая медицина</w:t>
              </w:r>
            </w:hyperlink>
          </w:p>
          <w:p w:rsidR="003A4F00" w:rsidRPr="0077327D" w:rsidRDefault="000C68A5" w:rsidP="003A4F00">
            <w:pPr>
              <w:pStyle w:val="3"/>
              <w:numPr>
                <w:ilvl w:val="0"/>
                <w:numId w:val="14"/>
              </w:numPr>
              <w:tabs>
                <w:tab w:val="clear" w:pos="2062"/>
                <w:tab w:val="num" w:pos="0"/>
              </w:tabs>
              <w:spacing w:before="240" w:after="200" w:line="360" w:lineRule="auto"/>
              <w:ind w:left="720"/>
            </w:pPr>
            <w:hyperlink r:id="rId51" w:history="1">
              <w:r w:rsidR="003A4F00" w:rsidRPr="0077327D">
                <w:rPr>
                  <w:rStyle w:val="a9"/>
                  <w:rFonts w:ascii="Times New Roman" w:hAnsi="Times New Roman"/>
                  <w:color w:val="000000"/>
                  <w:sz w:val="28"/>
                  <w:szCs w:val="28"/>
                </w:rPr>
                <w:t>Российский медицинский журнал</w:t>
              </w:r>
            </w:hyperlink>
          </w:p>
          <w:p w:rsidR="004D388F" w:rsidRPr="003A4F00" w:rsidRDefault="000C68A5" w:rsidP="003A4F00">
            <w:pPr>
              <w:pStyle w:val="3"/>
              <w:numPr>
                <w:ilvl w:val="0"/>
                <w:numId w:val="14"/>
              </w:numPr>
              <w:tabs>
                <w:tab w:val="clear" w:pos="2062"/>
                <w:tab w:val="num" w:pos="0"/>
              </w:tabs>
              <w:spacing w:before="240" w:after="200" w:line="360" w:lineRule="auto"/>
              <w:ind w:left="7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hyperlink r:id="rId52" w:history="1">
              <w:r w:rsidR="003A4F00" w:rsidRPr="0077327D">
                <w:rPr>
                  <w:rStyle w:val="a9"/>
                  <w:rFonts w:ascii="Times New Roman" w:hAnsi="Times New Roman"/>
                  <w:color w:val="000000"/>
                  <w:sz w:val="28"/>
                  <w:szCs w:val="28"/>
                </w:rPr>
                <w:t>Терапевтический архив</w:t>
              </w:r>
            </w:hyperlink>
          </w:p>
          <w:p w:rsidR="004D388F" w:rsidRPr="005A4E9E" w:rsidRDefault="004D388F" w:rsidP="004D388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A4E9E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Интернет-ресурсы:</w:t>
            </w:r>
          </w:p>
          <w:p w:rsidR="004D388F" w:rsidRPr="00805EE9" w:rsidRDefault="004D388F" w:rsidP="004D388F">
            <w:pPr>
              <w:pStyle w:val="20"/>
              <w:numPr>
                <w:ilvl w:val="0"/>
                <w:numId w:val="12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05EE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ЭБС </w:t>
            </w:r>
            <w:proofErr w:type="spellStart"/>
            <w:r w:rsidRPr="00805EE9">
              <w:rPr>
                <w:rFonts w:ascii="Times New Roman" w:hAnsi="Times New Roman"/>
                <w:sz w:val="28"/>
                <w:szCs w:val="28"/>
                <w:lang w:eastAsia="ar-SA"/>
              </w:rPr>
              <w:t>ВолгГМУ</w:t>
            </w:r>
            <w:proofErr w:type="spellEnd"/>
            <w:r w:rsidRPr="00805EE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-http://</w:t>
            </w:r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library</w:t>
            </w:r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volgmed</w:t>
            </w:r>
            <w:proofErr w:type="spellEnd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4D388F" w:rsidRPr="00805EE9" w:rsidRDefault="004D388F" w:rsidP="004D388F">
            <w:pPr>
              <w:pStyle w:val="20"/>
              <w:numPr>
                <w:ilvl w:val="0"/>
                <w:numId w:val="12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805EE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Консультант врача </w:t>
            </w:r>
            <w:hyperlink r:id="rId53" w:history="1">
              <w:r w:rsidRPr="00805EE9">
                <w:rPr>
                  <w:rStyle w:val="a9"/>
                  <w:rFonts w:ascii="Times New Roman" w:hAnsi="Times New Roman"/>
                  <w:sz w:val="28"/>
                  <w:szCs w:val="28"/>
                  <w:lang w:eastAsia="ar-SA"/>
                </w:rPr>
                <w:t>http://www.rosmedlib</w:t>
              </w:r>
            </w:hyperlink>
            <w:r w:rsidRPr="00805EE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D388F" w:rsidRPr="00805EE9" w:rsidRDefault="004D388F" w:rsidP="004D388F">
            <w:pPr>
              <w:pStyle w:val="20"/>
              <w:numPr>
                <w:ilvl w:val="0"/>
                <w:numId w:val="12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805EE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«Научно-исследовательский институт ревматологии имени В.А. Насоновой </w:t>
            </w:r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://</w:t>
            </w:r>
            <w:proofErr w:type="spellStart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rheumatolog</w:t>
            </w:r>
            <w:proofErr w:type="spellEnd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/</w:t>
            </w:r>
            <w:proofErr w:type="spellStart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4D388F" w:rsidRPr="002D4F1D" w:rsidRDefault="004D388F" w:rsidP="004D388F">
            <w:pPr>
              <w:pStyle w:val="20"/>
              <w:numPr>
                <w:ilvl w:val="0"/>
                <w:numId w:val="12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Национальное Интернет Общество специалистов по внутренним болезням </w:t>
            </w:r>
            <w:hyperlink r:id="rId54" w:history="1">
              <w:r w:rsidRPr="00805EE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2D4F1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805EE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internist</w:t>
              </w:r>
              <w:r w:rsidRPr="002D4F1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805EE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D4F1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805EE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nozology</w:t>
              </w:r>
              <w:proofErr w:type="spellEnd"/>
              <w:r w:rsidRPr="002D4F1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805EE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revmatologiya</w:t>
              </w:r>
              <w:proofErr w:type="spellEnd"/>
              <w:r w:rsidRPr="002D4F1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  <w:p w:rsidR="004D388F" w:rsidRPr="00805EE9" w:rsidRDefault="004D388F" w:rsidP="004D388F">
            <w:pPr>
              <w:pStyle w:val="20"/>
              <w:numPr>
                <w:ilvl w:val="0"/>
                <w:numId w:val="12"/>
              </w:num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Дистанционного образования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>ВолгГМУ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05EE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e.volgmed</w:t>
            </w:r>
            <w:proofErr w:type="spellEnd"/>
          </w:p>
          <w:p w:rsidR="004D388F" w:rsidRPr="005A4E9E" w:rsidRDefault="004D388F" w:rsidP="004D388F">
            <w:pPr>
              <w:pStyle w:val="20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Стандарты медицинской помощи: </w:t>
            </w:r>
            <w:hyperlink r:id="rId55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rspor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index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?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mod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1=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standarts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3&amp;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mod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2=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db</w:t>
              </w:r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Российская энциклопедия лекарств (РЛС): </w:t>
            </w:r>
            <w:hyperlink r:id="rId56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rlsnet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Межрегиональное общество специалистов доказательной медицины. </w:t>
            </w:r>
            <w:hyperlink r:id="rId57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http://www.osdm.org/index.php</w:t>
              </w:r>
            </w:hyperlink>
            <w:r w:rsidRPr="005A4E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Московский центр доказательной медицины. </w:t>
            </w:r>
            <w:hyperlink r:id="rId58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http://evbmed.fbm.msu.ru/</w:t>
              </w:r>
            </w:hyperlink>
          </w:p>
          <w:p w:rsidR="004D388F" w:rsidRPr="005A4E9E" w:rsidRDefault="004D388F" w:rsidP="004D388F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Электронные версии журналов: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A4E9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«Consilium medicum» - </w:t>
            </w:r>
            <w:r w:rsidR="000C68A5" w:rsidRPr="000C68A5">
              <w:fldChar w:fldCharType="begin"/>
            </w:r>
            <w:r w:rsidRPr="00340040">
              <w:rPr>
                <w:lang w:val="en-US"/>
              </w:rPr>
              <w:instrText xml:space="preserve"> HYPERLINK "http://www.</w:instrText>
            </w:r>
            <w:r>
              <w:instrText>с</w:instrText>
            </w:r>
            <w:r w:rsidRPr="00340040">
              <w:rPr>
                <w:lang w:val="en-US"/>
              </w:rPr>
              <w:instrText xml:space="preserve">onsilium-medicum.com/media/consilium" </w:instrText>
            </w:r>
            <w:r w:rsidR="000C68A5" w:rsidRPr="000C68A5">
              <w:fldChar w:fldCharType="separate"/>
            </w:r>
            <w:r w:rsidRPr="005A4E9E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pt-BR"/>
              </w:rPr>
              <w:t>http://www.</w:t>
            </w:r>
            <w:r w:rsidRPr="005A4E9E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с</w:t>
            </w:r>
            <w:r w:rsidRPr="005A4E9E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pt-BR"/>
              </w:rPr>
              <w:t>onsilium-medicum.com/media/consilium</w:t>
            </w:r>
            <w:r w:rsidR="000C68A5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pt-BR"/>
              </w:rPr>
              <w:fldChar w:fldCharType="end"/>
            </w:r>
            <w:r w:rsidRPr="005A4E9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«Вестник доказательной медицины»  </w:t>
            </w:r>
            <w:hyperlink r:id="rId59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http://www.evidence-update.ru/</w:t>
              </w:r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«Врач» -  </w:t>
            </w:r>
            <w:hyperlink r:id="rId60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rusvrach.ru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jornals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vrach</w:t>
              </w:r>
              <w:proofErr w:type="spellEnd"/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«Интенсивная терапия» - </w:t>
            </w:r>
            <w:hyperlink r:id="rId61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icj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«Инфекции и 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</w:rPr>
              <w:t>антимикробная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</w:rPr>
              <w:t xml:space="preserve"> терапия» - </w:t>
            </w:r>
            <w:hyperlink r:id="rId62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.с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onsilium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medicum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media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infektion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index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shtml</w:t>
              </w:r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«Русский медицинский журнал» - </w:t>
            </w:r>
            <w:hyperlink r:id="rId63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rmj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«Справочник поликлинического врача» - - </w:t>
            </w:r>
            <w:hyperlink r:id="rId64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.с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onsilium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medicum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media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refer</w:t>
              </w:r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5A4E9E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 xml:space="preserve">«Трудный пациент» - </w:t>
            </w:r>
            <w:hyperlink r:id="rId65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t-pacient.ru</w:t>
              </w:r>
              <w:proofErr w:type="spellEnd"/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88F" w:rsidRPr="00805EE9" w:rsidRDefault="004D388F" w:rsidP="004D388F">
            <w:pPr>
              <w:pStyle w:val="2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E9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A4E9E">
              <w:rPr>
                <w:rFonts w:ascii="Times New Roman" w:hAnsi="Times New Roman"/>
                <w:sz w:val="28"/>
                <w:szCs w:val="28"/>
              </w:rPr>
              <w:t>Фарматека</w:t>
            </w:r>
            <w:proofErr w:type="spellEnd"/>
            <w:r w:rsidRPr="005A4E9E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hyperlink r:id="rId66" w:history="1"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pharmateca</w:t>
              </w:r>
              <w:proofErr w:type="spellEnd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A4E9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5A4E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D388F" w:rsidRDefault="004D388F" w:rsidP="004D388F">
            <w:pPr>
              <w:pStyle w:val="aa"/>
              <w:numPr>
                <w:ilvl w:val="0"/>
                <w:numId w:val="11"/>
              </w:numPr>
              <w:tabs>
                <w:tab w:val="left" w:pos="720"/>
              </w:tabs>
              <w:spacing w:before="0" w:beforeAutospacing="0" w:after="0" w:afterAutospacing="0" w:line="360" w:lineRule="auto"/>
              <w:jc w:val="both"/>
            </w:pPr>
            <w:r>
              <w:rPr>
                <w:sz w:val="28"/>
                <w:szCs w:val="28"/>
              </w:rPr>
              <w:t xml:space="preserve">«Гематология и трансфузиология» - </w:t>
            </w:r>
            <w:hyperlink r:id="rId67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</w:t>
              </w:r>
              <w:r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medlit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medrus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gemat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</w:p>
          <w:p w:rsidR="004D388F" w:rsidRDefault="004D388F" w:rsidP="004D388F">
            <w:pPr>
              <w:pStyle w:val="aa"/>
              <w:numPr>
                <w:ilvl w:val="0"/>
                <w:numId w:val="11"/>
              </w:numPr>
              <w:tabs>
                <w:tab w:val="left" w:pos="720"/>
              </w:tabs>
              <w:spacing w:before="0" w:beforeAutospacing="0" w:after="0" w:afterAutospacing="0" w:line="360" w:lineRule="auto"/>
              <w:jc w:val="both"/>
            </w:pPr>
            <w:r>
              <w:rPr>
                <w:sz w:val="28"/>
                <w:szCs w:val="28"/>
              </w:rPr>
              <w:t xml:space="preserve">«Доказательная кардиология»  - </w:t>
            </w:r>
            <w:hyperlink r:id="rId68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</w:t>
              </w:r>
              <w:r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mediasphera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r>
                <w:rPr>
                  <w:rStyle w:val="a9"/>
                  <w:sz w:val="28"/>
                  <w:szCs w:val="28"/>
                  <w:lang w:val="en-US"/>
                </w:rPr>
                <w:t>journals</w:t>
              </w:r>
              <w:r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9"/>
                  <w:sz w:val="28"/>
                  <w:szCs w:val="28"/>
                  <w:lang w:val="en-US"/>
                </w:rPr>
                <w:t>dokcard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</w:p>
          <w:p w:rsidR="004D388F" w:rsidRDefault="004D388F" w:rsidP="004D388F">
            <w:pPr>
              <w:pStyle w:val="aa"/>
              <w:numPr>
                <w:ilvl w:val="0"/>
                <w:numId w:val="11"/>
              </w:numPr>
              <w:tabs>
                <w:tab w:val="left" w:pos="720"/>
              </w:tabs>
              <w:spacing w:before="0" w:beforeAutospacing="0" w:after="0" w:afterAutospacing="0" w:line="360" w:lineRule="auto"/>
              <w:jc w:val="both"/>
            </w:pPr>
            <w:r w:rsidRPr="00805EE9">
              <w:rPr>
                <w:sz w:val="28"/>
                <w:szCs w:val="28"/>
              </w:rPr>
              <w:t xml:space="preserve"> «Проблемы эндокринологии» - </w:t>
            </w:r>
            <w:hyperlink r:id="rId69" w:history="1">
              <w:r w:rsidRPr="00805EE9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805EE9">
                <w:rPr>
                  <w:rStyle w:val="a9"/>
                  <w:sz w:val="28"/>
                  <w:szCs w:val="28"/>
                </w:rPr>
                <w:t>://</w:t>
              </w:r>
              <w:r w:rsidRPr="00805EE9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805EE9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805EE9">
                <w:rPr>
                  <w:rStyle w:val="a9"/>
                  <w:sz w:val="28"/>
                  <w:szCs w:val="28"/>
                </w:rPr>
                <w:t>medlit.ru</w:t>
              </w:r>
              <w:proofErr w:type="spellEnd"/>
              <w:r w:rsidRPr="00805EE9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Pr="00805EE9">
                <w:rPr>
                  <w:rStyle w:val="a9"/>
                  <w:sz w:val="28"/>
                  <w:szCs w:val="28"/>
                </w:rPr>
                <w:t>medrus</w:t>
              </w:r>
              <w:proofErr w:type="spellEnd"/>
              <w:r w:rsidRPr="00805EE9">
                <w:rPr>
                  <w:rStyle w:val="a9"/>
                  <w:sz w:val="28"/>
                  <w:szCs w:val="28"/>
                </w:rPr>
                <w:t>/probe.htm</w:t>
              </w:r>
            </w:hyperlink>
            <w:r w:rsidRPr="00805EE9">
              <w:rPr>
                <w:sz w:val="28"/>
                <w:szCs w:val="28"/>
              </w:rPr>
              <w:t xml:space="preserve"> </w:t>
            </w:r>
          </w:p>
          <w:p w:rsidR="004D388F" w:rsidRDefault="004D388F" w:rsidP="004D388F">
            <w:pPr>
              <w:pStyle w:val="aa"/>
              <w:numPr>
                <w:ilvl w:val="0"/>
                <w:numId w:val="11"/>
              </w:numPr>
              <w:tabs>
                <w:tab w:val="left" w:pos="720"/>
              </w:tabs>
              <w:spacing w:before="0" w:beforeAutospacing="0" w:after="0" w:afterAutospacing="0" w:line="360" w:lineRule="auto"/>
              <w:jc w:val="both"/>
            </w:pPr>
            <w:r>
              <w:rPr>
                <w:sz w:val="28"/>
                <w:szCs w:val="28"/>
              </w:rPr>
              <w:t xml:space="preserve">«Пульмонология» - </w:t>
            </w:r>
            <w:r w:rsidR="000C68A5">
              <w:fldChar w:fldCharType="begin"/>
            </w:r>
            <w:r>
              <w:instrText xml:space="preserve"> HYPERLINK </w:instrText>
            </w:r>
            <w:r w:rsidR="000C68A5">
              <w:fldChar w:fldCharType="separate"/>
            </w:r>
            <w:r>
              <w:rPr>
                <w:b/>
                <w:bCs/>
              </w:rPr>
              <w:t>Ошибка! Недопустимый объект гиперссылки.</w:t>
            </w:r>
            <w:r w:rsidR="000C68A5"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  <w:p w:rsidR="004D388F" w:rsidRDefault="004D388F" w:rsidP="004D388F">
            <w:pPr>
              <w:pStyle w:val="aa"/>
              <w:numPr>
                <w:ilvl w:val="0"/>
                <w:numId w:val="11"/>
              </w:numPr>
              <w:tabs>
                <w:tab w:val="left" w:pos="720"/>
              </w:tabs>
              <w:spacing w:before="0" w:beforeAutospacing="0" w:after="0" w:afterAutospacing="0" w:line="360" w:lineRule="auto"/>
              <w:jc w:val="both"/>
            </w:pPr>
            <w:r>
              <w:rPr>
                <w:sz w:val="28"/>
                <w:szCs w:val="28"/>
              </w:rPr>
              <w:t xml:space="preserve">«Российский журнал гастроэнтерологии, </w:t>
            </w:r>
            <w:proofErr w:type="spellStart"/>
            <w:r>
              <w:rPr>
                <w:sz w:val="28"/>
                <w:szCs w:val="28"/>
              </w:rPr>
              <w:t>гепатологии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колопроктологии</w:t>
            </w:r>
            <w:proofErr w:type="spellEnd"/>
            <w:r>
              <w:rPr>
                <w:sz w:val="28"/>
                <w:szCs w:val="28"/>
              </w:rPr>
              <w:t xml:space="preserve">» - </w:t>
            </w:r>
            <w:hyperlink r:id="rId70" w:history="1">
              <w:r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9"/>
                  <w:sz w:val="28"/>
                  <w:szCs w:val="28"/>
                </w:rPr>
                <w:t>://</w:t>
              </w:r>
              <w:r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szCs w:val="28"/>
                </w:rPr>
                <w:t>m-vesti.ru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9"/>
                  <w:sz w:val="28"/>
                  <w:szCs w:val="28"/>
                </w:rPr>
                <w:t>rggk</w:t>
              </w:r>
              <w:proofErr w:type="spellEnd"/>
              <w:r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9"/>
                  <w:sz w:val="28"/>
                  <w:szCs w:val="28"/>
                </w:rPr>
                <w:t>rggk.h</w:t>
              </w:r>
              <w:r>
                <w:rPr>
                  <w:rStyle w:val="a9"/>
                  <w:sz w:val="28"/>
                  <w:szCs w:val="28"/>
                  <w:lang w:val="en-US"/>
                </w:rPr>
                <w:t>tml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</w:p>
          <w:p w:rsidR="004D388F" w:rsidRDefault="004D388F" w:rsidP="004D388F">
            <w:pPr>
              <w:pStyle w:val="aa"/>
              <w:tabs>
                <w:tab w:val="left" w:pos="720"/>
              </w:tabs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</w:p>
          <w:p w:rsidR="004D388F" w:rsidRPr="00C75B23" w:rsidRDefault="004D388F" w:rsidP="004D388F">
            <w:pPr>
              <w:widowControl w:val="0"/>
              <w:shd w:val="clear" w:color="auto" w:fill="FFFFFF"/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D388F" w:rsidRDefault="004D388F" w:rsidP="004D388F"/>
          <w:p w:rsidR="004D388F" w:rsidRPr="001C6CBE" w:rsidRDefault="004D388F" w:rsidP="004D3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5" w:type="dxa"/>
            <w:shd w:val="clear" w:color="auto" w:fill="auto"/>
            <w:vAlign w:val="center"/>
          </w:tcPr>
          <w:p w:rsidR="004D388F" w:rsidRPr="001C6CBE" w:rsidRDefault="004D388F" w:rsidP="004D388F">
            <w:pPr>
              <w:spacing w:after="0" w:line="240" w:lineRule="auto"/>
              <w:ind w:left="27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88F" w:rsidRPr="00E60FDB" w:rsidRDefault="004D388F" w:rsidP="004D388F">
      <w:pPr>
        <w:pStyle w:val="ad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388F" w:rsidRDefault="004D388F" w:rsidP="004D388F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388F" w:rsidRDefault="004D388F" w:rsidP="004D388F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  <w:gridCol w:w="9661"/>
      </w:tblGrid>
      <w:tr w:rsidR="00B066F8" w:rsidRPr="0089352D" w:rsidTr="004D388F">
        <w:trPr>
          <w:tblCellSpacing w:w="15" w:type="dxa"/>
        </w:trPr>
        <w:tc>
          <w:tcPr>
            <w:tcW w:w="9615" w:type="dxa"/>
            <w:vAlign w:val="center"/>
          </w:tcPr>
          <w:p w:rsidR="00B066F8" w:rsidRPr="008527B8" w:rsidRDefault="00B066F8" w:rsidP="004D38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B066F8" w:rsidRPr="0089352D" w:rsidRDefault="00B066F8" w:rsidP="00B066F8">
            <w:pPr>
              <w:spacing w:after="0" w:line="240" w:lineRule="auto"/>
              <w:ind w:left="2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F8" w:rsidRPr="0089352D" w:rsidTr="004D388F">
        <w:trPr>
          <w:tblCellSpacing w:w="15" w:type="dxa"/>
        </w:trPr>
        <w:tc>
          <w:tcPr>
            <w:tcW w:w="9615" w:type="dxa"/>
          </w:tcPr>
          <w:p w:rsidR="00B066F8" w:rsidRPr="001C6CBE" w:rsidRDefault="00B066F8" w:rsidP="00B06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B066F8" w:rsidRPr="001C6CBE" w:rsidRDefault="00B066F8" w:rsidP="00B066F8">
            <w:pPr>
              <w:spacing w:after="0" w:line="240" w:lineRule="auto"/>
              <w:ind w:left="2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F8" w:rsidRPr="005F5DBB" w:rsidTr="004D388F">
        <w:trPr>
          <w:gridAfter w:val="1"/>
          <w:wAfter w:w="9616" w:type="dxa"/>
          <w:trHeight w:val="1456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B066F8" w:rsidRPr="00BF7C85" w:rsidRDefault="00B066F8" w:rsidP="004D38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66F8" w:rsidRPr="005F5DBB" w:rsidTr="004D388F">
        <w:trPr>
          <w:gridAfter w:val="1"/>
          <w:wAfter w:w="9616" w:type="dxa"/>
          <w:trHeight w:val="1456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B066F8" w:rsidRPr="00411BD4" w:rsidRDefault="00B066F8" w:rsidP="004D38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F8" w:rsidTr="004D388F">
        <w:trPr>
          <w:gridAfter w:val="1"/>
          <w:wAfter w:w="9616" w:type="dxa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B066F8" w:rsidRPr="00BF7C85" w:rsidRDefault="00B066F8" w:rsidP="004D3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  <w:tr w:rsidR="00B066F8" w:rsidRPr="0089352D" w:rsidTr="004D388F">
        <w:trPr>
          <w:gridAfter w:val="1"/>
          <w:wAfter w:w="9616" w:type="dxa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B066F8" w:rsidRPr="00BF7C85" w:rsidRDefault="00B066F8" w:rsidP="004D38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cyan"/>
              </w:rPr>
            </w:pPr>
          </w:p>
        </w:tc>
      </w:tr>
      <w:tr w:rsidR="00B066F8" w:rsidRPr="0089352D" w:rsidTr="004D388F">
        <w:trPr>
          <w:gridAfter w:val="1"/>
          <w:wAfter w:w="9616" w:type="dxa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B066F8" w:rsidRPr="00C070D6" w:rsidRDefault="00B066F8" w:rsidP="00B066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F8" w:rsidRPr="0089352D" w:rsidTr="004D388F">
        <w:trPr>
          <w:gridAfter w:val="1"/>
          <w:wAfter w:w="9616" w:type="dxa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B066F8" w:rsidRPr="0089352D" w:rsidRDefault="00B066F8" w:rsidP="00B066F8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88F" w:rsidRDefault="004D388F" w:rsidP="006550E5">
      <w:pPr>
        <w:widowControl w:val="0"/>
        <w:spacing w:before="100" w:beforeAutospacing="1" w:afterAutospacing="1" w:line="360" w:lineRule="auto"/>
        <w:jc w:val="both"/>
      </w:pPr>
    </w:p>
    <w:sectPr w:rsidR="004D388F" w:rsidSect="004D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B137D"/>
    <w:multiLevelType w:val="hybridMultilevel"/>
    <w:tmpl w:val="BA4EC65A"/>
    <w:lvl w:ilvl="0" w:tplc="0419000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1">
    <w:nsid w:val="3CB07993"/>
    <w:multiLevelType w:val="hybridMultilevel"/>
    <w:tmpl w:val="A6E4F3EC"/>
    <w:lvl w:ilvl="0" w:tplc="A16080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EDD6CD1"/>
    <w:multiLevelType w:val="hybridMultilevel"/>
    <w:tmpl w:val="E37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0679D3"/>
    <w:multiLevelType w:val="hybridMultilevel"/>
    <w:tmpl w:val="C124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82FA8"/>
    <w:multiLevelType w:val="hybridMultilevel"/>
    <w:tmpl w:val="DC8E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06C71"/>
    <w:multiLevelType w:val="hybridMultilevel"/>
    <w:tmpl w:val="142C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2406A"/>
    <w:multiLevelType w:val="hybridMultilevel"/>
    <w:tmpl w:val="3DFA10C8"/>
    <w:lvl w:ilvl="0" w:tplc="1E1EC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21"/>
  </w:num>
  <w:num w:numId="13">
    <w:abstractNumId w:val="3"/>
  </w:num>
  <w:num w:numId="14">
    <w:abstractNumId w:val="0"/>
  </w:num>
  <w:num w:numId="15">
    <w:abstractNumId w:val="18"/>
  </w:num>
  <w:num w:numId="16">
    <w:abstractNumId w:val="11"/>
  </w:num>
  <w:num w:numId="17">
    <w:abstractNumId w:val="10"/>
  </w:num>
  <w:num w:numId="18">
    <w:abstractNumId w:val="19"/>
  </w:num>
  <w:num w:numId="19">
    <w:abstractNumId w:val="14"/>
  </w:num>
  <w:num w:numId="20">
    <w:abstractNumId w:val="12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948"/>
    <w:rsid w:val="000B1948"/>
    <w:rsid w:val="000C68A5"/>
    <w:rsid w:val="001125A3"/>
    <w:rsid w:val="00175680"/>
    <w:rsid w:val="002C0341"/>
    <w:rsid w:val="003A4F00"/>
    <w:rsid w:val="004D388F"/>
    <w:rsid w:val="005A47DE"/>
    <w:rsid w:val="005B04ED"/>
    <w:rsid w:val="006550E5"/>
    <w:rsid w:val="00846046"/>
    <w:rsid w:val="00994C0C"/>
    <w:rsid w:val="00B066F8"/>
    <w:rsid w:val="00E6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4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B1948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0B1948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0B1948"/>
    <w:pPr>
      <w:spacing w:after="160" w:line="259" w:lineRule="auto"/>
      <w:ind w:left="720"/>
      <w:contextualSpacing/>
    </w:pPr>
    <w:rPr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0B194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0B194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0B1948"/>
    <w:pPr>
      <w:spacing w:after="0" w:line="240" w:lineRule="auto"/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0B1948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B1948"/>
    <w:pPr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0B194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54">
    <w:name w:val="Style54"/>
    <w:basedOn w:val="a"/>
    <w:uiPriority w:val="99"/>
    <w:rsid w:val="000B194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uiPriority w:val="99"/>
    <w:rsid w:val="000B1948"/>
    <w:rPr>
      <w:rFonts w:ascii="Times New Roman" w:hAnsi="Times New Roman"/>
      <w:sz w:val="22"/>
    </w:rPr>
  </w:style>
  <w:style w:type="paragraph" w:styleId="a7">
    <w:name w:val="Body Text Indent"/>
    <w:basedOn w:val="a"/>
    <w:link w:val="a8"/>
    <w:uiPriority w:val="99"/>
    <w:rsid w:val="000B1948"/>
    <w:pPr>
      <w:spacing w:after="120"/>
      <w:ind w:left="283"/>
    </w:pPr>
    <w:rPr>
      <w:rFonts w:eastAsia="Calibr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0B1948"/>
    <w:rPr>
      <w:rFonts w:ascii="Calibri" w:eastAsia="Calibri" w:hAnsi="Calibri" w:cs="Calibri"/>
      <w:lang w:eastAsia="ru-RU"/>
    </w:rPr>
  </w:style>
  <w:style w:type="character" w:styleId="a9">
    <w:name w:val="Hyperlink"/>
    <w:rsid w:val="000B1948"/>
    <w:rPr>
      <w:rFonts w:cs="Times New Roman"/>
      <w:color w:val="0000FF"/>
      <w:u w:val="single"/>
    </w:rPr>
  </w:style>
  <w:style w:type="paragraph" w:styleId="aa">
    <w:name w:val="Normal (Web)"/>
    <w:basedOn w:val="a"/>
    <w:rsid w:val="000B194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</w:rPr>
  </w:style>
  <w:style w:type="paragraph" w:customStyle="1" w:styleId="20">
    <w:name w:val="Абзац списка2"/>
    <w:basedOn w:val="a"/>
    <w:rsid w:val="000B1948"/>
    <w:pPr>
      <w:spacing w:after="0" w:line="240" w:lineRule="auto"/>
      <w:ind w:left="720"/>
    </w:pPr>
    <w:rPr>
      <w:sz w:val="20"/>
      <w:szCs w:val="20"/>
    </w:rPr>
  </w:style>
  <w:style w:type="paragraph" w:styleId="ab">
    <w:name w:val="No Spacing"/>
    <w:link w:val="ac"/>
    <w:qFormat/>
    <w:rsid w:val="000B19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0B1948"/>
    <w:rPr>
      <w:rFonts w:ascii="Calibri" w:eastAsia="Times New Roman" w:hAnsi="Calibri" w:cs="Times New Roman"/>
      <w:lang w:eastAsia="ru-RU"/>
    </w:rPr>
  </w:style>
  <w:style w:type="paragraph" w:styleId="ad">
    <w:name w:val="Plain Text"/>
    <w:basedOn w:val="a"/>
    <w:link w:val="ae"/>
    <w:rsid w:val="000B194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0B19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D388F"/>
    <w:rPr>
      <w:rFonts w:cs="Times New Roman"/>
    </w:rPr>
  </w:style>
  <w:style w:type="character" w:customStyle="1" w:styleId="hilight">
    <w:name w:val="hilight"/>
    <w:rsid w:val="004D388F"/>
    <w:rPr>
      <w:rFonts w:cs="Times New Roman"/>
    </w:rPr>
  </w:style>
  <w:style w:type="character" w:customStyle="1" w:styleId="value8">
    <w:name w:val="value8"/>
    <w:basedOn w:val="a0"/>
    <w:rsid w:val="004D388F"/>
    <w:rPr>
      <w:sz w:val="22"/>
      <w:szCs w:val="22"/>
    </w:rPr>
  </w:style>
  <w:style w:type="paragraph" w:customStyle="1" w:styleId="3">
    <w:name w:val="Абзац списка3"/>
    <w:basedOn w:val="a"/>
    <w:rsid w:val="003A4F00"/>
    <w:pPr>
      <w:spacing w:after="0" w:line="240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" TargetMode="External"/><Relationship Id="rId26" Type="http://schemas.openxmlformats.org/officeDocument/2006/relationships/hyperlink" Target="http://www.studentlibrary.ru/" TargetMode="External"/><Relationship Id="rId39" Type="http://schemas.openxmlformats.org/officeDocument/2006/relationships/hyperlink" Target="http://www.studentlibrary.ru/book/ISBN9785970434062.html" TargetMode="External"/><Relationship Id="rId21" Type="http://schemas.openxmlformats.org/officeDocument/2006/relationships/hyperlink" Target="http://www.studentlibrary.ru/" TargetMode="External"/><Relationship Id="rId34" Type="http://schemas.openxmlformats.org/officeDocument/2006/relationships/hyperlink" Target="http://www.studentlibrary.ru/" TargetMode="External"/><Relationship Id="rId42" Type="http://schemas.openxmlformats.org/officeDocument/2006/relationships/hyperlink" Target="http://elibrary.ru" TargetMode="External"/><Relationship Id="rId47" Type="http://schemas.openxmlformats.org/officeDocument/2006/relationships/hyperlink" Target="http://www.medscape.com/Home/Topics/homepages.html5" TargetMode="External"/><Relationship Id="rId50" Type="http://schemas.openxmlformats.org/officeDocument/2006/relationships/hyperlink" Target="http://www.studmedlib.ru/ru/book/0023-2149-2012-03.html" TargetMode="External"/><Relationship Id="rId55" Type="http://schemas.openxmlformats.org/officeDocument/2006/relationships/hyperlink" Target="http://www.rspor.ru/index.php?mod1=standarts3&amp;mod2=db" TargetMode="External"/><Relationship Id="rId63" Type="http://schemas.openxmlformats.org/officeDocument/2006/relationships/hyperlink" Target="http://www.rmj.ru" TargetMode="External"/><Relationship Id="rId68" Type="http://schemas.openxmlformats.org/officeDocument/2006/relationships/hyperlink" Target="http://www.mediasphera.ru/journals/dokcard" TargetMode="External"/><Relationship Id="rId7" Type="http://schemas.openxmlformats.org/officeDocument/2006/relationships/hyperlink" Target="http://www.studentlibrary.ru/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9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entlibrary.ru" TargetMode="External"/><Relationship Id="rId32" Type="http://schemas.openxmlformats.org/officeDocument/2006/relationships/hyperlink" Target="http://www.studentlibrary.ru/" TargetMode="External"/><Relationship Id="rId37" Type="http://schemas.openxmlformats.org/officeDocument/2006/relationships/hyperlink" Target="http://www.studentlibrary.ru/book/ISBN9785970441527.html" TargetMode="External"/><Relationship Id="rId40" Type="http://schemas.openxmlformats.org/officeDocument/2006/relationships/hyperlink" Target="http://www.studentlibrary.ru/book/ISBN9785970433980.html" TargetMode="External"/><Relationship Id="rId45" Type="http://schemas.openxmlformats.org/officeDocument/2006/relationships/hyperlink" Target="http://e.lanbook.com" TargetMode="External"/><Relationship Id="rId53" Type="http://schemas.openxmlformats.org/officeDocument/2006/relationships/hyperlink" Target="http://www.rosmedlib" TargetMode="External"/><Relationship Id="rId58" Type="http://schemas.openxmlformats.org/officeDocument/2006/relationships/hyperlink" Target="http://evbmed.fbm.msu.ru/" TargetMode="External"/><Relationship Id="rId66" Type="http://schemas.openxmlformats.org/officeDocument/2006/relationships/hyperlink" Target="http://www.pharmatec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doc/ISBN9785970427729-0009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hyperlink" Target="http://www.studentlibrary.ru/" TargetMode="External"/><Relationship Id="rId49" Type="http://schemas.openxmlformats.org/officeDocument/2006/relationships/hyperlink" Target="http://www.studmedlib.ru/ru/book/0869-2084-2011-11.html" TargetMode="External"/><Relationship Id="rId57" Type="http://schemas.openxmlformats.org/officeDocument/2006/relationships/hyperlink" Target="http://www.osdm.org/index.php" TargetMode="External"/><Relationship Id="rId61" Type="http://schemas.openxmlformats.org/officeDocument/2006/relationships/hyperlink" Target="http://www.icj.ru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studentlibrary.ru/" TargetMode="External"/><Relationship Id="rId31" Type="http://schemas.openxmlformats.org/officeDocument/2006/relationships/hyperlink" Target="http://www.studentlibrary.ru" TargetMode="External"/><Relationship Id="rId44" Type="http://schemas.openxmlformats.org/officeDocument/2006/relationships/hyperlink" Target="http://www.studentlibrary.ru" TargetMode="External"/><Relationship Id="rId52" Type="http://schemas.openxmlformats.org/officeDocument/2006/relationships/hyperlink" Target="http://www.studmedlib.ru/ru/book/0040-3660-2012-01.html" TargetMode="External"/><Relationship Id="rId60" Type="http://schemas.openxmlformats.org/officeDocument/2006/relationships/hyperlink" Target="http://www.rusvrach.ru/jornals/vrach" TargetMode="External"/><Relationship Id="rId65" Type="http://schemas.openxmlformats.org/officeDocument/2006/relationships/hyperlink" Target="http://www.t-pacie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entlibrary.ru/" TargetMode="External"/><Relationship Id="rId35" Type="http://schemas.openxmlformats.org/officeDocument/2006/relationships/hyperlink" Target="http://www.studentlibrary.ru" TargetMode="External"/><Relationship Id="rId43" Type="http://schemas.openxmlformats.org/officeDocument/2006/relationships/hyperlink" Target="http://www.scopus.com" TargetMode="External"/><Relationship Id="rId48" Type="http://schemas.openxmlformats.org/officeDocument/2006/relationships/hyperlink" Target="http://www.elibrary.ru" TargetMode="External"/><Relationship Id="rId56" Type="http://schemas.openxmlformats.org/officeDocument/2006/relationships/hyperlink" Target="http://www.rlsnet.ru" TargetMode="External"/><Relationship Id="rId64" Type="http://schemas.openxmlformats.org/officeDocument/2006/relationships/hyperlink" Target="http://www.&#1089;onsilium-medicum.com/media/refer" TargetMode="External"/><Relationship Id="rId69" Type="http://schemas.openxmlformats.org/officeDocument/2006/relationships/hyperlink" Target="http://www.medlit.ru/medrus/probe.htm" TargetMode="External"/><Relationship Id="rId8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medlib.ru/ru/book/0869-2106-2012-01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hyperlink" Target="http://www.studentlibrary.ru/" TargetMode="External"/><Relationship Id="rId38" Type="http://schemas.openxmlformats.org/officeDocument/2006/relationships/hyperlink" Target="http://www.studentlibrary.ru/book/ISBN9785970439456.html" TargetMode="External"/><Relationship Id="rId46" Type="http://schemas.openxmlformats.org/officeDocument/2006/relationships/hyperlink" Target="http://www.update-software.com/cochrane/cochrane-frame.html" TargetMode="External"/><Relationship Id="rId59" Type="http://schemas.openxmlformats.org/officeDocument/2006/relationships/hyperlink" Target="http://www.evidence-update.ru/" TargetMode="External"/><Relationship Id="rId67" Type="http://schemas.openxmlformats.org/officeDocument/2006/relationships/hyperlink" Target="http://www.medlit.ru/medrus/gemat.htm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://lib.volgmed.ru" TargetMode="External"/><Relationship Id="rId54" Type="http://schemas.openxmlformats.org/officeDocument/2006/relationships/hyperlink" Target="https://internist.ru/nozology/revmatologiya/" TargetMode="External"/><Relationship Id="rId62" Type="http://schemas.openxmlformats.org/officeDocument/2006/relationships/hyperlink" Target="http://www.&#1089;onsilium-medicum.com/media/infektion/index.shtml" TargetMode="External"/><Relationship Id="rId70" Type="http://schemas.openxmlformats.org/officeDocument/2006/relationships/hyperlink" Target="http://www.m-vesti.ru/rggk/rgg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01A1-F000-4037-809B-5A7E6000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9175</Words>
  <Characters>52301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6</cp:revision>
  <dcterms:created xsi:type="dcterms:W3CDTF">2023-03-25T15:53:00Z</dcterms:created>
  <dcterms:modified xsi:type="dcterms:W3CDTF">2023-04-03T06:37:00Z</dcterms:modified>
</cp:coreProperties>
</file>