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F2" w:rsidRDefault="00DD1FF2" w:rsidP="00DD1FF2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занятий лекционного типа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по образовательной 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31.05.03 Стоматология,</w:t>
      </w:r>
    </w:p>
    <w:p w:rsidR="00DD1FF2" w:rsidRDefault="00DD1FF2" w:rsidP="00DD1FF2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профиль Стоматология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DD1FF2" w:rsidRDefault="00DD1FF2" w:rsidP="00DD1F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W w:w="48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795"/>
        <w:gridCol w:w="1146"/>
      </w:tblGrid>
      <w:tr w:rsidR="00DD1FF2" w:rsidRPr="008001F2" w:rsidTr="00B12845">
        <w:trPr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Темы занятий лекционного типа</w:t>
            </w:r>
          </w:p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Часы (</w:t>
            </w:r>
            <w:proofErr w:type="spellStart"/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академ</w:t>
            </w:r>
            <w:proofErr w:type="spellEnd"/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DD1FF2" w:rsidRPr="008001F2" w:rsidTr="00B12845">
        <w:trPr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DD1F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Введение в оториноларингологию, ее содержание, задачи и место среди других дисциплин.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Клиническая анатомия, физиология, методы исследования носа и околоносовых пазух. Клиническая анатомия, физиология слухового анализатора. Клиническая анатомия, физиология вестибулярного анализатора. Клиническая анатомия, физиология глотки и гортани. Методы исследования ЛОР органов.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DD1F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</w:tcPr>
          <w:p w:rsidR="00DD1FF2" w:rsidRPr="00D426BE" w:rsidRDefault="00DD1FF2" w:rsidP="00B1284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Заболевания носа и околоносовых </w:t>
            </w:r>
            <w:proofErr w:type="gramStart"/>
            <w:r w:rsidRPr="00D426BE">
              <w:rPr>
                <w:rFonts w:ascii="Times New Roman" w:hAnsi="Times New Roman"/>
                <w:sz w:val="24"/>
                <w:szCs w:val="24"/>
              </w:rPr>
              <w:t>пазух.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D1FF2" w:rsidRPr="00D426BE" w:rsidRDefault="00DD1FF2" w:rsidP="00B1284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6BE">
              <w:rPr>
                <w:rFonts w:ascii="Times New Roman" w:hAnsi="Times New Roman"/>
                <w:bCs/>
                <w:sz w:val="24"/>
                <w:szCs w:val="24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Риногенные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орбитальные и внутричерепные осложнения.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Невоспалительные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заболевания носа и ОНП.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5" w:type="pct"/>
            <w:hideMark/>
          </w:tcPr>
          <w:p w:rsidR="00DD1FF2" w:rsidRPr="00D426BE" w:rsidRDefault="00DD1FF2" w:rsidP="00B1284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Заболевания глотки.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1.</w:t>
            </w:r>
          </w:p>
          <w:p w:rsidR="00DD1FF2" w:rsidRPr="00D426BE" w:rsidRDefault="00DD1FF2" w:rsidP="00B1284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Острые воспалительные заболевания глотки. Абсцессы глотки. Хронические воспалительные заболевания глотки.</w:t>
            </w:r>
            <w:r w:rsidRPr="00D426BE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5" w:type="pct"/>
          </w:tcPr>
          <w:p w:rsidR="00DD1FF2" w:rsidRPr="00D426BE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Заболевания гортани.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D1FF2" w:rsidRPr="00D426BE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Острые воспалительные заболевания гортани. Хронические заболевания гортани. Стенозы гортани. Интубация. Трахеостомия.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trHeight w:val="351"/>
          <w:jc w:val="center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5" w:type="pct"/>
          </w:tcPr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Заболевания уха и сосцевидного </w:t>
            </w:r>
            <w:proofErr w:type="gramStart"/>
            <w:r w:rsidRPr="00D426BE">
              <w:rPr>
                <w:rFonts w:ascii="Times New Roman" w:hAnsi="Times New Roman"/>
                <w:sz w:val="24"/>
                <w:szCs w:val="24"/>
              </w:rPr>
              <w:t>отростка.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Заболевания наружного уха. ОГСО. Мастоидит. Хронический гнойный средний отит.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внутричерепные осложнения Негнойные заболевания уха (часть 1</w:t>
            </w:r>
            <w:proofErr w:type="gramStart"/>
            <w:r w:rsidRPr="00D426BE">
              <w:rPr>
                <w:rFonts w:ascii="Times New Roman" w:hAnsi="Times New Roman"/>
                <w:sz w:val="24"/>
                <w:szCs w:val="24"/>
              </w:rPr>
              <w:t>).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trHeight w:val="351"/>
          <w:jc w:val="center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Заболевания наружного уха.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 xml:space="preserve">ОГСО. Мастоидит. Хронический гнойный средний отит. </w:t>
            </w:r>
            <w:proofErr w:type="spellStart"/>
            <w:r w:rsidRPr="00D426BE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D426BE">
              <w:rPr>
                <w:rFonts w:ascii="Times New Roman" w:hAnsi="Times New Roman"/>
                <w:sz w:val="24"/>
                <w:szCs w:val="24"/>
              </w:rPr>
              <w:t xml:space="preserve"> внутричерепные осложнения Негнойные заболевания уха (часть 2).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5" w:type="pct"/>
          </w:tcPr>
          <w:p w:rsidR="00DD1FF2" w:rsidRPr="00D426BE" w:rsidRDefault="00DD1FF2" w:rsidP="00B1284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Неотложные состояния в оториноларингологии.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D1FF2" w:rsidRPr="00D426BE" w:rsidRDefault="00DD1FF2" w:rsidP="00B12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Травмы ЛОР органов. Инородные тела ЛОР органов. Кровотечения из ЛОР органов.</w:t>
            </w:r>
            <w:r w:rsidRPr="00D426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RPr="008001F2" w:rsidTr="00B12845">
        <w:trPr>
          <w:trHeight w:val="351"/>
          <w:jc w:val="center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DD1FF2" w:rsidRPr="00D426BE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D426BE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DD1FF2" w:rsidRDefault="00DD1FF2" w:rsidP="00DD1F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 тема 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sz w:val="20"/>
          <w:szCs w:val="20"/>
        </w:rPr>
        <w:t xml:space="preserve"> сущностное содержание  (при необходимости)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Default="00DD1FF2" w:rsidP="00DD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оториноларингологии «1_» июня 2023г., протокол №16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Default="00DD1FF2" w:rsidP="00DD1FF2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9B5E8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0F6C468" wp14:editId="45D9CFAE">
            <wp:extent cx="1577975" cy="542542"/>
            <wp:effectExtent l="0" t="0" r="3175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Н.В.Тарасова</w:t>
      </w:r>
      <w:proofErr w:type="spellEnd"/>
    </w:p>
    <w:p w:rsidR="00DD1FF2" w:rsidRDefault="00DD1FF2" w:rsidP="00DD1F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FF2" w:rsidRPr="00D74715" w:rsidRDefault="00DD1FF2" w:rsidP="00DD1FF2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lastRenderedPageBreak/>
        <w:t>Тематический план самостоятельной работы обучающегося</w:t>
      </w:r>
    </w:p>
    <w:p w:rsidR="00DD1FF2" w:rsidRPr="00D74715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DD1FF2" w:rsidRPr="00D74715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t xml:space="preserve">для обучающихся </w:t>
      </w:r>
      <w:proofErr w:type="gramStart"/>
      <w:r w:rsidRPr="00D74715">
        <w:rPr>
          <w:rFonts w:ascii="Times New Roman" w:hAnsi="Times New Roman"/>
          <w:b/>
          <w:sz w:val="28"/>
          <w:szCs w:val="28"/>
        </w:rPr>
        <w:t>по образовательной программы</w:t>
      </w:r>
      <w:proofErr w:type="gramEnd"/>
      <w:r w:rsidRPr="00D747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4715"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 w:rsidRPr="00D74715">
        <w:rPr>
          <w:rFonts w:ascii="Times New Roman" w:hAnsi="Times New Roman"/>
          <w:b/>
          <w:sz w:val="28"/>
          <w:szCs w:val="28"/>
        </w:rPr>
        <w:t xml:space="preserve"> </w:t>
      </w:r>
    </w:p>
    <w:p w:rsidR="00DD1FF2" w:rsidRPr="00D74715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t>по специальности 31.05.03 Стоматология,</w:t>
      </w:r>
    </w:p>
    <w:p w:rsidR="00DD1FF2" w:rsidRPr="00D74715" w:rsidRDefault="00DD1FF2" w:rsidP="00DD1FF2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t xml:space="preserve"> профиль Стоматология</w:t>
      </w:r>
    </w:p>
    <w:p w:rsidR="00DD1FF2" w:rsidRPr="00D74715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DD1FF2" w:rsidRPr="00D74715" w:rsidRDefault="00DD1FF2" w:rsidP="00DD1FF2">
      <w:pPr>
        <w:jc w:val="center"/>
        <w:rPr>
          <w:rFonts w:ascii="Times New Roman" w:hAnsi="Times New Roman"/>
          <w:b/>
          <w:sz w:val="28"/>
          <w:szCs w:val="28"/>
        </w:rPr>
      </w:pPr>
      <w:r w:rsidRPr="00D74715"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7131"/>
        <w:gridCol w:w="1233"/>
      </w:tblGrid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FF2" w:rsidRPr="002D650E" w:rsidRDefault="00DD1FF2" w:rsidP="00B1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0E">
              <w:rPr>
                <w:rFonts w:ascii="Times New Roman" w:hAnsi="Times New Roman"/>
                <w:sz w:val="24"/>
                <w:szCs w:val="24"/>
              </w:rPr>
              <w:t>Общее представление об инфекционных гранулемах (туберкулез, склерома, сифилис). Социальное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>. Распространенность. Предрасполагающие факторы к развитию. Онкологическая настороженность в практике врачей-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оториноларингологов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Туберкулезное поражение глотки, гортани, носа и уха. Этиология, эпидемиология, патогенез, клинические проявления, диагностика, методы лечения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Сифилис ЛОР-органов. Патогенез, клинические проявления сифилиса в ЛОР-органах в первую, вторую и третью стадию развития болезни. Диагностика, дифференциальная диагностика. Лечение сифилиса ЛОР-органов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Pr="00BC27F5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Склерома в ЛОР-органах. Этиология, патогенез, стадии заболевания. Клинические проявления, методы диагностики заболевания. Дифференциальная диагностика. Лечение склеромы ЛОР-органов.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Доброкачественные опухоли носа и околоносовых пазух. Виды опухолей, особенности развития. Классификация доброкачественных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опухолей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околоносовых пазух.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Доброкачественные опухоли глотки, особенности развития. Классификация доброкачественных глотки.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Доброкачественные опухоли гортани. Виды опухолей, особенности развития. Классификация доброкачественных гортани. Клинические проявления. 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Злокачественные опухоли носа и околоносовых пазух. Виды опухолей, особенности развития. Классификация доброкачественных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опухолей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околоносовых пазух. Клинические проявления. Диагностика и дифференциальная диагностика. Лечение, виды терапии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Злокачественные опухоли глотки, особенности развития. Классификация доброкачественных глотки. Клинические проявления. Диагностика и дифференциальная диагностика. Лечение, виды терапии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Злокачественные опухоли гортани. Виды опухолей, особенности развития. Классификация доброкачественных гортани. Клинические проявления. Диагностика и дифференциальная диагностика. Лечение, виды терапии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FF2" w:rsidTr="00B1284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DD1F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2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Доброкачественные и злокачественные опухоли уха. Виды опухолей, особенности развития. Классификация доброкачественных гортани. Клинические проявления.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и дифференциальная диагностика. Лечение и меры профилактики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D1FF2" w:rsidTr="00B12845">
        <w:trPr>
          <w:trHeight w:val="351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Default="00DD1FF2" w:rsidP="00B1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Default="00DD1FF2" w:rsidP="00B1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DD1FF2" w:rsidRDefault="00DD1FF2" w:rsidP="00DD1F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 тема 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sz w:val="20"/>
          <w:szCs w:val="20"/>
        </w:rPr>
        <w:t xml:space="preserve"> сущностное содержание  (при необходимости)</w:t>
      </w:r>
    </w:p>
    <w:p w:rsidR="00DD1FF2" w:rsidRDefault="00DD1FF2" w:rsidP="00DD1FF2">
      <w:pPr>
        <w:spacing w:after="0" w:line="240" w:lineRule="exact"/>
        <w:ind w:firstLine="5103"/>
        <w:rPr>
          <w:rFonts w:ascii="Times New Roman" w:hAnsi="Times New Roman"/>
          <w:sz w:val="28"/>
          <w:szCs w:val="24"/>
        </w:rPr>
      </w:pP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Default="00DD1FF2" w:rsidP="00DD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оториноларингологии «1_» июня 2023г., протокол №16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Default="00DD1FF2" w:rsidP="00DD1FF2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DF22E5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581150" cy="542925"/>
            <wp:effectExtent l="0" t="0" r="0" b="9525"/>
            <wp:docPr id="2" name="Рисунок 2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Н.В.Тарасова</w:t>
      </w:r>
      <w:proofErr w:type="spellEnd"/>
    </w:p>
    <w:p w:rsidR="00DD1FF2" w:rsidRDefault="00DD1FF2" w:rsidP="00DD1F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FF2" w:rsidRDefault="00DD1FF2" w:rsidP="00DD1FF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D1FF2" w:rsidRDefault="00DD1FF2">
      <w:pPr>
        <w:spacing w:after="160" w:line="259" w:lineRule="auto"/>
      </w:pPr>
      <w:r>
        <w:br w:type="page"/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Тематические планы занятий семинарского типа по дисциплине «ОТОРИНОЛАРИНГОЛОГИЯ»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по образовательной 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31.05.03 Стоматология,</w:t>
      </w:r>
    </w:p>
    <w:p w:rsidR="00DD1FF2" w:rsidRDefault="00DD1FF2" w:rsidP="00DD1FF2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профиль Стоматология</w:t>
      </w:r>
    </w:p>
    <w:p w:rsidR="00DD1FF2" w:rsidRDefault="00DD1FF2" w:rsidP="00DD1FF2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DD1FF2" w:rsidRDefault="00DD1FF2" w:rsidP="00DD1F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DD1FF2" w:rsidRDefault="00DD1FF2" w:rsidP="00DD1FF2">
      <w:pPr>
        <w:pStyle w:val="a3"/>
        <w:contextualSpacing/>
        <w:jc w:val="center"/>
        <w:rPr>
          <w:b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6496"/>
        <w:gridCol w:w="1330"/>
      </w:tblGrid>
      <w:tr w:rsidR="00DD1FF2" w:rsidRPr="00007B74" w:rsidTr="00B12845">
        <w:trPr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№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Тематические  блоки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Часы (</w:t>
            </w:r>
            <w:proofErr w:type="spellStart"/>
            <w:r w:rsidRPr="00007B74">
              <w:rPr>
                <w:rFonts w:ascii="Times New Roman" w:hAnsi="Times New Roman"/>
              </w:rPr>
              <w:t>академ</w:t>
            </w:r>
            <w:proofErr w:type="spellEnd"/>
            <w:r w:rsidRPr="00007B74">
              <w:rPr>
                <w:rFonts w:ascii="Times New Roman" w:hAnsi="Times New Roman"/>
              </w:rPr>
              <w:t>.)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Введение в оториноларингологию, ее содержание, задачи и место среди других дисциплин.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Методы исследования ЛОР органов. 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Клиническая анатомия, физиология  ЛОР органов (часть 1).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Введение в оториноларингологию, ее содержание, задачи и место среди других дисциплин.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Методы исследования ЛОР органов. </w:t>
            </w:r>
          </w:p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Клиническая анатомия, физиология  ЛОР органов (часть 2).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hAnsi="Times New Roman"/>
              </w:rPr>
              <w:t>Введение в оториноларингологию, ее содержание, задачи и место среди других дисциплин.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Методы исследования ЛОР органов. </w:t>
            </w:r>
          </w:p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Клиническая анатомия, физиология  ЛОР органов (часть 3).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носа и околоносовых пазух.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Риногенные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орбитальные и внутричерепные осложнения.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Невоспалительные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заболевания носа и ОНП (Часть1).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носа и околоносовых пазух.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Риногенные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орбитальные и внутричерепные осложнения.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Невоспалительные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заболевания носа и ОНП(Часть 2).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носа и околоносовых пазух.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и хронические воспалительные заболевания носа и околоносовых пазух (ОНП).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Риногенные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орбитальные и внутричерепные осложнения.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Невоспалительные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заболевания носа и ОНП.(Часть3)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3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(Часть1)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(Часть2)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(Часть3)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глотки.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 xml:space="preserve">Острые воспалительные заболевания глотки. 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Абсцессы глотки.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Хронические воспалительные заболевания глотки (Часть4)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4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Заболевания гортани 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Острые воспалительные заболевания гортани.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Хронические заболевания гортани.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hAnsi="Times New Roman"/>
              </w:rPr>
              <w:t xml:space="preserve">Стенозы гортани. Интубация и </w:t>
            </w:r>
            <w:proofErr w:type="spellStart"/>
            <w:r w:rsidRPr="00007B74">
              <w:rPr>
                <w:rFonts w:ascii="Times New Roman" w:hAnsi="Times New Roman"/>
              </w:rPr>
              <w:t>трахеостомия</w:t>
            </w:r>
            <w:proofErr w:type="spellEnd"/>
            <w:r w:rsidRPr="00007B74">
              <w:rPr>
                <w:rFonts w:ascii="Times New Roman" w:hAnsi="Times New Roman"/>
              </w:rPr>
              <w:t xml:space="preserve"> (Часть1).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1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Заболевания гортани 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Острые воспалительные заболевания гортани.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Хронические заболевания гортани.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hAnsi="Times New Roman"/>
              </w:rPr>
              <w:t xml:space="preserve">Стенозы гортани. Интубация и </w:t>
            </w:r>
            <w:proofErr w:type="spellStart"/>
            <w:r w:rsidRPr="00007B74">
              <w:rPr>
                <w:rFonts w:ascii="Times New Roman" w:hAnsi="Times New Roman"/>
              </w:rPr>
              <w:t>трахеостомия</w:t>
            </w:r>
            <w:proofErr w:type="spellEnd"/>
            <w:r w:rsidRPr="00007B74">
              <w:rPr>
                <w:rFonts w:ascii="Times New Roman" w:hAnsi="Times New Roman"/>
              </w:rPr>
              <w:t xml:space="preserve"> (часть2).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Заболевания гортани .</w:t>
            </w:r>
            <w:r w:rsidRPr="00007B74">
              <w:rPr>
                <w:rFonts w:ascii="Times New Roman" w:hAnsi="Times New Roman"/>
                <w:vertAlign w:val="superscript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Острые воспалительные заболевания гортани.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Хронические заболевания гортани.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 xml:space="preserve">Стенозы гортани. Интубация и </w:t>
            </w:r>
            <w:proofErr w:type="spellStart"/>
            <w:r w:rsidRPr="00007B74">
              <w:rPr>
                <w:rFonts w:ascii="Times New Roman" w:hAnsi="Times New Roman"/>
              </w:rPr>
              <w:t>трахеостомия</w:t>
            </w:r>
            <w:proofErr w:type="spellEnd"/>
            <w:r w:rsidRPr="00007B74">
              <w:rPr>
                <w:rFonts w:ascii="Times New Roman" w:hAnsi="Times New Roman"/>
              </w:rPr>
              <w:t>.(Часть3)</w:t>
            </w:r>
            <w:r w:rsidRPr="00007B7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5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 (Часть!).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уха. (Часть2)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DD1FF2" w:rsidRPr="00007B74" w:rsidRDefault="00DD1FF2" w:rsidP="00B128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уха. (Часть3)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уха и сосцевидного отростка.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Заболевания наружного уха. ОГСО. Мастоидит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Хронический гнойный средний отит.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07B74">
              <w:rPr>
                <w:rFonts w:ascii="Times New Roman" w:eastAsia="Calibri" w:hAnsi="Times New Roman"/>
                <w:lang w:eastAsia="en-US"/>
              </w:rPr>
              <w:t>Отогенные</w:t>
            </w:r>
            <w:proofErr w:type="spellEnd"/>
            <w:r w:rsidRPr="00007B74">
              <w:rPr>
                <w:rFonts w:ascii="Times New Roman" w:eastAsia="Calibri" w:hAnsi="Times New Roman"/>
                <w:lang w:eastAsia="en-US"/>
              </w:rPr>
              <w:t xml:space="preserve"> внутричерепные осложнения.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Негнойные заболевания уха. (Часть4)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6</w:t>
            </w: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Неотложные состояния в оториноларингологии.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Травмы ЛОР органов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Инородные тела ЛОР органов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Кровотечения из ЛОР органов (Часьтё1)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Неотложные состояния в оториноларингологии.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Травмы ЛОР органов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Инородные тела ЛОР органов</w:t>
            </w:r>
          </w:p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007B74">
              <w:rPr>
                <w:rFonts w:ascii="Times New Roman" w:eastAsia="Calibri" w:hAnsi="Times New Roman"/>
                <w:lang w:eastAsia="en-US"/>
              </w:rPr>
              <w:t>Кровотечения из ЛОР органов (Часть 2)</w:t>
            </w:r>
            <w:r w:rsidRPr="00007B74">
              <w:rPr>
                <w:rFonts w:ascii="Times New Roman" w:eastAsia="Calibri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F2" w:rsidRPr="00007B74" w:rsidRDefault="00DD1FF2" w:rsidP="00B128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2</w:t>
            </w:r>
          </w:p>
        </w:tc>
      </w:tr>
      <w:tr w:rsidR="00DD1FF2" w:rsidRPr="00007B74" w:rsidTr="00B12845">
        <w:trPr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Итого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F2" w:rsidRPr="00007B74" w:rsidRDefault="00DD1FF2" w:rsidP="00B1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</w:rPr>
              <w:t>34</w:t>
            </w:r>
          </w:p>
        </w:tc>
      </w:tr>
    </w:tbl>
    <w:p w:rsidR="00DD1FF2" w:rsidRDefault="00DD1FF2" w:rsidP="00DD1FF2">
      <w:pPr>
        <w:pStyle w:val="a3"/>
        <w:contextualSpacing/>
        <w:jc w:val="both"/>
        <w:rPr>
          <w:b/>
          <w:sz w:val="28"/>
          <w:szCs w:val="28"/>
        </w:rPr>
      </w:pPr>
    </w:p>
    <w:p w:rsidR="00DD1FF2" w:rsidRDefault="00DD1FF2" w:rsidP="00DD1FF2">
      <w:pPr>
        <w:pStyle w:val="a3"/>
        <w:ind w:firstLine="709"/>
        <w:rPr>
          <w:sz w:val="18"/>
          <w:szCs w:val="18"/>
          <w:vertAlign w:val="superscript"/>
        </w:rPr>
      </w:pPr>
    </w:p>
    <w:p w:rsidR="00DD1FF2" w:rsidRPr="00C90968" w:rsidRDefault="00DD1FF2" w:rsidP="00DD1FF2">
      <w:pPr>
        <w:pStyle w:val="a3"/>
        <w:ind w:firstLine="709"/>
        <w:rPr>
          <w:sz w:val="18"/>
          <w:szCs w:val="18"/>
        </w:rPr>
      </w:pPr>
      <w:r w:rsidRPr="00C90968">
        <w:rPr>
          <w:sz w:val="18"/>
          <w:szCs w:val="18"/>
          <w:vertAlign w:val="superscript"/>
        </w:rPr>
        <w:t>1</w:t>
      </w:r>
      <w:r w:rsidRPr="00C90968">
        <w:rPr>
          <w:sz w:val="18"/>
          <w:szCs w:val="18"/>
        </w:rPr>
        <w:t xml:space="preserve"> – тема занятия</w:t>
      </w:r>
    </w:p>
    <w:p w:rsidR="00DD1FF2" w:rsidRPr="00C90968" w:rsidRDefault="00DD1FF2" w:rsidP="00DD1FF2">
      <w:pPr>
        <w:pStyle w:val="a3"/>
        <w:spacing w:after="120"/>
        <w:ind w:firstLine="709"/>
        <w:rPr>
          <w:sz w:val="18"/>
          <w:szCs w:val="18"/>
          <w:u w:val="single"/>
        </w:rPr>
      </w:pPr>
      <w:r w:rsidRPr="00C90968">
        <w:rPr>
          <w:sz w:val="18"/>
          <w:szCs w:val="18"/>
          <w:vertAlign w:val="superscript"/>
        </w:rPr>
        <w:t>2</w:t>
      </w:r>
      <w:r w:rsidRPr="00C90968">
        <w:rPr>
          <w:sz w:val="18"/>
          <w:szCs w:val="18"/>
        </w:rPr>
        <w:t xml:space="preserve"> – сущностное содержание занятия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Default="00DD1FF2" w:rsidP="00DD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оториноларингологии «1_» июня 2023г., протокол №16</w:t>
      </w: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Default="00DD1FF2" w:rsidP="00DD1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1FF2" w:rsidRPr="004A268A" w:rsidRDefault="00DD1FF2" w:rsidP="00DD1FF2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4A268A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581150" cy="542925"/>
            <wp:effectExtent l="0" t="0" r="0" b="9525"/>
            <wp:docPr id="3" name="Рисунок 3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Н.В.Тарасова</w:t>
      </w:r>
      <w:proofErr w:type="spellEnd"/>
    </w:p>
    <w:p w:rsidR="00F20201" w:rsidRDefault="00F20201">
      <w:pPr>
        <w:spacing w:after="160" w:line="259" w:lineRule="auto"/>
      </w:pPr>
      <w:r>
        <w:br w:type="page"/>
      </w:r>
    </w:p>
    <w:p w:rsidR="00726FEC" w:rsidRPr="00152C06" w:rsidRDefault="00726FEC" w:rsidP="00726F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lastRenderedPageBreak/>
        <w:t>Порядок проведения аттестации</w:t>
      </w:r>
    </w:p>
    <w:p w:rsidR="00726FEC" w:rsidRPr="00152C06" w:rsidRDefault="00726FEC" w:rsidP="00726FE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726FEC" w:rsidRDefault="00726FEC" w:rsidP="00726FE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для обучающи</w:t>
      </w:r>
      <w:r>
        <w:rPr>
          <w:rFonts w:ascii="Times New Roman" w:hAnsi="Times New Roman"/>
          <w:b/>
          <w:sz w:val="28"/>
          <w:szCs w:val="28"/>
        </w:rPr>
        <w:t xml:space="preserve">хся </w:t>
      </w:r>
      <w:proofErr w:type="gramStart"/>
      <w:r>
        <w:rPr>
          <w:rFonts w:ascii="Times New Roman" w:hAnsi="Times New Roman"/>
          <w:b/>
          <w:sz w:val="28"/>
          <w:szCs w:val="28"/>
        </w:rPr>
        <w:t>по образовательной 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2C06">
        <w:rPr>
          <w:rFonts w:ascii="Times New Roman" w:hAnsi="Times New Roman"/>
          <w:b/>
          <w:sz w:val="28"/>
          <w:szCs w:val="28"/>
        </w:rPr>
        <w:t>специалитет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152C06">
        <w:rPr>
          <w:rFonts w:ascii="Times New Roman" w:hAnsi="Times New Roman"/>
          <w:b/>
          <w:sz w:val="28"/>
          <w:szCs w:val="28"/>
        </w:rPr>
        <w:t xml:space="preserve"> </w:t>
      </w:r>
    </w:p>
    <w:p w:rsidR="00726FEC" w:rsidRPr="00152C06" w:rsidRDefault="00726FEC" w:rsidP="00726FE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152C06">
        <w:rPr>
          <w:rFonts w:ascii="Times New Roman" w:hAnsi="Times New Roman"/>
          <w:b/>
          <w:sz w:val="28"/>
          <w:szCs w:val="28"/>
        </w:rPr>
        <w:t>31.05.03 Стоматология,</w:t>
      </w:r>
    </w:p>
    <w:p w:rsidR="00726FEC" w:rsidRPr="00152C06" w:rsidRDefault="00726FEC" w:rsidP="00726FEC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 xml:space="preserve"> профиль Стоматология</w:t>
      </w:r>
    </w:p>
    <w:p w:rsidR="00726FEC" w:rsidRPr="00152C06" w:rsidRDefault="00726FEC" w:rsidP="00726FE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C06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726FEC" w:rsidRDefault="00726FEC" w:rsidP="00726F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726FEC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>Рейтинг по дисциплине итоговый (</w:t>
      </w: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gramStart"/>
      <w:r w:rsidRPr="00E9607B">
        <w:rPr>
          <w:rFonts w:ascii="Times New Roman" w:hAnsi="Times New Roman"/>
          <w:bCs/>
          <w:i/>
          <w:iCs/>
          <w:color w:val="000000"/>
          <w:sz w:val="24"/>
          <w:szCs w:val="24"/>
        </w:rPr>
        <w:t>д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)  рассчитывается</w:t>
      </w:r>
      <w:proofErr w:type="gramEnd"/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по следующей формуле:</w:t>
      </w:r>
    </w:p>
    <w:p w:rsidR="00726FEC" w:rsidRPr="00E9607B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791E45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д</w:t>
      </w:r>
      <w:r w:rsidRPr="00E9607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=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дср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+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па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>) / 2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E9607B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д</w:t>
      </w:r>
      <w:proofErr w:type="spellEnd"/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– рейтинг по дисциплине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па</w:t>
      </w:r>
      <w:proofErr w:type="spellEnd"/>
      <w:r w:rsidRPr="00E9607B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промежуточной аттестации (зачет)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дср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средний рейтинг дисциплины за второй семестр – индивидуальная оценка усвоения учебной дисциплины в баллах за второй семестр изучения.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>Средний рейтинг дисциплины за второй семестр изучения рассчитывается по следующей формуле:</w:t>
      </w:r>
    </w:p>
    <w:p w:rsidR="00726FEC" w:rsidRPr="00791E45" w:rsidRDefault="00726FEC" w:rsidP="00726FE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bscript"/>
        </w:rPr>
      </w:pPr>
      <w:proofErr w:type="spellStart"/>
      <w:r w:rsidRPr="00791E45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дср</w:t>
      </w:r>
      <w:proofErr w:type="spellEnd"/>
      <w:r w:rsidRPr="00791E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91E45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791E45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791E45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пред2</w:t>
      </w:r>
    </w:p>
    <w:p w:rsidR="00726FEC" w:rsidRPr="00E9607B" w:rsidRDefault="00726FEC" w:rsidP="00726FE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пред2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рейтинг по дисциплине в 2 семестре предварительный </w:t>
      </w:r>
    </w:p>
    <w:p w:rsidR="00726FEC" w:rsidRPr="00E9607B" w:rsidRDefault="00726FEC" w:rsidP="00726F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Рейтинг по дисциплине во 2 семестре предварительный рассчитывается по следующей формуле: </w:t>
      </w:r>
    </w:p>
    <w:p w:rsidR="00726FEC" w:rsidRDefault="00726FEC" w:rsidP="00726FE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bscript"/>
        </w:rPr>
      </w:pPr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пред2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=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proofErr w:type="gramStart"/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)</w:t>
      </w:r>
      <w:proofErr w:type="gram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9B0EC3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б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9B0EC3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ш</w:t>
      </w:r>
      <w:proofErr w:type="spellEnd"/>
    </w:p>
    <w:p w:rsidR="00726FEC" w:rsidRPr="00E9607B" w:rsidRDefault="00726FEC" w:rsidP="00726FE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текущий рейтинг за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726FEC" w:rsidRPr="00E9607B" w:rsidRDefault="00726FEC" w:rsidP="00726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б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бонусов</w:t>
      </w:r>
    </w:p>
    <w:p w:rsidR="00726FEC" w:rsidRPr="00E9607B" w:rsidRDefault="00726FEC" w:rsidP="00726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ш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штрафов</w:t>
      </w:r>
    </w:p>
    <w:p w:rsidR="00726FEC" w:rsidRPr="00E9607B" w:rsidRDefault="00726FEC" w:rsidP="00726F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Максимальное количество баллов, которое может получить студент по дисциплине в семестре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100. Минимальное количество баллов, при котором дисциплина должна быть зачтена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>61.</w:t>
      </w:r>
    </w:p>
    <w:p w:rsidR="00726FEC" w:rsidRPr="00E9607B" w:rsidRDefault="00726FEC" w:rsidP="00726FE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1. Методика подсчета среднего балла текущей успеваемости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Рейтинговый балл по дисциплине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) оценивается </w:t>
      </w:r>
      <w:r>
        <w:rPr>
          <w:rFonts w:ascii="Times New Roman" w:hAnsi="Times New Roman"/>
          <w:color w:val="000000"/>
          <w:sz w:val="24"/>
          <w:szCs w:val="24"/>
        </w:rPr>
        <w:t>на основе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текущей успеваемости, оценка котор</w:t>
      </w:r>
      <w:r>
        <w:rPr>
          <w:rFonts w:ascii="Times New Roman" w:hAnsi="Times New Roman"/>
          <w:color w:val="000000"/>
          <w:sz w:val="24"/>
          <w:szCs w:val="24"/>
        </w:rPr>
        <w:t>ой проводится по среднему баллу,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 учетом оценки за самостоятельную работу.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студентов включает самостоятельное изучение отдельных тем, предусмотренных рабочей программой. Форма отчётности студентов предоставляется на выбор:</w:t>
      </w:r>
    </w:p>
    <w:p w:rsidR="00726FEC" w:rsidRPr="00E9607B" w:rsidRDefault="00726FEC" w:rsidP="00726FEC">
      <w:pPr>
        <w:widowControl w:val="0"/>
        <w:autoSpaceDE w:val="0"/>
        <w:autoSpaceDN w:val="0"/>
        <w:spacing w:before="89" w:after="0" w:line="240" w:lineRule="auto"/>
        <w:ind w:left="54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1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– написание </w:t>
      </w:r>
      <w:r>
        <w:rPr>
          <w:rFonts w:ascii="Times New Roman" w:hAnsi="Times New Roman"/>
          <w:color w:val="000000"/>
          <w:sz w:val="24"/>
          <w:szCs w:val="24"/>
        </w:rPr>
        <w:t>конспекта</w:t>
      </w:r>
    </w:p>
    <w:p w:rsidR="00726FEC" w:rsidRDefault="00726FEC" w:rsidP="00726F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работа студентов включает самостоятельное изучение отдельных тем предусмотренных рабочей программой и заключается в написании (от руки) ответа объемом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листов на </w:t>
      </w:r>
      <w:r>
        <w:rPr>
          <w:rFonts w:ascii="Times New Roman" w:hAnsi="Times New Roman"/>
          <w:color w:val="000000"/>
          <w:sz w:val="24"/>
          <w:szCs w:val="24"/>
        </w:rPr>
        <w:t>1 час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:rsidR="00726FEC" w:rsidRPr="00E9607B" w:rsidRDefault="00726FEC" w:rsidP="00726F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При очном формате </w:t>
      </w:r>
      <w:r>
        <w:rPr>
          <w:rFonts w:ascii="Times New Roman" w:hAnsi="Times New Roman"/>
          <w:color w:val="000000"/>
          <w:sz w:val="24"/>
          <w:szCs w:val="24"/>
        </w:rPr>
        <w:t xml:space="preserve">обучения </w:t>
      </w: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самостоятельная работа сдается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обучающимся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лично преподавателю. </w:t>
      </w:r>
    </w:p>
    <w:p w:rsidR="00726FEC" w:rsidRPr="00DE2BC5" w:rsidRDefault="00726FEC" w:rsidP="00726F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дистанционном формате обучения в</w:t>
      </w:r>
      <w:r w:rsidRPr="00DE2BC5">
        <w:rPr>
          <w:rFonts w:ascii="Times New Roman" w:hAnsi="Times New Roman"/>
          <w:color w:val="000000"/>
          <w:sz w:val="24"/>
          <w:szCs w:val="24"/>
        </w:rPr>
        <w:t>ыполненная работа оцифровывается, переводится в формат .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 xml:space="preserve">, размещается на электронном информационно-образовательном портале 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DE2BC5">
        <w:rPr>
          <w:rFonts w:ascii="Times New Roman" w:hAnsi="Times New Roman"/>
          <w:color w:val="000000"/>
          <w:sz w:val="24"/>
          <w:szCs w:val="24"/>
        </w:rPr>
        <w:t>урсе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>дисциплины в разделе «Самостоятельная работа».</w:t>
      </w:r>
    </w:p>
    <w:p w:rsidR="00726FEC" w:rsidRPr="00E9607B" w:rsidRDefault="00726FEC" w:rsidP="00726F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Перед размещением на образовательном портале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необходимо правильно назвать проверяемый файл с выполненной работой:</w:t>
      </w:r>
    </w:p>
    <w:p w:rsidR="00726FEC" w:rsidRPr="00E9607B" w:rsidRDefault="00726FEC" w:rsidP="00726FEC">
      <w:pPr>
        <w:widowControl w:val="0"/>
        <w:autoSpaceDE w:val="0"/>
        <w:autoSpaceDN w:val="0"/>
        <w:spacing w:after="0" w:line="240" w:lineRule="auto"/>
        <w:ind w:left="2463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_Ф.И.О.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студента_группа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, курс_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Самработа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>_№…</w:t>
      </w:r>
    </w:p>
    <w:p w:rsidR="00726FEC" w:rsidRPr="00E9607B" w:rsidRDefault="00726FEC" w:rsidP="00726FEC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26FEC" w:rsidRPr="00E9607B" w:rsidRDefault="00726FEC" w:rsidP="00726FEC">
      <w:pPr>
        <w:widowControl w:val="0"/>
        <w:autoSpaceDE w:val="0"/>
        <w:autoSpaceDN w:val="0"/>
        <w:spacing w:before="89" w:after="0" w:line="240" w:lineRule="auto"/>
        <w:ind w:left="54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Форма отчетности 2 – подготовка презентации: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На каждую тему самостоятельной работы готовится отдельная презентация.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Каждая презентация выполняется студентом индивидуально.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Количество слайдов в презентации из расчета 5 смысловых слайдов на 1 час. Таким образом, каждая презентация должна иметь не менее 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смысловых слайдов (первый слайд с информацией об авторах не учитывается).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На первом слайде указывается тема работы, Ф.И.О и номер группы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>студента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 xml:space="preserve"> выполнившего работу.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На слайде д</w:t>
      </w:r>
      <w:r>
        <w:rPr>
          <w:rFonts w:ascii="Times New Roman" w:hAnsi="Times New Roman"/>
          <w:color w:val="000000"/>
          <w:sz w:val="24"/>
          <w:szCs w:val="24"/>
        </w:rPr>
        <w:t>олжно быть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не более 5-6 строк текста (шрифт-14-18).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Не более 50% слайдов должны иметь картинки или таблицы иллюстрирующие рассматриваемы материал.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При очном формате </w:t>
      </w:r>
      <w:r>
        <w:rPr>
          <w:rFonts w:ascii="Times New Roman" w:hAnsi="Times New Roman"/>
          <w:color w:val="000000"/>
          <w:sz w:val="24"/>
          <w:szCs w:val="24"/>
        </w:rPr>
        <w:t xml:space="preserve">обучения </w:t>
      </w: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самостоятельная работа сдается лично преподавателю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электронном либо печатном виде по согласованию с преподавателем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26FEC" w:rsidRPr="00DE2BC5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дистанционном формате обучения в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ыполненная работа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E2BC5">
        <w:rPr>
          <w:rFonts w:ascii="Times New Roman" w:hAnsi="Times New Roman"/>
          <w:color w:val="000000"/>
          <w:sz w:val="24"/>
          <w:szCs w:val="24"/>
        </w:rPr>
        <w:t>ереводится в формат .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>, размещается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на электронном информационно-образовательном портале 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 xml:space="preserve"> в курсе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>дисциплины в разделе «Самостоятельная работа».</w:t>
      </w:r>
    </w:p>
    <w:p w:rsidR="00726FEC" w:rsidRPr="00E9607B" w:rsidRDefault="00726FEC" w:rsidP="00726F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Перед размещением на образовательном портале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необходимо правильно назвать проверяемый файл с выполненной работой:</w:t>
      </w:r>
    </w:p>
    <w:p w:rsidR="00726FEC" w:rsidRDefault="00726FEC" w:rsidP="00726FEC">
      <w:pPr>
        <w:widowControl w:val="0"/>
        <w:autoSpaceDE w:val="0"/>
        <w:autoSpaceDN w:val="0"/>
        <w:spacing w:after="0" w:line="317" w:lineRule="exact"/>
        <w:ind w:left="2462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_Ф.И.О.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студ</w:t>
      </w:r>
      <w:r>
        <w:rPr>
          <w:rFonts w:ascii="Times New Roman" w:hAnsi="Times New Roman"/>
          <w:color w:val="000000"/>
          <w:sz w:val="24"/>
          <w:szCs w:val="24"/>
        </w:rPr>
        <w:t>ента_группа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курс_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_№__</w:t>
      </w:r>
    </w:p>
    <w:p w:rsidR="00726FEC" w:rsidRPr="00EB220B" w:rsidRDefault="00726FEC" w:rsidP="00726FEC">
      <w:pPr>
        <w:widowControl w:val="0"/>
        <w:autoSpaceDE w:val="0"/>
        <w:autoSpaceDN w:val="0"/>
        <w:spacing w:after="0" w:line="240" w:lineRule="auto"/>
        <w:ind w:left="2461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726FEC" w:rsidRPr="00E9607B" w:rsidRDefault="00726FEC" w:rsidP="00726FEC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Каждая тема самостоятельной работы оценивается от 3 до 5 баллов,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 xml:space="preserve">работа,   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 xml:space="preserve">оцененная ниже 3 баллов, не засчитывается и требует доработки студентом (таблица 1). </w:t>
      </w:r>
    </w:p>
    <w:p w:rsidR="00726FEC" w:rsidRPr="00E9607B" w:rsidRDefault="00726FEC" w:rsidP="00726FE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1. Подсчет баллов за самостоятельную работу студентов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1568"/>
      </w:tblGrid>
      <w:tr w:rsidR="00726FEC" w:rsidRPr="00E9607B" w:rsidTr="0070711D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алл</w:t>
            </w:r>
          </w:p>
        </w:tc>
      </w:tr>
      <w:tr w:rsidR="00726FEC" w:rsidRPr="00E9607B" w:rsidTr="0070711D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не сдана, сдана не в полном объеме, работа не соответствует тематике самостоятельной работы. Оформление работы полностью не соответствует заданным критериям.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26FEC" w:rsidRPr="00E9607B" w:rsidTr="0070711D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работы. Оформление работы частично соответствует заданным критериям.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26FEC" w:rsidRPr="00E9607B" w:rsidTr="0070711D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работы. В оформлении имеются незначительные отклонения от заданных критериев.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26FEC" w:rsidRPr="00E9607B" w:rsidTr="0070711D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в ней нет грубых тематических ошибок, не пропущены ключевые вопросы темы самостоятельной работы. Оформление работы соответствует заданным критериям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26FEC" w:rsidRDefault="00726FEC" w:rsidP="00726FE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В конце каждого семестра производится централизованный подсчет среднего балла успеваемости студента в семестре с переводом его в 100-бальную систему (таблица 2).</w:t>
      </w:r>
    </w:p>
    <w:p w:rsidR="00726FEC" w:rsidRPr="00E9607B" w:rsidRDefault="00726FEC" w:rsidP="00726FE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2. Перевод среднего балла текущей успеваемости студента в рейтинговый балл по 100-балльной системе</w:t>
      </w:r>
    </w:p>
    <w:tbl>
      <w:tblPr>
        <w:tblW w:w="9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8"/>
        <w:gridCol w:w="1588"/>
        <w:gridCol w:w="1587"/>
        <w:gridCol w:w="1588"/>
        <w:gridCol w:w="1588"/>
      </w:tblGrid>
      <w:tr w:rsidR="00726FEC" w:rsidRPr="00E9607B" w:rsidTr="0070711D">
        <w:trPr>
          <w:trHeight w:val="82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76-78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57-60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53-56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49-52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45-48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41-44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36-40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88-90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31-35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21-30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82-84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11-20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79-81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63- 64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0-10</w:t>
            </w:r>
          </w:p>
        </w:tc>
      </w:tr>
      <w:tr w:rsidR="00726FEC" w:rsidRPr="00E9607B" w:rsidTr="0070711D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26FEC" w:rsidRPr="00E9607B" w:rsidRDefault="00726FEC" w:rsidP="00726FEC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E9607B">
        <w:rPr>
          <w:rFonts w:ascii="Times New Roman" w:hAnsi="Times New Roman"/>
          <w:color w:val="000000"/>
          <w:sz w:val="24"/>
          <w:szCs w:val="24"/>
        </w:rPr>
        <w:t>. Методика подсчета балла промежуточной аттестации (зачет) (</w:t>
      </w: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па</w:t>
      </w:r>
      <w:r w:rsidRPr="00E9607B">
        <w:rPr>
          <w:rFonts w:ascii="Times New Roman" w:hAnsi="Times New Roman"/>
          <w:color w:val="000000"/>
          <w:sz w:val="24"/>
          <w:szCs w:val="24"/>
        </w:rPr>
        <w:t>)</w:t>
      </w:r>
    </w:p>
    <w:p w:rsidR="00726FEC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осуществляется в форме зачета. Минимальное количество баллов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которое можно получить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>61, максимальное – 100 баллов (таблица 4).</w:t>
      </w:r>
    </w:p>
    <w:p w:rsidR="00726FEC" w:rsidRDefault="00726FEC" w:rsidP="00726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6FEC" w:rsidRDefault="00726FEC" w:rsidP="00726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Таблица 4. Критерии оценки уровня усвоения материала дисциплины и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компетенций</w:t>
      </w:r>
    </w:p>
    <w:p w:rsidR="00726FEC" w:rsidRPr="00E9607B" w:rsidRDefault="00726FEC" w:rsidP="00726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6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65"/>
        <w:gridCol w:w="1134"/>
        <w:gridCol w:w="729"/>
        <w:gridCol w:w="944"/>
        <w:gridCol w:w="992"/>
      </w:tblGrid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C73BE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Характеристика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C73BE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Оценка ECTS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C73BE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Баллы в БРС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C73BE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Уровень </w:t>
            </w:r>
            <w:proofErr w:type="spellStart"/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сформированности</w:t>
            </w:r>
            <w:proofErr w:type="spellEnd"/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компетентности по дисциплине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C73BE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Оценка по 5-балльной шкале</w:t>
            </w: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726FEC" w:rsidRPr="00E9607B" w:rsidRDefault="00726FEC" w:rsidP="0070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100–96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(5+)</w:t>
            </w: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Дан  полный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Знание  об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95–91</w:t>
            </w: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</w:t>
            </w: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обучающися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помощью преподавателя. Студент демонстрирует средний повышенный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90–81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80-76</w:t>
            </w: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 (4-)</w:t>
            </w: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выделить  существенные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75-71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 (3+)</w:t>
            </w: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крайне низкий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70-66</w:t>
            </w: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26FEC" w:rsidRPr="00E9607B" w:rsidTr="0070711D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пороговый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65-61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 (3-)</w:t>
            </w:r>
          </w:p>
        </w:tc>
      </w:tr>
      <w:tr w:rsidR="00726FEC" w:rsidRPr="00E9607B" w:rsidTr="0070711D">
        <w:trPr>
          <w:trHeight w:val="1131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ответа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60-41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КОМПЕТЕНТНОСТЬ</w:t>
            </w:r>
          </w:p>
          <w:p w:rsidR="00726FEC" w:rsidRPr="00E9607B" w:rsidRDefault="00726FEC" w:rsidP="0070711D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26FEC" w:rsidRPr="00E9607B" w:rsidTr="0070711D">
        <w:trPr>
          <w:cantSplit/>
          <w:trHeight w:val="883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40-0</w:t>
            </w: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726FEC" w:rsidRDefault="00726FEC" w:rsidP="00726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4. Система бонусов и штрафов</w:t>
      </w:r>
    </w:p>
    <w:p w:rsidR="00726FEC" w:rsidRPr="00E9607B" w:rsidRDefault="00726FEC" w:rsidP="00726FEC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данной модели расчета рейтингового балла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>предусматриваются  бонусы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>, повышающие рейтинговый балл и штрафы, понижающие рейтинг, согласно приведенной таблице (таблица 5).</w:t>
      </w:r>
    </w:p>
    <w:p w:rsidR="00726FEC" w:rsidRPr="00E9607B" w:rsidRDefault="00726FEC" w:rsidP="00726FE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5. Бонусы и штрафы по дисциплине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98"/>
        <w:gridCol w:w="5481"/>
        <w:gridCol w:w="1801"/>
      </w:tblGrid>
      <w:tr w:rsidR="00726FEC" w:rsidRPr="00E9607B" w:rsidTr="0070711D">
        <w:trPr>
          <w:trHeight w:val="54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Бонусы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6FEC" w:rsidRPr="00E9607B" w:rsidTr="0070711D">
        <w:trPr>
          <w:trHeight w:val="26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УИРС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+ 5,0</w:t>
            </w:r>
          </w:p>
        </w:tc>
      </w:tr>
      <w:tr w:rsidR="00726FEC" w:rsidRPr="00E9607B" w:rsidTr="0070711D">
        <w:trPr>
          <w:trHeight w:val="26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НИРС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1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+ 5,0</w:t>
            </w:r>
          </w:p>
        </w:tc>
      </w:tr>
      <w:tr w:rsidR="00726FEC" w:rsidRPr="00E9607B" w:rsidTr="0070711D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2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+ 4,0</w:t>
            </w:r>
          </w:p>
        </w:tc>
      </w:tr>
      <w:tr w:rsidR="00726FEC" w:rsidRPr="00E9607B" w:rsidTr="0070711D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3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+ 3,0</w:t>
            </w:r>
          </w:p>
        </w:tc>
      </w:tr>
      <w:tr w:rsidR="00726FEC" w:rsidRPr="00E9607B" w:rsidTr="0070711D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4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+ 2,0</w:t>
            </w:r>
          </w:p>
        </w:tc>
      </w:tr>
      <w:tr w:rsidR="00726FEC" w:rsidRPr="00E9607B" w:rsidTr="0070711D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5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+ 1,0</w:t>
            </w:r>
          </w:p>
        </w:tc>
      </w:tr>
      <w:tr w:rsidR="00726FEC" w:rsidRPr="00E9607B" w:rsidTr="0070711D">
        <w:trPr>
          <w:trHeight w:val="22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726FEC" w:rsidRPr="00E9607B" w:rsidTr="0070711D">
        <w:trPr>
          <w:trHeight w:val="66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  <w:tr w:rsidR="00726FEC" w:rsidRPr="00E9607B" w:rsidTr="0070711D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- 1,0</w:t>
            </w:r>
          </w:p>
        </w:tc>
      </w:tr>
      <w:tr w:rsidR="00726FEC" w:rsidRPr="00E9607B" w:rsidTr="0070711D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- 1,0</w:t>
            </w:r>
          </w:p>
        </w:tc>
      </w:tr>
      <w:tr w:rsidR="00726FEC" w:rsidRPr="00E9607B" w:rsidTr="0070711D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ТБ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  <w:tr w:rsidR="00726FEC" w:rsidRPr="00E9607B" w:rsidTr="0070711D">
        <w:trPr>
          <w:trHeight w:val="84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Причинение материального ущерба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Порча оборудования и имущества</w:t>
            </w:r>
          </w:p>
          <w:p w:rsidR="00726FEC" w:rsidRPr="00E9607B" w:rsidRDefault="00726FEC" w:rsidP="00707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EC" w:rsidRPr="00E9607B" w:rsidRDefault="00726FEC" w:rsidP="00707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</w:tbl>
    <w:p w:rsidR="00726FEC" w:rsidRPr="00E9607B" w:rsidRDefault="00726FEC" w:rsidP="0072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FEC" w:rsidRPr="00E9607B" w:rsidRDefault="00726FEC" w:rsidP="00726F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>), переведенный в систему «зачтено - не зачтено» (таблица 6).</w:t>
      </w:r>
    </w:p>
    <w:p w:rsidR="00726FEC" w:rsidRPr="00E9607B" w:rsidRDefault="00726FEC" w:rsidP="00726FE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6.  Итоговая оценка по дисциплине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410"/>
        <w:gridCol w:w="851"/>
        <w:gridCol w:w="2835"/>
        <w:gridCol w:w="1024"/>
      </w:tblGrid>
      <w:tr w:rsidR="00726FEC" w:rsidRPr="00E9607B" w:rsidTr="0070711D">
        <w:trPr>
          <w:trHeight w:hRule="exact" w:val="91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ECTS</w:t>
            </w:r>
          </w:p>
        </w:tc>
      </w:tr>
      <w:tr w:rsidR="00726FEC" w:rsidRPr="00E9607B" w:rsidTr="0070711D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96-100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726FEC" w:rsidRPr="00E9607B" w:rsidTr="0070711D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91-95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726FEC" w:rsidRPr="00E9607B" w:rsidTr="0070711D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81-90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726FEC" w:rsidRPr="00E9607B" w:rsidTr="0070711D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76-80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</w:tr>
      <w:tr w:rsidR="00726FEC" w:rsidRPr="00E9607B" w:rsidTr="0070711D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61-75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726FEC" w:rsidRPr="00E9607B" w:rsidTr="0070711D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41-60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Fx</w:t>
            </w:r>
            <w:proofErr w:type="spellEnd"/>
          </w:p>
        </w:tc>
      </w:tr>
      <w:tr w:rsidR="00726FEC" w:rsidRPr="00E9607B" w:rsidTr="0070711D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EC" w:rsidRPr="00E9607B" w:rsidRDefault="00726FEC" w:rsidP="0070711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FEC" w:rsidRPr="00E9607B" w:rsidRDefault="00726FEC" w:rsidP="007071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</w:tr>
    </w:tbl>
    <w:p w:rsidR="00726FEC" w:rsidRDefault="00726FEC" w:rsidP="00726FE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726FEC" w:rsidRDefault="00726FEC" w:rsidP="00726FE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726FEC" w:rsidRDefault="00726FEC" w:rsidP="00726F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Рассмотрено на заседании кафедры </w:t>
      </w:r>
      <w:proofErr w:type="gramStart"/>
      <w:r>
        <w:rPr>
          <w:rFonts w:ascii="Times New Roman" w:hAnsi="Times New Roman"/>
          <w:sz w:val="26"/>
          <w:szCs w:val="26"/>
        </w:rPr>
        <w:t>оториноларингологии  «</w:t>
      </w:r>
      <w:proofErr w:type="gramEnd"/>
      <w:r>
        <w:rPr>
          <w:rFonts w:ascii="Times New Roman" w:hAnsi="Times New Roman"/>
          <w:sz w:val="26"/>
          <w:szCs w:val="26"/>
        </w:rPr>
        <w:t>16» июня 2023 г., протокол №19</w:t>
      </w:r>
    </w:p>
    <w:p w:rsidR="00726FEC" w:rsidRDefault="00726FEC" w:rsidP="00726F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FEC" w:rsidRDefault="00726FEC" w:rsidP="0072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кафедрой    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9B5E8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4070C208" wp14:editId="40D087B8">
            <wp:extent cx="1577975" cy="542542"/>
            <wp:effectExtent l="0" t="0" r="3175" b="0"/>
            <wp:docPr id="4" name="Рисунок 4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  <w:t>Тарасова Н.В.</w:t>
      </w:r>
    </w:p>
    <w:p w:rsidR="00726FEC" w:rsidRDefault="00726FEC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1124C" w:rsidRPr="00F1124C" w:rsidRDefault="00F1124C" w:rsidP="00F1124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F1124C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Оценочные средства для проведения аттестации</w:t>
      </w:r>
    </w:p>
    <w:p w:rsidR="00F1124C" w:rsidRPr="00F1124C" w:rsidRDefault="00F1124C" w:rsidP="00F1124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24C">
        <w:rPr>
          <w:rFonts w:ascii="Times New Roman" w:hAnsi="Times New Roman"/>
          <w:b/>
          <w:sz w:val="24"/>
          <w:szCs w:val="24"/>
        </w:rPr>
        <w:t>по дисциплине «ОТОРИНОЛАРИНГОЛОГИЯ»</w:t>
      </w:r>
    </w:p>
    <w:p w:rsidR="00F1124C" w:rsidRPr="00F1124C" w:rsidRDefault="00F1124C" w:rsidP="00F1124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24C">
        <w:rPr>
          <w:rFonts w:ascii="Times New Roman" w:hAnsi="Times New Roman"/>
          <w:b/>
          <w:sz w:val="24"/>
          <w:szCs w:val="24"/>
        </w:rPr>
        <w:t xml:space="preserve">для обучающихся по образовательной программе </w:t>
      </w:r>
      <w:proofErr w:type="spellStart"/>
      <w:r w:rsidRPr="00F1124C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Pr="00F1124C">
        <w:rPr>
          <w:rFonts w:ascii="Times New Roman" w:hAnsi="Times New Roman"/>
          <w:b/>
          <w:sz w:val="24"/>
          <w:szCs w:val="24"/>
        </w:rPr>
        <w:t xml:space="preserve"> </w:t>
      </w:r>
    </w:p>
    <w:p w:rsidR="00F1124C" w:rsidRPr="00F1124C" w:rsidRDefault="00F1124C" w:rsidP="00F1124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24C">
        <w:rPr>
          <w:rFonts w:ascii="Times New Roman" w:hAnsi="Times New Roman"/>
          <w:b/>
          <w:sz w:val="24"/>
          <w:szCs w:val="24"/>
        </w:rPr>
        <w:t xml:space="preserve">по специальности 31.05.03 Стоматология, </w:t>
      </w:r>
    </w:p>
    <w:p w:rsidR="00F1124C" w:rsidRPr="00F1124C" w:rsidRDefault="00F1124C" w:rsidP="00F1124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24C">
        <w:rPr>
          <w:rFonts w:ascii="Times New Roman" w:hAnsi="Times New Roman"/>
          <w:b/>
          <w:sz w:val="24"/>
          <w:szCs w:val="24"/>
        </w:rPr>
        <w:t>направленность (профиль) Стоматология,</w:t>
      </w:r>
    </w:p>
    <w:p w:rsidR="00F1124C" w:rsidRPr="00F1124C" w:rsidRDefault="00F1124C" w:rsidP="00F1124C">
      <w:pPr>
        <w:tabs>
          <w:tab w:val="left" w:pos="29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24C">
        <w:rPr>
          <w:rFonts w:ascii="Times New Roman" w:hAnsi="Times New Roman"/>
          <w:b/>
          <w:sz w:val="24"/>
          <w:szCs w:val="24"/>
        </w:rPr>
        <w:t>форма обучения очная</w:t>
      </w:r>
    </w:p>
    <w:p w:rsidR="00F1124C" w:rsidRPr="00F1124C" w:rsidRDefault="00F1124C" w:rsidP="00F112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24C"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F1124C" w:rsidRPr="00F1124C" w:rsidRDefault="00F1124C" w:rsidP="00F1124C">
      <w:pPr>
        <w:spacing w:after="0" w:line="240" w:lineRule="auto"/>
        <w:contextualSpacing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1. Оценочные средства для проведения текущей аттестации по дисциплине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Текущая аттестация включает следующие типы заданий: тестирование, решение ситуационных задач, написание и защита реферата.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1.1. Примеры тестовых заданий.</w:t>
      </w:r>
    </w:p>
    <w:p w:rsidR="00F1124C" w:rsidRPr="00F1124C" w:rsidRDefault="00F1124C" w:rsidP="00F112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F1124C" w:rsidRPr="00F1124C" w:rsidRDefault="00F1124C" w:rsidP="00F1124C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Данное тестовое задание предполагает открытые ответы на вопросы.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 xml:space="preserve">Перечислите кости, образующие костный скелет наружного </w:t>
      </w:r>
      <w:proofErr w:type="gramStart"/>
      <w:r w:rsidRPr="00F1124C">
        <w:rPr>
          <w:rFonts w:ascii="Times New Roman" w:hAnsi="Times New Roman"/>
          <w:szCs w:val="24"/>
          <w:lang w:val="ru-RU"/>
        </w:rPr>
        <w:t>носа:  (</w:t>
      </w:r>
      <w:proofErr w:type="gramEnd"/>
      <w:r w:rsidRPr="00F1124C">
        <w:rPr>
          <w:rFonts w:ascii="Times New Roman" w:hAnsi="Times New Roman"/>
          <w:szCs w:val="24"/>
          <w:lang w:val="ru-RU"/>
        </w:rPr>
        <w:t>1, 2,3,4)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Перечислите кости, участвующие в образовании латеральной стенки полости носа: (1,2,3,4,5,6)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Назовите области полости носа: (1,2)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Какая околоносовая пазуха открывается в верхний носовой ход?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Какие нервы участвуют в формировании нерва крыловидного канала (</w:t>
      </w:r>
      <w:proofErr w:type="spellStart"/>
      <w:r w:rsidRPr="00F1124C">
        <w:rPr>
          <w:rFonts w:ascii="Times New Roman" w:hAnsi="Times New Roman"/>
          <w:szCs w:val="24"/>
          <w:lang w:val="ru-RU"/>
        </w:rPr>
        <w:t>Видиева</w:t>
      </w:r>
      <w:proofErr w:type="spellEnd"/>
      <w:r w:rsidRPr="00F1124C">
        <w:rPr>
          <w:rFonts w:ascii="Times New Roman" w:hAnsi="Times New Roman"/>
          <w:szCs w:val="24"/>
          <w:lang w:val="ru-RU"/>
        </w:rPr>
        <w:t xml:space="preserve"> нерва). (1,2) 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 xml:space="preserve">Назовите пути оттока венозной крови из полости </w:t>
      </w:r>
      <w:proofErr w:type="gramStart"/>
      <w:r w:rsidRPr="00F1124C">
        <w:rPr>
          <w:rFonts w:ascii="Times New Roman" w:hAnsi="Times New Roman"/>
          <w:szCs w:val="24"/>
          <w:lang w:val="ru-RU"/>
        </w:rPr>
        <w:t>носа .</w:t>
      </w:r>
      <w:proofErr w:type="gramEnd"/>
      <w:r w:rsidRPr="00F1124C">
        <w:rPr>
          <w:rFonts w:ascii="Times New Roman" w:hAnsi="Times New Roman"/>
          <w:szCs w:val="24"/>
          <w:lang w:val="ru-RU"/>
        </w:rPr>
        <w:t>(1,2,3)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С чем граничит заглоточное пространство? (1,2,3,)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Назовите группы мышц глотки: (1,2)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Какие лимфатические узлы являются регионарными для небных миндалин (1.)</w:t>
      </w:r>
    </w:p>
    <w:p w:rsidR="00F1124C" w:rsidRPr="00F1124C" w:rsidRDefault="00F1124C" w:rsidP="00F1124C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284"/>
        <w:contextualSpacing/>
        <w:rPr>
          <w:rFonts w:ascii="Times New Roman" w:hAnsi="Times New Roman"/>
          <w:szCs w:val="24"/>
          <w:lang w:val="ru-RU"/>
        </w:rPr>
      </w:pPr>
      <w:r w:rsidRPr="00F1124C">
        <w:rPr>
          <w:rFonts w:ascii="Times New Roman" w:hAnsi="Times New Roman"/>
          <w:szCs w:val="24"/>
          <w:lang w:val="ru-RU"/>
        </w:rPr>
        <w:t>Перечислите функции лимфаденоидного глоточного кольца: (1, 2, 3, 4)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 xml:space="preserve">1.2. Примеры ситуационных задач </w:t>
      </w:r>
    </w:p>
    <w:p w:rsidR="00F1124C" w:rsidRPr="00F1124C" w:rsidRDefault="00F1124C" w:rsidP="00F112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>Задача 1. Больная 27 лет жалуется на ощущение сухости в полости носа, образование в носовых ходах сухих корок с неприятным запахом, которые часто затрудняют носовое дыхание.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>Объективно: слизистая оболочка полости носа сухая, истонченная. Носовые раковины уменьшены в размерах, носовые ходы широкие. В носовых ходах - сухие зеленые корки в значительном количестве с приме</w:t>
      </w:r>
      <w:r w:rsidRPr="00F1124C">
        <w:rPr>
          <w:rFonts w:ascii="Times New Roman" w:hAnsi="Times New Roman"/>
          <w:kern w:val="3"/>
          <w:sz w:val="24"/>
          <w:szCs w:val="24"/>
        </w:rPr>
        <w:softHyphen/>
        <w:t>сью зловонного гнойного отделяемого. Слизистая оболочка задней стенки глотки истончена, сглажена, выглядит как бы покрытой лаком. Со стороны других органов отклонений от нормы не определяется. Каков диагноз? Как лечить больную?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 xml:space="preserve">Ответ: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Озена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>. Консервативное лечение: орошение носовой полости 0,9% раствором натрия хлорида с добавлением в него йода, препаратами морской воды, носовой душ с помощью «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Долфин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 xml:space="preserve">»,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аминогликозидный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 xml:space="preserve"> ряд антибиотиков, Стрептомицин внутримышечно 0,5 г 2 раза в день. Хирургическое лечение: введение в </w:t>
      </w:r>
      <w:r w:rsidRPr="00F1124C">
        <w:rPr>
          <w:rFonts w:ascii="Times New Roman" w:hAnsi="Times New Roman"/>
          <w:kern w:val="3"/>
          <w:sz w:val="24"/>
          <w:szCs w:val="24"/>
        </w:rPr>
        <w:lastRenderedPageBreak/>
        <w:t xml:space="preserve">подслизистую основу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аутотрансплантантов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 xml:space="preserve">,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аллотрансплантантов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>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>Задача 2. Больная 12 лет поступила в ЛОР-клинику с жалобами на сильную головную боль, гнойный насморк, затруднение носового дыхания. Заболела пять дней назад, через неделю после перенесенного респираторного заболевания. Заболевание началось с болей в надбровной области с обеих сторон, повышения температуры тела до 38,5 °С. На другой день появилась отечность век. При поступлении температура тела 39,5 °С. Припухлость мягких тканей лба и век с обеих сторон.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 xml:space="preserve">При риноскопии слизистая оболочка полости носа резко гиперемирована, инфильтрирована, определяется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сливкообразный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 xml:space="preserve"> гной в средних носовых ходах с обеих сторон. Болезненность при пальпации в области проекций верхнечелюстных пазух и надбровной области с обеих сторон.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>На рентгенограмме околоносовых пазух гомогенное затенение верхнечелюстных и лобных пазух.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gramStart"/>
      <w:r w:rsidRPr="00F1124C">
        <w:rPr>
          <w:rFonts w:ascii="Times New Roman" w:hAnsi="Times New Roman"/>
          <w:kern w:val="3"/>
          <w:sz w:val="24"/>
          <w:szCs w:val="24"/>
        </w:rPr>
        <w:t>Анализ  крови</w:t>
      </w:r>
      <w:proofErr w:type="gramEnd"/>
      <w:r w:rsidRPr="00F1124C">
        <w:rPr>
          <w:rFonts w:ascii="Times New Roman" w:hAnsi="Times New Roman"/>
          <w:kern w:val="3"/>
          <w:sz w:val="24"/>
          <w:szCs w:val="24"/>
        </w:rPr>
        <w:t>:  лейкоцитоз   19,5 х 109/л,   СОЭ -60 мм/ч.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>Каков диагноз? Как лечить больную?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F1124C">
        <w:rPr>
          <w:rFonts w:ascii="Times New Roman" w:hAnsi="Times New Roman"/>
          <w:kern w:val="3"/>
          <w:sz w:val="24"/>
          <w:szCs w:val="24"/>
        </w:rPr>
        <w:t xml:space="preserve">Ответ: Острый гнойный двусторонний гайморит, двусторонний фронтит. Реактивный отёк век. Лечение: обязательная госпитализация. санация инфекции в гайморовых и лобных пазухах: пункции гайморовых,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трепанопункция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 xml:space="preserve"> лобных пазух, системная антибактериальная терапия с учетом </w:t>
      </w:r>
      <w:proofErr w:type="spellStart"/>
      <w:r w:rsidRPr="00F1124C">
        <w:rPr>
          <w:rFonts w:ascii="Times New Roman" w:hAnsi="Times New Roman"/>
          <w:kern w:val="3"/>
          <w:sz w:val="24"/>
          <w:szCs w:val="24"/>
        </w:rPr>
        <w:t>антибиотикочувствительности</w:t>
      </w:r>
      <w:proofErr w:type="spellEnd"/>
      <w:r w:rsidRPr="00F1124C">
        <w:rPr>
          <w:rFonts w:ascii="Times New Roman" w:hAnsi="Times New Roman"/>
          <w:kern w:val="3"/>
          <w:sz w:val="24"/>
          <w:szCs w:val="24"/>
        </w:rPr>
        <w:t>, симптоматическое лечение.</w:t>
      </w:r>
    </w:p>
    <w:p w:rsidR="00F1124C" w:rsidRPr="00F1124C" w:rsidRDefault="00F1124C" w:rsidP="00F112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1124C" w:rsidRPr="00F1124C" w:rsidRDefault="00F1124C" w:rsidP="00F1124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1124C">
        <w:rPr>
          <w:rFonts w:ascii="Times New Roman" w:hAnsi="Times New Roman"/>
          <w:kern w:val="3"/>
          <w:sz w:val="24"/>
          <w:szCs w:val="24"/>
        </w:rPr>
        <w:t>1.3.</w:t>
      </w:r>
      <w:r w:rsidRPr="00F1124C">
        <w:rPr>
          <w:rFonts w:ascii="Times New Roman" w:eastAsia="Calibri" w:hAnsi="Times New Roman"/>
          <w:sz w:val="24"/>
          <w:szCs w:val="24"/>
          <w:lang w:eastAsia="en-US"/>
        </w:rPr>
        <w:t xml:space="preserve"> Примеры тем рефератов</w:t>
      </w:r>
    </w:p>
    <w:p w:rsidR="00F1124C" w:rsidRPr="00F1124C" w:rsidRDefault="00F1124C" w:rsidP="00F112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Сифилис ЛОР органов.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Склерома ЛОР органов.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Туберкулез ЛОР органов.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 xml:space="preserve">Неинфекционный </w:t>
      </w:r>
      <w:proofErr w:type="spellStart"/>
      <w:r w:rsidRPr="00F1124C">
        <w:rPr>
          <w:rFonts w:ascii="Times New Roman" w:eastAsia="Calibri" w:hAnsi="Times New Roman"/>
          <w:sz w:val="24"/>
          <w:szCs w:val="24"/>
          <w:lang w:eastAsia="en-US"/>
        </w:rPr>
        <w:t>гранулематоз</w:t>
      </w:r>
      <w:proofErr w:type="spellEnd"/>
      <w:r w:rsidRPr="00F112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1124C">
        <w:rPr>
          <w:rFonts w:ascii="Times New Roman" w:eastAsia="Calibri" w:hAnsi="Times New Roman"/>
          <w:sz w:val="24"/>
          <w:szCs w:val="24"/>
          <w:lang w:eastAsia="en-US"/>
        </w:rPr>
        <w:t>Вегенера</w:t>
      </w:r>
      <w:proofErr w:type="spellEnd"/>
      <w:r w:rsidRPr="00F1124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Синдром приобретенного иммунодефицита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Опухоли ЛОР органов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Доброкачественные и злокачественные новообразования полости носа и околоносовых пазух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 xml:space="preserve">Доброкачественные новообразования полости носа и околоносовых пазух. </w:t>
      </w:r>
      <w:proofErr w:type="spellStart"/>
      <w:r w:rsidRPr="00F1124C">
        <w:rPr>
          <w:rFonts w:ascii="Times New Roman" w:eastAsia="Calibri" w:hAnsi="Times New Roman"/>
          <w:sz w:val="24"/>
          <w:szCs w:val="24"/>
          <w:lang w:eastAsia="en-US"/>
        </w:rPr>
        <w:t>Этиопатогенез</w:t>
      </w:r>
      <w:proofErr w:type="spellEnd"/>
      <w:r w:rsidRPr="00F1124C">
        <w:rPr>
          <w:rFonts w:ascii="Times New Roman" w:eastAsia="Calibri" w:hAnsi="Times New Roman"/>
          <w:sz w:val="24"/>
          <w:szCs w:val="24"/>
          <w:lang w:eastAsia="en-US"/>
        </w:rPr>
        <w:t>, клиника, диагностика, дифференциальная диагностика. Морфологические проявления.</w:t>
      </w:r>
    </w:p>
    <w:p w:rsidR="00F1124C" w:rsidRPr="00F1124C" w:rsidRDefault="00F1124C" w:rsidP="00F1124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24C">
        <w:rPr>
          <w:rFonts w:ascii="Times New Roman" w:eastAsia="Calibri" w:hAnsi="Times New Roman"/>
          <w:sz w:val="24"/>
          <w:szCs w:val="24"/>
          <w:lang w:eastAsia="en-US"/>
        </w:rPr>
        <w:t>Доброкачественные новообразования полости носа и околоносовых пазух. Принципы консервативного и хирургического лечения. Реабилитация пациентов.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2. Оценочные средства для проведения промежуточной аттестации по дисциплине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зачета. 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Промежуточная аттестация</w:t>
      </w:r>
      <w:r w:rsidRPr="00F1124C">
        <w:rPr>
          <w:rFonts w:ascii="Times New Roman" w:hAnsi="Times New Roman"/>
          <w:color w:val="5B9BD5"/>
          <w:spacing w:val="-6"/>
          <w:sz w:val="24"/>
          <w:szCs w:val="24"/>
        </w:rPr>
        <w:t xml:space="preserve"> </w:t>
      </w:r>
      <w:r w:rsidRPr="00F1124C">
        <w:rPr>
          <w:rFonts w:ascii="Times New Roman" w:hAnsi="Times New Roman"/>
          <w:sz w:val="24"/>
          <w:szCs w:val="24"/>
        </w:rPr>
        <w:t>включает собеседование по контрольным вопросам. Контрольные вопросы собраны в 30 билетов Ответы на вопрос даются устно в виде собеседования по основным критериям.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2.1. Примеры контрольных вопросов в билетах для промежуточной аттестации обучающихся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Билет №1</w:t>
      </w:r>
    </w:p>
    <w:p w:rsidR="00F1124C" w:rsidRPr="00F1124C" w:rsidRDefault="00F1124C" w:rsidP="00F1124C">
      <w:pPr>
        <w:pStyle w:val="a8"/>
        <w:numPr>
          <w:ilvl w:val="0"/>
          <w:numId w:val="8"/>
        </w:numPr>
        <w:spacing w:after="0" w:line="240" w:lineRule="auto"/>
        <w:ind w:left="439" w:hanging="426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>Нос, придаточные пазухи носа. Клиническая анатомия полости носа (латеральная стенка полости носа и носовая перегородка). Особенности строения слизистой.</w:t>
      </w:r>
    </w:p>
    <w:p w:rsidR="00F1124C" w:rsidRPr="00F1124C" w:rsidRDefault="00F1124C" w:rsidP="00F1124C">
      <w:pPr>
        <w:pStyle w:val="a8"/>
        <w:numPr>
          <w:ilvl w:val="0"/>
          <w:numId w:val="8"/>
        </w:numPr>
        <w:spacing w:after="0" w:line="240" w:lineRule="auto"/>
        <w:ind w:left="439" w:hanging="426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>Гипертрофия глоточной миндалины (аденоиды). Клиника, диагностика и лечение.</w:t>
      </w:r>
    </w:p>
    <w:p w:rsidR="00F1124C" w:rsidRPr="00F1124C" w:rsidRDefault="00F1124C" w:rsidP="00F1124C">
      <w:pPr>
        <w:pStyle w:val="a8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 xml:space="preserve"> Гортанная ангина, флегмонозный ларингит. </w:t>
      </w:r>
      <w:proofErr w:type="spellStart"/>
      <w:r w:rsidRPr="00F1124C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F1124C">
        <w:rPr>
          <w:rFonts w:ascii="Times New Roman" w:hAnsi="Times New Roman" w:cs="Times New Roman"/>
          <w:sz w:val="24"/>
          <w:szCs w:val="24"/>
        </w:rPr>
        <w:t xml:space="preserve">, клиника, </w:t>
      </w:r>
      <w:r w:rsidRPr="00F1124C">
        <w:rPr>
          <w:rFonts w:ascii="Times New Roman" w:hAnsi="Times New Roman" w:cs="Times New Roman"/>
          <w:sz w:val="24"/>
          <w:szCs w:val="24"/>
        </w:rPr>
        <w:lastRenderedPageBreak/>
        <w:t>диагностика лечение.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Билет №2</w:t>
      </w:r>
    </w:p>
    <w:p w:rsidR="00F1124C" w:rsidRPr="00F1124C" w:rsidRDefault="00F1124C" w:rsidP="00F1124C">
      <w:pPr>
        <w:pStyle w:val="a8"/>
        <w:numPr>
          <w:ilvl w:val="0"/>
          <w:numId w:val="9"/>
        </w:numPr>
        <w:spacing w:after="0" w:line="240" w:lineRule="auto"/>
        <w:ind w:left="580" w:hanging="580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>Клиническая анатомия наружного носа (хрящевой и костный отделы).</w:t>
      </w:r>
    </w:p>
    <w:p w:rsidR="00F1124C" w:rsidRPr="00F1124C" w:rsidRDefault="00F1124C" w:rsidP="00F1124C">
      <w:pPr>
        <w:pStyle w:val="a8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 xml:space="preserve">Ангины (неспецифические). Формы ангин.  </w:t>
      </w:r>
      <w:proofErr w:type="spellStart"/>
      <w:r w:rsidRPr="00F1124C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F1124C">
        <w:rPr>
          <w:rFonts w:ascii="Times New Roman" w:hAnsi="Times New Roman" w:cs="Times New Roman"/>
          <w:sz w:val="24"/>
          <w:szCs w:val="24"/>
        </w:rPr>
        <w:t xml:space="preserve">. Клиника, диагностика и лечение </w:t>
      </w:r>
    </w:p>
    <w:p w:rsidR="00F1124C" w:rsidRPr="00F1124C" w:rsidRDefault="00F1124C" w:rsidP="00F1124C">
      <w:pPr>
        <w:pStyle w:val="a8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>Травмы наружного и среднего уха. Клиника, лечение</w:t>
      </w:r>
    </w:p>
    <w:p w:rsidR="00F1124C" w:rsidRPr="00F1124C" w:rsidRDefault="00F1124C" w:rsidP="00F1124C">
      <w:pPr>
        <w:pStyle w:val="a8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124C" w:rsidRPr="00F1124C" w:rsidRDefault="00F1124C" w:rsidP="00F1124C">
      <w:pPr>
        <w:pStyle w:val="a8"/>
        <w:widowControl w:val="0"/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>Билет №3</w:t>
      </w:r>
    </w:p>
    <w:p w:rsidR="00F1124C" w:rsidRPr="00F1124C" w:rsidRDefault="00F1124C" w:rsidP="00F1124C">
      <w:pPr>
        <w:pStyle w:val="a8"/>
        <w:numPr>
          <w:ilvl w:val="0"/>
          <w:numId w:val="10"/>
        </w:numPr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 xml:space="preserve">Кровоснабжение, венозный отток и иннервация полости </w:t>
      </w:r>
      <w:proofErr w:type="gramStart"/>
      <w:r w:rsidRPr="00F1124C">
        <w:rPr>
          <w:rFonts w:ascii="Times New Roman" w:hAnsi="Times New Roman" w:cs="Times New Roman"/>
          <w:sz w:val="24"/>
          <w:szCs w:val="24"/>
        </w:rPr>
        <w:t>носа  Значение</w:t>
      </w:r>
      <w:proofErr w:type="gramEnd"/>
      <w:r w:rsidRPr="00F1124C">
        <w:rPr>
          <w:rFonts w:ascii="Times New Roman" w:hAnsi="Times New Roman" w:cs="Times New Roman"/>
          <w:sz w:val="24"/>
          <w:szCs w:val="24"/>
        </w:rPr>
        <w:t xml:space="preserve"> носового дыхания для организма.</w:t>
      </w:r>
    </w:p>
    <w:p w:rsidR="00F1124C" w:rsidRPr="00F1124C" w:rsidRDefault="00F1124C" w:rsidP="00F1124C">
      <w:pPr>
        <w:pStyle w:val="a8"/>
        <w:numPr>
          <w:ilvl w:val="0"/>
          <w:numId w:val="10"/>
        </w:numPr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>Злокачественные опухоли глотки. Клиника, диагностика и лечение</w:t>
      </w:r>
    </w:p>
    <w:p w:rsidR="00F1124C" w:rsidRPr="00F1124C" w:rsidRDefault="00F1124C" w:rsidP="00F1124C">
      <w:pPr>
        <w:pStyle w:val="a8"/>
        <w:widowControl w:val="0"/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1124C">
        <w:rPr>
          <w:rFonts w:ascii="Times New Roman" w:hAnsi="Times New Roman" w:cs="Times New Roman"/>
          <w:sz w:val="24"/>
          <w:szCs w:val="24"/>
        </w:rPr>
        <w:t xml:space="preserve">Инородные тела верхних дыхательных путей. Классификация, лечение, диагностика. 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3) Неотложная помощь</w:t>
      </w: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2.2. Перечень контрольных вопросов для подготовки к собеседованию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574"/>
        <w:gridCol w:w="5042"/>
      </w:tblGrid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Вопросы для промежуточной аттестации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bCs/>
                <w:sz w:val="24"/>
                <w:szCs w:val="24"/>
              </w:rPr>
              <w:t>Проверяемые индикаторы достижения компетенций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Нос, придаточные пазухи носа. Клиническая анатомия полости носа (латеральная стенка полости носа и носовая перегородка). Особенности строения слизистой.</w:t>
            </w:r>
          </w:p>
        </w:tc>
        <w:tc>
          <w:tcPr>
            <w:tcW w:w="5210" w:type="dxa"/>
            <w:shd w:val="clear" w:color="auto" w:fill="auto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Клиническая анатомия наружного носа (хрящевой и костный отделы).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Кровоснабжение, венозный отток и иннервация полости носа  Значение носового дыхания для организма.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</w:t>
            </w:r>
            <w:bookmarkStart w:id="0" w:name="_GoBack"/>
            <w:bookmarkEnd w:id="0"/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Клиническая анатомия придаточных пазух  носа: (верхнечелюстная, лобная, решетчатая, основная пазуха).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Физиологические функции носа и придаточных пазух носа.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Роль носового дыхания для организма человека. 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Заболевания перегородки носа (искривление, кровотечение, полипы, перфорация перегородки,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синехии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атрезия полости носа).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Фурункул носа, сикоз, рожа.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ОПК-4.1.1., ОПК-4.1.2., ОПК-4.1.3., ОПК-4.2.1., ОПК-4.2.2., ОПК-4.2.3., ОПК-4.2.4., 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Инородные тела носа.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Ринолиты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  Клиника, диагностика, неотложная помощь. Методика извлечения инородных тел носа.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Травмы носа, придаточных пазух носа. Клиника, диагностика,  неотложная помощь.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Носовое кровотечение. Причины. Методы лечения.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Передняя, задняя тампонады носа. Показания, методика выполнения.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Методы исследования носа и придаточных пазух носа.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Гематома, абсцесс носовой перегородки.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диагностика, неотложная   помощь,   возможные осложнения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Острый ринит. Этиология, патогенез, стадии течения,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Острое воспаление верхнечелюстной пазухи.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Острое воспаление лобной пазухи.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Острое воспаление решетчатой пазухи.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клиника, диагностика и лечение.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Острое воспаление клиновидной (основной) пазухи.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воспалительных заболеваний придаточных пазух носа (гайморит, фронтит,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этмоидит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сфеноидит).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Хроническое воспаление придаточных пазух носа.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классификация,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Хронический ринит.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классификация|,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Вазомоторный ринит.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классификация,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Озена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(зловонный насморк),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Риногенные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внутричерепные осложнения. Пути распространения инфекции.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клиника, </w:t>
            </w:r>
            <w:r w:rsidRPr="00F1124C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диагностика. Неотложная помощь.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ОПК-4.1.1., ОПК-4.1.2., ОПК-4.1.3., ОПК-4.2.1., ОПК-4.2.2., ОПК-4.2.3., ОПК-4.2.4., ОПК-4.3.1., ОПК-4.3.2, ОПК-4.3.3., ОПК-5.1.1., ОПК-5.2.1., ОПК-5.3.1., ОПК-6.1.1., 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Риногенные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внутри глазничные осложнения. Виды, клиника, диагностика, лечение,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Риногенный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тромбоз кавернозного синуса. Патогенез,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Злокачественные опухоли носа, придаточных пазух носа.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Острый ринит.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Доброкачественные опухоли носа, носоглотки и околоносовых пазух (юношеская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ангиофиброма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носоглотки, остеомы, кровоточащие полипы, папилломы).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Глотка, пищевод. Клиническая анатомия глотки (отделы, топография, кровоснабжение, иннервация).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Клиническая анатомия пищевода (топография, физиологические сужения пищевода).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Анатомия, физиология глоточного кольца Пирогова-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Вальдейера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Гипертрофия носоглоточной миндалины (аденоиды).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Ангины (неспецифические). Формы ангин. 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Ангина Людвига.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Паратонзиллярный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абсцесс. Виды по локализации.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Язвенно-пленчатая ангина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Венсана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-Симановского. 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lastRenderedPageBreak/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и лечение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ОПК-4.1.1., ОПК-4.1.2., ОПК-4.1.3., ОПК-4.2.1., ОПК-4.2.2., ОПК-4.2.3., ОПК-4.2.4., ОПК-4.3.1., ОПК-4.3.2, ОПК-4.3.3., ОПК-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Поражение миндалин при заболевании крови (при инфекционном мононуклеозе,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агранулоцитозе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лейкозе).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Ангина при инфекционных заболеваниях (скарлатине, кори, дифтерии, сифилисе, туберкулезе).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Заглоточный абсцесс.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 диагностика, лечение, осложнения.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Злокачественные опухоли глотки.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Инородные тела глотки.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Хронический тонзиллит.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клиника, диагностика и лечение. Классификация  И.Б. Солдатова и В.Т.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Пальчуна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- Н.А. Преображенского.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Методы консервативного лечения хронического тонзиллита.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Хирургическое лечение хронического тонзиллита. Показания и противопоказания к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тонзиллэктомии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Инородные тела пищевода. Клиника, диагностика, осложнения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Эзофагоскопия. Показания, методика выполнения, осложнения.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Анестезия слизистой оболочки глотки (носоглотки, ротоглотки, гортаноглотки).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24C">
              <w:rPr>
                <w:rFonts w:ascii="Times New Roman" w:hAnsi="Times New Roman"/>
                <w:sz w:val="24"/>
                <w:szCs w:val="24"/>
              </w:rPr>
              <w:t>Наружный  (</w:t>
            </w:r>
            <w:proofErr w:type="gram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боковой)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паратонзиллярный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абсцесс.  Клиника, диагностика, неотложная помощь.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Острый фарингит. Классификация,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клиника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Хронические фарингиты. Классификация,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Фарингомикоз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Методы исследования глотки (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эпифарингоскопия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мезофарингоскопия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гипофарингоскопия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Гортань, трахея, бронхи.  Клиническая анатомия гортани (мышцы, хрящи, связки </w:t>
            </w:r>
            <w:r w:rsidRPr="00F1124C">
              <w:rPr>
                <w:rFonts w:ascii="Times New Roman" w:hAnsi="Times New Roman"/>
                <w:sz w:val="24"/>
                <w:szCs w:val="24"/>
              </w:rPr>
              <w:lastRenderedPageBreak/>
              <w:t>гортани). Кровоснабжение и иннервация.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ОПК-4.1.1., ОПК-4.1.2., ОПК-4.1.3., ОПК-4.2.1., ОПК-4.2.2., ОПК-4.2.3., ОПК-4.2.4., ОПК-4.3.1., ОПК-4.3.2, ОПК-4.3.3., ОПК-5.1.1., ОПК-5.2.1., ОПК-5.3.1., ОПК-6.1.1., 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Методы исследования гортани (прямая и непрямая ларингоскопия).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Травмы гортани. Классификация,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Острый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стенозирующий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ларингит (ложный круп).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 классификация, клиника, дифференциальная диагностика с истинным крупом (дифтерией),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Острый ларингит.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и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Хронический ларингит.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Доброкачественные опухоли гортани (фиброма, папиллома). Особенности течение папилломы гортани у взрослых детей.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Злокачественные опухоли гортани. Рак гортани: клиника, дифференциальная диагностика Международная классификация. Лечение. Показания к хирургическому лучевому лечению.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Туберкулез гортани.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 Клиника, дифференциальная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Гортанная ангина, флегмонозный ларингит.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Прямая ларингоскопия. Показания. Методика выполнения.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Молниеносный и острый стенозы гортани. Этиология стадии развития лечение. Неотложная помощь.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Хронические и стойкие стенозы гортани. Этиология, стадии развития стеноза,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Трахеостомия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  Показания, виды. Методика выполнения операции, осложнения.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Трахеотомическая трубка. Уход за больными с трахеотомической трубкой. Смена трахеотомической трубки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Инородные тела верхних дыхательных путей. Классификация, лечение, диагностика. Неотложная помощь.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Инородные тела гортани и трахеи. Клиника, диагностика. Неотложная помощь.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Инородные тела бронхов. Виды закупорки бронхов. Клиника, диагностика, лечение. Верхняя и нижняя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трахеобронхоскопия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Бронхоскопия. Показания. Методика выполнения верхней и нижней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трахеобронхоскопия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Крикотомия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коникотомия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. Показания. Методика выполнения.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Отек гортани. Причины возникновения (воспалительный и не воспалительный отек гортани).   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Ухо: наружное, среднее, внутреннее. Клиническая анатомия наружного уха (ушная раковина и наружный слуховой проход)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Клиническая анатомия среднего уха (барабанная полость).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Клиническая анатомия среднего уха (слуховая труба, сосцевидный отросток).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Анатомия и физиология внутреннего уха.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Методы исследования наружного и среднего уха. Исследование слухового анализатора. Слуховой паспорт.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Исследование вестибулярной функции. Вестибулярный паспорт.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Топография лицевого нерва и его веточек.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Заболевания наружного уха (фурункул, диффузный наружный отит,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отомикоз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Острый средний отит.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клиника по стадиям, лечение.   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Инородные тела наружного уха. Клиника, диагностика. Неотложная помощь. Методика </w:t>
            </w:r>
            <w:r w:rsidRPr="00F11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извлечения инородного тела из уха.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ОПК-4.1.1., ОПК-4.1.2., ОПК-4.1.3., ОПК-4.2.1., ОПК-4.2.2., ОПК-4.2.3., ОПК-4.2.4., ОПК-4.3.1., ОПК-4.3.2, ОПК-4.3.3., ОПК-5.1.1., ОПК-5.2.1., ОПК-5.3.1., ОПК-6.1.1., 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Мастоидиты,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отоантриты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Атипичные формы мастоидита (мастоидит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Бецольда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глубокий абсцесс Муре,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Чителли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зигоматицит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петрозит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сквамит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Хронические гнойные средние отиты (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мезотимпаниты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, клиника, диагностика, лечение, профилактика.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Хронические гнойные средние отиты (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эпитимпаниты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). Клиника, диагностика и лечение (консервативное и оперативное).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Лабиринтиты.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>, классификация, клиника,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Внутричерепные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осложнения. Классификация. Пути проникновения инфекции в полость черепа.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Внутричерепные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осложнения (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отогенный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менингит, клиника, диагностика, лечение).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 xml:space="preserve">Внутричерепные </w:t>
            </w:r>
            <w:proofErr w:type="spellStart"/>
            <w:r w:rsidRPr="00F1124C">
              <w:rPr>
                <w:rFonts w:ascii="Times New Roman" w:hAnsi="Times New Roman"/>
                <w:sz w:val="24"/>
                <w:szCs w:val="24"/>
              </w:rPr>
              <w:t>отогенные</w:t>
            </w:r>
            <w:proofErr w:type="spellEnd"/>
            <w:r w:rsidRPr="00F1124C">
              <w:rPr>
                <w:rFonts w:ascii="Times New Roman" w:hAnsi="Times New Roman"/>
                <w:sz w:val="24"/>
                <w:szCs w:val="24"/>
              </w:rPr>
              <w:t xml:space="preserve"> осложнения (абсцесс в височной доле, абсцесс мозжечка). Клиника, диагностика, лечение. 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Травмы наружного и среднего уха. Клиника,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Диспансеризация больных с ЛОР патологией. ЛОР экспертиза, ее виды. Оказание ЛОР-помощи на этапах медицинской эвакуации.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Хронические гранулемы верхних дыхательных путей и уха.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Туберкулез ЛОР-органов. Этиология, клиника.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Сифилис ЛОР-органов. Этиология, клиника.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</w:t>
            </w: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  <w:tr w:rsidR="00F1124C" w:rsidRPr="00F1124C" w:rsidTr="00C16093">
        <w:tc>
          <w:tcPr>
            <w:tcW w:w="445" w:type="dxa"/>
          </w:tcPr>
          <w:p w:rsidR="00F1124C" w:rsidRPr="00F1124C" w:rsidRDefault="00F1124C" w:rsidP="00F1124C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1124C" w:rsidRPr="00F1124C" w:rsidRDefault="00F1124C" w:rsidP="00F1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Склерома. Этиология, патогенез, клиника. Диагностика, лечение.</w:t>
            </w:r>
          </w:p>
        </w:tc>
        <w:tc>
          <w:tcPr>
            <w:tcW w:w="5210" w:type="dxa"/>
          </w:tcPr>
          <w:p w:rsidR="00F1124C" w:rsidRPr="00F1124C" w:rsidRDefault="00F1124C" w:rsidP="00F1124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color w:val="000000"/>
                <w:sz w:val="24"/>
                <w:szCs w:val="24"/>
              </w:rPr>
              <w:t>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      </w:r>
          </w:p>
        </w:tc>
      </w:tr>
    </w:tbl>
    <w:p w:rsidR="00F1124C" w:rsidRPr="00F1124C" w:rsidRDefault="00F1124C" w:rsidP="00F1124C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>Рассмотрено на заседании кафедры оториноларингологии «1_» июня 2023г., протокол №16</w:t>
      </w:r>
    </w:p>
    <w:p w:rsidR="00F1124C" w:rsidRPr="00F1124C" w:rsidRDefault="00F1124C" w:rsidP="00F1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124C" w:rsidRPr="00F1124C" w:rsidRDefault="00F1124C" w:rsidP="00F1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124C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F1124C">
        <w:rPr>
          <w:rFonts w:ascii="Times New Roman" w:hAnsi="Times New Roman"/>
          <w:b/>
          <w:noProof/>
          <w:sz w:val="24"/>
          <w:szCs w:val="24"/>
        </w:rPr>
        <w:tab/>
      </w:r>
      <w:r w:rsidRPr="00F1124C">
        <w:rPr>
          <w:rFonts w:ascii="Times New Roman" w:hAnsi="Times New Roman"/>
          <w:b/>
          <w:noProof/>
          <w:sz w:val="24"/>
          <w:szCs w:val="24"/>
        </w:rPr>
        <w:tab/>
      </w:r>
      <w:r w:rsidRPr="00F1124C">
        <w:rPr>
          <w:rFonts w:ascii="Times New Roman" w:hAnsi="Times New Roman"/>
          <w:b/>
          <w:noProof/>
          <w:sz w:val="24"/>
          <w:szCs w:val="24"/>
        </w:rPr>
        <w:tab/>
      </w:r>
      <w:r w:rsidRPr="00F1124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4069B3A" wp14:editId="5C7DAD1A">
            <wp:extent cx="1577975" cy="542542"/>
            <wp:effectExtent l="0" t="0" r="3175" b="0"/>
            <wp:docPr id="5" name="Рисунок 5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4C">
        <w:rPr>
          <w:rFonts w:ascii="Times New Roman" w:hAnsi="Times New Roman"/>
          <w:sz w:val="24"/>
          <w:szCs w:val="24"/>
        </w:rPr>
        <w:tab/>
      </w:r>
      <w:proofErr w:type="spellStart"/>
      <w:r w:rsidRPr="00F1124C">
        <w:rPr>
          <w:rFonts w:ascii="Times New Roman" w:hAnsi="Times New Roman"/>
          <w:sz w:val="24"/>
          <w:szCs w:val="24"/>
        </w:rPr>
        <w:t>Н.В.Тарасова</w:t>
      </w:r>
      <w:proofErr w:type="spellEnd"/>
    </w:p>
    <w:p w:rsidR="00F1124C" w:rsidRDefault="00F1124C" w:rsidP="00F1124C"/>
    <w:p w:rsidR="00F1124C" w:rsidRDefault="00F1124C" w:rsidP="00F1124C"/>
    <w:p w:rsidR="00726FEC" w:rsidRPr="00C46D07" w:rsidRDefault="00726FEC" w:rsidP="0072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26FEC" w:rsidRPr="00C46D07" w:rsidSect="00D426BE">
      <w:pgSz w:w="11906" w:h="16838"/>
      <w:pgMar w:top="709" w:right="1276" w:bottom="568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F30"/>
    <w:multiLevelType w:val="hybridMultilevel"/>
    <w:tmpl w:val="99784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1EF3"/>
    <w:multiLevelType w:val="hybridMultilevel"/>
    <w:tmpl w:val="A67EE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476"/>
    <w:multiLevelType w:val="hybridMultilevel"/>
    <w:tmpl w:val="AC862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E199F"/>
    <w:multiLevelType w:val="hybridMultilevel"/>
    <w:tmpl w:val="8BA2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D07"/>
    <w:multiLevelType w:val="hybridMultilevel"/>
    <w:tmpl w:val="F0082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47C86"/>
    <w:multiLevelType w:val="hybridMultilevel"/>
    <w:tmpl w:val="ED300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C4C7B"/>
    <w:multiLevelType w:val="hybridMultilevel"/>
    <w:tmpl w:val="A67EE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E6DFD"/>
    <w:multiLevelType w:val="hybridMultilevel"/>
    <w:tmpl w:val="A754BA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5F6138"/>
    <w:multiLevelType w:val="hybridMultilevel"/>
    <w:tmpl w:val="661C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E0"/>
    <w:rsid w:val="000053E0"/>
    <w:rsid w:val="00726FEC"/>
    <w:rsid w:val="00DD1FF2"/>
    <w:rsid w:val="00E63B90"/>
    <w:rsid w:val="00F1124C"/>
    <w:rsid w:val="00F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4D5B-7EB7-46BA-B568-6A648A1B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D1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1124C"/>
    <w:pPr>
      <w:spacing w:after="120" w:line="240" w:lineRule="auto"/>
    </w:pPr>
    <w:rPr>
      <w:rFonts w:ascii="Arial" w:hAnsi="Arial"/>
      <w:sz w:val="24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F1124C"/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7">
    <w:name w:val="Абзац списка Знак"/>
    <w:link w:val="a8"/>
    <w:locked/>
    <w:rsid w:val="00F1124C"/>
  </w:style>
  <w:style w:type="paragraph" w:styleId="a8">
    <w:name w:val="List Paragraph"/>
    <w:basedOn w:val="a"/>
    <w:link w:val="a7"/>
    <w:qFormat/>
    <w:rsid w:val="00F112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13153</Words>
  <Characters>74973</Characters>
  <Application>Microsoft Office Word</Application>
  <DocSecurity>0</DocSecurity>
  <Lines>624</Lines>
  <Paragraphs>175</Paragraphs>
  <ScaleCrop>false</ScaleCrop>
  <Company/>
  <LinksUpToDate>false</LinksUpToDate>
  <CharactersWithSpaces>87951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2023-06-30T05:38:00Z</dcterms:created>
  <dcterms:modified xsi:type="dcterms:W3CDTF">2023-06-30T05:54:00Z</dcterms:modified>
</cp:coreProperties>
</file>