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FF" w:rsidRDefault="00F579FF" w:rsidP="00F57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725">
        <w:rPr>
          <w:rFonts w:ascii="Times New Roman" w:hAnsi="Times New Roman" w:cs="Times New Roman"/>
          <w:b/>
          <w:sz w:val="24"/>
          <w:szCs w:val="24"/>
        </w:rPr>
        <w:t xml:space="preserve">Актуальный научные темы кафедры оториноларингологии </w:t>
      </w:r>
      <w:proofErr w:type="spellStart"/>
      <w:r w:rsidRPr="00F71725"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 w:rsidRPr="00F71725">
        <w:rPr>
          <w:rFonts w:ascii="Times New Roman" w:hAnsi="Times New Roman" w:cs="Times New Roman"/>
          <w:b/>
          <w:sz w:val="24"/>
          <w:szCs w:val="24"/>
        </w:rPr>
        <w:t xml:space="preserve"> для участия студентов в научной работе и выступления на Международной научно-практической конференции молодых ученых и студентов «Актуальные проблемы экспериментальной и клинической медицины»</w:t>
      </w:r>
    </w:p>
    <w:p w:rsidR="00F579FF" w:rsidRPr="00F71725" w:rsidRDefault="00F579FF" w:rsidP="00F57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«Актуальные вопросы оториноларингологии»</w:t>
      </w:r>
    </w:p>
    <w:p w:rsidR="004422F4" w:rsidRPr="00CB029D" w:rsidRDefault="004422F4">
      <w:p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Блок №1.  История мировой оториноларингологии. Аспекты истории оториноларингологии России и Волгоградской области»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Основные исторические вехи в развитии оториноларингологии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Древние </w:t>
      </w:r>
      <w:proofErr w:type="spellStart"/>
      <w:r w:rsidRPr="00CB029D">
        <w:rPr>
          <w:rFonts w:ascii="Times New Roman" w:hAnsi="Times New Roman" w:cs="Times New Roman"/>
        </w:rPr>
        <w:t>оториноларингологи</w:t>
      </w:r>
      <w:proofErr w:type="spellEnd"/>
      <w:r w:rsidRPr="00CB029D">
        <w:rPr>
          <w:rFonts w:ascii="Times New Roman" w:hAnsi="Times New Roman" w:cs="Times New Roman"/>
        </w:rPr>
        <w:t xml:space="preserve"> Египта.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История развития оториноларингологии Индии. Древние </w:t>
      </w:r>
      <w:proofErr w:type="spellStart"/>
      <w:r w:rsidRPr="00CB029D">
        <w:rPr>
          <w:rFonts w:ascii="Times New Roman" w:hAnsi="Times New Roman" w:cs="Times New Roman"/>
        </w:rPr>
        <w:t>оториноларингологи</w:t>
      </w:r>
      <w:proofErr w:type="spellEnd"/>
      <w:r w:rsidR="00FF050F" w:rsidRPr="00CB029D">
        <w:rPr>
          <w:rFonts w:ascii="Times New Roman" w:hAnsi="Times New Roman" w:cs="Times New Roman"/>
        </w:rPr>
        <w:t>.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развития оториноларингологии</w:t>
      </w:r>
      <w:r w:rsidR="00FF050F" w:rsidRPr="00CB029D">
        <w:rPr>
          <w:rFonts w:ascii="Times New Roman" w:hAnsi="Times New Roman" w:cs="Times New Roman"/>
        </w:rPr>
        <w:t>.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оториноларингологии в средние века.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российской оториноларингологии</w:t>
      </w:r>
      <w:r w:rsidR="00FF050F" w:rsidRPr="00CB029D">
        <w:rPr>
          <w:rFonts w:ascii="Times New Roman" w:hAnsi="Times New Roman" w:cs="Times New Roman"/>
        </w:rPr>
        <w:t>.</w:t>
      </w:r>
    </w:p>
    <w:p w:rsidR="004422F4" w:rsidRPr="00CB029D" w:rsidRDefault="004422F4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Н.И. Пирогов, великий врач России. Роль в оториноларингологии</w:t>
      </w:r>
      <w:r w:rsidR="00FF050F" w:rsidRPr="00CB029D">
        <w:rPr>
          <w:rFonts w:ascii="Times New Roman" w:hAnsi="Times New Roman" w:cs="Times New Roman"/>
        </w:rPr>
        <w:t>.</w:t>
      </w:r>
    </w:p>
    <w:p w:rsidR="004422F4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Н.П.</w:t>
      </w:r>
      <w:r w:rsidR="004422F4" w:rsidRPr="00CB029D">
        <w:rPr>
          <w:rFonts w:ascii="Times New Roman" w:hAnsi="Times New Roman" w:cs="Times New Roman"/>
        </w:rPr>
        <w:t>Симановский</w:t>
      </w:r>
      <w:proofErr w:type="spellEnd"/>
      <w:r w:rsidR="004422F4" w:rsidRPr="00CB029D">
        <w:rPr>
          <w:rFonts w:ascii="Times New Roman" w:hAnsi="Times New Roman" w:cs="Times New Roman"/>
        </w:rPr>
        <w:t xml:space="preserve"> </w:t>
      </w:r>
      <w:r w:rsidRPr="00CB029D">
        <w:rPr>
          <w:rFonts w:ascii="Times New Roman" w:hAnsi="Times New Roman" w:cs="Times New Roman"/>
        </w:rPr>
        <w:t>–основоположник российской оториноларингологии.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Военные великие </w:t>
      </w:r>
      <w:proofErr w:type="spellStart"/>
      <w:r w:rsidRPr="00CB029D">
        <w:rPr>
          <w:rFonts w:ascii="Times New Roman" w:hAnsi="Times New Roman" w:cs="Times New Roman"/>
        </w:rPr>
        <w:t>оториноларингологи</w:t>
      </w:r>
      <w:proofErr w:type="spellEnd"/>
      <w:r w:rsidRPr="00CB029D">
        <w:rPr>
          <w:rFonts w:ascii="Times New Roman" w:hAnsi="Times New Roman" w:cs="Times New Roman"/>
        </w:rPr>
        <w:t xml:space="preserve"> России.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И.Б.Солдатов</w:t>
      </w:r>
      <w:proofErr w:type="spellEnd"/>
      <w:r w:rsidRPr="00CB029D">
        <w:rPr>
          <w:rFonts w:ascii="Times New Roman" w:hAnsi="Times New Roman" w:cs="Times New Roman"/>
        </w:rPr>
        <w:t xml:space="preserve"> – великий </w:t>
      </w:r>
      <w:proofErr w:type="spellStart"/>
      <w:r w:rsidRPr="00CB029D">
        <w:rPr>
          <w:rFonts w:ascii="Times New Roman" w:hAnsi="Times New Roman" w:cs="Times New Roman"/>
        </w:rPr>
        <w:t>оториноларинголог</w:t>
      </w:r>
      <w:proofErr w:type="spellEnd"/>
      <w:r w:rsidRPr="00CB029D">
        <w:rPr>
          <w:rFonts w:ascii="Times New Roman" w:hAnsi="Times New Roman" w:cs="Times New Roman"/>
        </w:rPr>
        <w:t xml:space="preserve"> России.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Развитие оториноларингологии Волгоградской области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развития кафедры оториноларингологии Волгоградского государственного медицинского университета.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Оториноларингологи</w:t>
      </w:r>
      <w:proofErr w:type="spellEnd"/>
      <w:r w:rsidRPr="00CB029D">
        <w:rPr>
          <w:rFonts w:ascii="Times New Roman" w:hAnsi="Times New Roman" w:cs="Times New Roman"/>
        </w:rPr>
        <w:t xml:space="preserve"> Волгоградской области.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Развитие детской оториноларингологии в России.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Современные российские  </w:t>
      </w:r>
      <w:proofErr w:type="spellStart"/>
      <w:r w:rsidRPr="00CB029D">
        <w:rPr>
          <w:rFonts w:ascii="Times New Roman" w:hAnsi="Times New Roman" w:cs="Times New Roman"/>
        </w:rPr>
        <w:t>оториноларингологи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оториноларингологических инструментов.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Развитие российской ринологии.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развития фониатрии.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развития отиатрии.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История развития микрохирургии уха.</w:t>
      </w:r>
    </w:p>
    <w:p w:rsidR="00FF050F" w:rsidRPr="00CB029D" w:rsidRDefault="00FF050F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Древняя хирургия  ЛОР-органов.</w:t>
      </w:r>
    </w:p>
    <w:p w:rsidR="00FF050F" w:rsidRPr="00CB029D" w:rsidRDefault="00CE1777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Основные п</w:t>
      </w:r>
      <w:r w:rsidR="00FF050F" w:rsidRPr="00CB029D">
        <w:rPr>
          <w:rFonts w:ascii="Times New Roman" w:hAnsi="Times New Roman" w:cs="Times New Roman"/>
        </w:rPr>
        <w:t>одходы к лечению ЛОР-органов</w:t>
      </w:r>
      <w:r w:rsidRPr="00CB029D">
        <w:rPr>
          <w:rFonts w:ascii="Times New Roman" w:hAnsi="Times New Roman" w:cs="Times New Roman"/>
        </w:rPr>
        <w:t xml:space="preserve"> в древности.</w:t>
      </w:r>
    </w:p>
    <w:p w:rsidR="00CE1777" w:rsidRPr="00CB029D" w:rsidRDefault="00CE1777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Основы анестезии в древности.</w:t>
      </w:r>
    </w:p>
    <w:p w:rsidR="00CE1777" w:rsidRPr="00CB029D" w:rsidRDefault="00CE1777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Древние </w:t>
      </w:r>
      <w:proofErr w:type="spellStart"/>
      <w:r w:rsidRPr="00CB029D">
        <w:rPr>
          <w:rFonts w:ascii="Times New Roman" w:hAnsi="Times New Roman" w:cs="Times New Roman"/>
        </w:rPr>
        <w:t>ринологи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CE1777" w:rsidRPr="00CB029D" w:rsidRDefault="00CE1777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Современные </w:t>
      </w:r>
      <w:proofErr w:type="spellStart"/>
      <w:r w:rsidRPr="00CB029D">
        <w:rPr>
          <w:rFonts w:ascii="Times New Roman" w:hAnsi="Times New Roman" w:cs="Times New Roman"/>
        </w:rPr>
        <w:t>ринологи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CE1777" w:rsidRPr="00CB029D" w:rsidRDefault="00CE1777" w:rsidP="004422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Самые передовые технологии в оториноларингологии.</w:t>
      </w:r>
    </w:p>
    <w:p w:rsidR="00CE1777" w:rsidRPr="00CB029D" w:rsidRDefault="00CE1777" w:rsidP="00CE1777">
      <w:pPr>
        <w:pStyle w:val="a3"/>
        <w:rPr>
          <w:rFonts w:ascii="Times New Roman" w:hAnsi="Times New Roman" w:cs="Times New Roman"/>
        </w:rPr>
      </w:pPr>
    </w:p>
    <w:p w:rsidR="00CE1777" w:rsidRPr="00CB029D" w:rsidRDefault="00CE1777" w:rsidP="00CE1777">
      <w:pPr>
        <w:pStyle w:val="a3"/>
        <w:ind w:left="0"/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Блок №2. Основные анатомические и физиологические особенности верхних дыхательных путей и уха.</w:t>
      </w:r>
    </w:p>
    <w:p w:rsidR="00CE1777" w:rsidRPr="00CB029D" w:rsidRDefault="00CE177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Анатомия среднего уха. Новые данные об особенностях анатомии среднего уха.</w:t>
      </w:r>
    </w:p>
    <w:p w:rsidR="00CE1777" w:rsidRPr="00CB029D" w:rsidRDefault="00CE177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слизистой оболочки среднего уха.</w:t>
      </w:r>
    </w:p>
    <w:p w:rsidR="00CE1777" w:rsidRPr="00CB029D" w:rsidRDefault="00CE177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Слуховая труба. Анатомические и физиологические особенности слуховой трубы.</w:t>
      </w:r>
    </w:p>
    <w:p w:rsidR="00CE1777" w:rsidRPr="00CB029D" w:rsidRDefault="00CE177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Барабанная перепонка человека и животных.</w:t>
      </w:r>
    </w:p>
    <w:p w:rsidR="00CE1777" w:rsidRPr="00CB029D" w:rsidRDefault="00CE177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Развитие уха в онтогенезе</w:t>
      </w:r>
    </w:p>
    <w:p w:rsidR="00CE1777" w:rsidRPr="00CB029D" w:rsidRDefault="00CE177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В чем разница человеческого уха и животных</w:t>
      </w:r>
      <w:r w:rsidR="00E37114" w:rsidRPr="00CB029D">
        <w:rPr>
          <w:rFonts w:ascii="Times New Roman" w:hAnsi="Times New Roman" w:cs="Times New Roman"/>
        </w:rPr>
        <w:t>?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Улитка ушного лабиринта. </w:t>
      </w:r>
      <w:proofErr w:type="spellStart"/>
      <w:r w:rsidRPr="00CB029D">
        <w:rPr>
          <w:rFonts w:ascii="Times New Roman" w:hAnsi="Times New Roman" w:cs="Times New Roman"/>
          <w:lang w:val="en-US"/>
        </w:rPr>
        <w:t>Organum</w:t>
      </w:r>
      <w:proofErr w:type="spellEnd"/>
      <w:r w:rsidRPr="00CB029D">
        <w:rPr>
          <w:rFonts w:ascii="Times New Roman" w:hAnsi="Times New Roman" w:cs="Times New Roman"/>
        </w:rPr>
        <w:t xml:space="preserve"> </w:t>
      </w:r>
      <w:proofErr w:type="spellStart"/>
      <w:r w:rsidRPr="00CB029D">
        <w:rPr>
          <w:rFonts w:ascii="Times New Roman" w:hAnsi="Times New Roman" w:cs="Times New Roman"/>
          <w:lang w:val="en-US"/>
        </w:rPr>
        <w:t>spirale</w:t>
      </w:r>
      <w:proofErr w:type="spellEnd"/>
      <w:r w:rsidRPr="00CB029D">
        <w:rPr>
          <w:rFonts w:ascii="Times New Roman" w:hAnsi="Times New Roman" w:cs="Times New Roman"/>
        </w:rPr>
        <w:t>, формирование слуха.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Теории звукопроведения и звуковосприятия.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Современная теория звуковосприятия.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Камертональные</w:t>
      </w:r>
      <w:proofErr w:type="spellEnd"/>
      <w:r w:rsidRPr="00CB029D">
        <w:rPr>
          <w:rFonts w:ascii="Times New Roman" w:hAnsi="Times New Roman" w:cs="Times New Roman"/>
        </w:rPr>
        <w:t xml:space="preserve"> пробы </w:t>
      </w:r>
      <w:r w:rsidR="00AF78B0" w:rsidRPr="00CB029D">
        <w:rPr>
          <w:rFonts w:ascii="Times New Roman" w:hAnsi="Times New Roman" w:cs="Times New Roman"/>
        </w:rPr>
        <w:t>в исследовании</w:t>
      </w:r>
      <w:r w:rsidRPr="00CB029D">
        <w:rPr>
          <w:rFonts w:ascii="Times New Roman" w:hAnsi="Times New Roman" w:cs="Times New Roman"/>
        </w:rPr>
        <w:t xml:space="preserve"> слуха.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lastRenderedPageBreak/>
        <w:t>Аудиометрия. Виды, тесты, возможности.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Исследование слуха у детей, особенности.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Условные и безусловные рефлексы, применяемые для исследования слуховой функции.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Современная анатомия вестибулярного аппарата.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Вестибулярное представление о функции вестибулярного аппарата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Основы космической медицины.</w:t>
      </w:r>
    </w:p>
    <w:p w:rsidR="00E37114" w:rsidRPr="00CB029D" w:rsidRDefault="00E37114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Профессиональный отбор </w:t>
      </w:r>
      <w:r w:rsidR="00931382" w:rsidRPr="00CB029D">
        <w:rPr>
          <w:rFonts w:ascii="Times New Roman" w:hAnsi="Times New Roman" w:cs="Times New Roman"/>
        </w:rPr>
        <w:t>в оториноларингологии.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Наружный нос, особенности разнообразия форм наружного носа. 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«Нос крив и нрав не прав»</w:t>
      </w:r>
    </w:p>
    <w:p w:rsidR="00931382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современных представлений о слизистой оболочке полости носа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Методы оценки эффективности носового дыхания.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Оценка эффективности носового дыхания у студентов </w:t>
      </w:r>
      <w:proofErr w:type="spellStart"/>
      <w:r w:rsidRPr="00CB029D">
        <w:rPr>
          <w:rFonts w:ascii="Times New Roman" w:hAnsi="Times New Roman" w:cs="Times New Roman"/>
        </w:rPr>
        <w:t>ВолГМУ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Оценка эффективности носового дыхания у пожилых людей.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Оценка эффективности носового дыхания у преподавателей </w:t>
      </w:r>
      <w:proofErr w:type="spellStart"/>
      <w:r w:rsidRPr="00CB029D">
        <w:rPr>
          <w:rFonts w:ascii="Times New Roman" w:hAnsi="Times New Roman" w:cs="Times New Roman"/>
        </w:rPr>
        <w:t>ВолГМУ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строения околоносовых пазух у современных людей.</w:t>
      </w:r>
    </w:p>
    <w:p w:rsidR="00AF78B0" w:rsidRPr="00CB029D" w:rsidRDefault="00AF78B0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строения полости носа и внутриносовых структур у современных людей.</w:t>
      </w:r>
    </w:p>
    <w:p w:rsidR="00AF78B0" w:rsidRPr="00CB029D" w:rsidRDefault="00FB215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Обоняние, особенности формирования обонятельной функции у человека </w:t>
      </w:r>
    </w:p>
    <w:p w:rsidR="00FB2157" w:rsidRPr="00CB029D" w:rsidRDefault="00FB215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Обоняние у животных и человека.</w:t>
      </w:r>
    </w:p>
    <w:p w:rsidR="00FB2157" w:rsidRPr="00CB029D" w:rsidRDefault="00FB215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Орган Якобсона у человека и животных.</w:t>
      </w:r>
    </w:p>
    <w:p w:rsidR="00FB2157" w:rsidRPr="00CB029D" w:rsidRDefault="00FB215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Онтогенез  лимфаденоидного глоточного кольца человека.</w:t>
      </w:r>
    </w:p>
    <w:p w:rsidR="00FB2157" w:rsidRPr="00CB029D" w:rsidRDefault="00FB2157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Отличие лимфаденоидного кольца человека и </w:t>
      </w:r>
      <w:r w:rsidR="006F3EE9" w:rsidRPr="00CB029D">
        <w:rPr>
          <w:rFonts w:ascii="Times New Roman" w:hAnsi="Times New Roman" w:cs="Times New Roman"/>
        </w:rPr>
        <w:t>млекопитающих.</w:t>
      </w:r>
    </w:p>
    <w:p w:rsidR="006F3EE9" w:rsidRPr="00CB029D" w:rsidRDefault="00C167AF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работы лимфаденоидного кольца у взрослого и ребенка.</w:t>
      </w:r>
    </w:p>
    <w:p w:rsidR="00C167AF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Гортань. Возрастные особенности анатомии и физиологии</w:t>
      </w:r>
    </w:p>
    <w:p w:rsidR="00314416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Певческие голоса на примере опер П.И. Чайковского (выбрать оперу).</w:t>
      </w:r>
    </w:p>
    <w:p w:rsidR="00314416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Певческие голоса на примере опер </w:t>
      </w:r>
      <w:proofErr w:type="spellStart"/>
      <w:r w:rsidRPr="00CB029D">
        <w:rPr>
          <w:rFonts w:ascii="Times New Roman" w:hAnsi="Times New Roman" w:cs="Times New Roman"/>
        </w:rPr>
        <w:t>М.И.Глинки</w:t>
      </w:r>
      <w:proofErr w:type="spellEnd"/>
      <w:r w:rsidRPr="00CB029D">
        <w:rPr>
          <w:rFonts w:ascii="Times New Roman" w:hAnsi="Times New Roman" w:cs="Times New Roman"/>
        </w:rPr>
        <w:t xml:space="preserve">  (выбрать оперу)</w:t>
      </w:r>
    </w:p>
    <w:p w:rsidR="00314416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Современные великие певцы и особенности их голосового аппарата.</w:t>
      </w:r>
    </w:p>
    <w:p w:rsidR="00314416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строения  гортани в зависимости от возраста и пола.</w:t>
      </w:r>
    </w:p>
    <w:p w:rsidR="00314416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Теории голосообразования.</w:t>
      </w:r>
    </w:p>
    <w:p w:rsidR="00314416" w:rsidRPr="00CB029D" w:rsidRDefault="00314416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нервной регуляции голосового аппарата.</w:t>
      </w:r>
    </w:p>
    <w:p w:rsidR="00314416" w:rsidRPr="00CB029D" w:rsidRDefault="009D451E" w:rsidP="00CE17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строения ЛОР-органов ребенка.</w:t>
      </w:r>
    </w:p>
    <w:p w:rsidR="009D451E" w:rsidRPr="00CB029D" w:rsidRDefault="009D451E" w:rsidP="009D451E">
      <w:p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Блок №3. Актуальные вопросы заболеваний ЛОР-органов.</w:t>
      </w:r>
    </w:p>
    <w:p w:rsidR="005E0B5D" w:rsidRPr="00CB029D" w:rsidRDefault="005E0B5D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течения наружных отитов у современных людей.</w:t>
      </w:r>
    </w:p>
    <w:p w:rsidR="005E0B5D" w:rsidRPr="00CB029D" w:rsidRDefault="005E0B5D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Злокачественный наружный отит.</w:t>
      </w:r>
    </w:p>
    <w:p w:rsidR="005E0B5D" w:rsidRPr="00CB029D" w:rsidRDefault="005E0B5D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Оталгия</w:t>
      </w:r>
      <w:proofErr w:type="spellEnd"/>
      <w:r w:rsidRPr="00CB029D">
        <w:rPr>
          <w:rFonts w:ascii="Times New Roman" w:hAnsi="Times New Roman" w:cs="Times New Roman"/>
        </w:rPr>
        <w:t xml:space="preserve"> как симптом разных заболеваний.</w:t>
      </w:r>
    </w:p>
    <w:p w:rsidR="005E0B5D" w:rsidRPr="00CB029D" w:rsidRDefault="005E0B5D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острого  гнойного среднего отита у современных людей.</w:t>
      </w:r>
    </w:p>
    <w:p w:rsidR="005E0B5D" w:rsidRPr="00CB029D" w:rsidRDefault="005E0B5D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вирусных отитов.</w:t>
      </w:r>
    </w:p>
    <w:p w:rsidR="005E0B5D" w:rsidRPr="00CB029D" w:rsidRDefault="007F2F93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Грибковый отит, особенности течения и лечения.</w:t>
      </w:r>
    </w:p>
    <w:p w:rsidR="007F2F93" w:rsidRPr="00CB029D" w:rsidRDefault="007F2F93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Лабиринтит. </w:t>
      </w:r>
    </w:p>
    <w:p w:rsidR="007F2F93" w:rsidRPr="00CB029D" w:rsidRDefault="007F2F93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хронического гнойного отита у современных людей</w:t>
      </w:r>
      <w:r w:rsidR="00FB1D96" w:rsidRPr="00CB029D">
        <w:rPr>
          <w:rFonts w:ascii="Times New Roman" w:hAnsi="Times New Roman" w:cs="Times New Roman"/>
        </w:rPr>
        <w:t xml:space="preserve"> (</w:t>
      </w:r>
      <w:proofErr w:type="gramStart"/>
      <w:r w:rsidR="00FB1D96" w:rsidRPr="00CB029D">
        <w:rPr>
          <w:rFonts w:ascii="Times New Roman" w:hAnsi="Times New Roman" w:cs="Times New Roman"/>
        </w:rPr>
        <w:t>по  данным</w:t>
      </w:r>
      <w:proofErr w:type="gramEnd"/>
      <w:r w:rsidR="00FB1D96" w:rsidRPr="00CB029D">
        <w:rPr>
          <w:rFonts w:ascii="Times New Roman" w:hAnsi="Times New Roman" w:cs="Times New Roman"/>
        </w:rPr>
        <w:t xml:space="preserve"> работы детских и взрослых ЛОР- стационаров и поликлиник </w:t>
      </w:r>
      <w:proofErr w:type="spellStart"/>
      <w:r w:rsidR="00FB1D96" w:rsidRPr="00CB029D">
        <w:rPr>
          <w:rFonts w:ascii="Times New Roman" w:hAnsi="Times New Roman" w:cs="Times New Roman"/>
        </w:rPr>
        <w:t>г.Волгоград</w:t>
      </w:r>
      <w:proofErr w:type="spellEnd"/>
      <w:r w:rsidR="00FB1D96" w:rsidRPr="00CB029D">
        <w:rPr>
          <w:rFonts w:ascii="Times New Roman" w:hAnsi="Times New Roman" w:cs="Times New Roman"/>
        </w:rPr>
        <w:t>)</w:t>
      </w:r>
      <w:r w:rsidRPr="00CB029D">
        <w:rPr>
          <w:rFonts w:ascii="Times New Roman" w:hAnsi="Times New Roman" w:cs="Times New Roman"/>
        </w:rPr>
        <w:t>.</w:t>
      </w:r>
    </w:p>
    <w:p w:rsidR="00FB1D96" w:rsidRPr="00CB029D" w:rsidRDefault="00FB1D96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Отогенные</w:t>
      </w:r>
      <w:proofErr w:type="spellEnd"/>
      <w:r w:rsidRPr="00CB029D">
        <w:rPr>
          <w:rFonts w:ascii="Times New Roman" w:hAnsi="Times New Roman" w:cs="Times New Roman"/>
        </w:rPr>
        <w:t xml:space="preserve"> осложнения у современных людей (по данным работы взрослых ЛОР-стационаров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</w:t>
      </w:r>
    </w:p>
    <w:p w:rsidR="00127C1E" w:rsidRPr="00CB029D" w:rsidRDefault="00FB1D96" w:rsidP="00127C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Отогенные</w:t>
      </w:r>
      <w:proofErr w:type="spellEnd"/>
      <w:r w:rsidRPr="00CB029D">
        <w:rPr>
          <w:rFonts w:ascii="Times New Roman" w:hAnsi="Times New Roman" w:cs="Times New Roman"/>
        </w:rPr>
        <w:t xml:space="preserve"> осложнения  у детей. Особенности течения у современных детей (по данным </w:t>
      </w:r>
      <w:r w:rsidR="00127C1E" w:rsidRPr="00CB029D">
        <w:rPr>
          <w:rFonts w:ascii="Times New Roman" w:hAnsi="Times New Roman" w:cs="Times New Roman"/>
        </w:rPr>
        <w:t>(</w:t>
      </w:r>
      <w:proofErr w:type="gramStart"/>
      <w:r w:rsidR="00127C1E" w:rsidRPr="00CB029D">
        <w:rPr>
          <w:rFonts w:ascii="Times New Roman" w:hAnsi="Times New Roman" w:cs="Times New Roman"/>
        </w:rPr>
        <w:t>по  данным</w:t>
      </w:r>
      <w:proofErr w:type="gramEnd"/>
      <w:r w:rsidR="00127C1E" w:rsidRPr="00CB029D">
        <w:rPr>
          <w:rFonts w:ascii="Times New Roman" w:hAnsi="Times New Roman" w:cs="Times New Roman"/>
        </w:rPr>
        <w:t xml:space="preserve"> работы детских и взрослых ЛОР- стационаров и поликлиник </w:t>
      </w:r>
      <w:proofErr w:type="spellStart"/>
      <w:r w:rsidR="00127C1E" w:rsidRPr="00CB029D">
        <w:rPr>
          <w:rFonts w:ascii="Times New Roman" w:hAnsi="Times New Roman" w:cs="Times New Roman"/>
        </w:rPr>
        <w:t>г.Волгоград</w:t>
      </w:r>
      <w:proofErr w:type="spellEnd"/>
      <w:r w:rsidR="00127C1E" w:rsidRPr="00CB029D">
        <w:rPr>
          <w:rFonts w:ascii="Times New Roman" w:hAnsi="Times New Roman" w:cs="Times New Roman"/>
        </w:rPr>
        <w:t>).</w:t>
      </w:r>
    </w:p>
    <w:p w:rsidR="005E0B5D" w:rsidRPr="00CB029D" w:rsidRDefault="00FB1D96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Шум в ушах. Особенности и частота встречаемости при поражении звукопроводящего и звуковоспринимающего аппарата (по данным литературы и по данным работы лечебных учреждений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FB1D96" w:rsidRPr="00CB029D" w:rsidRDefault="00FB1D96" w:rsidP="00FB1D9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lastRenderedPageBreak/>
        <w:t xml:space="preserve">Частотные характеристики шума в ушах при различной патологии уха и нервной системы (по данным литературы и по данным работы лечебных </w:t>
      </w:r>
      <w:r w:rsidR="00132314" w:rsidRPr="00CB029D">
        <w:rPr>
          <w:rFonts w:ascii="Times New Roman" w:hAnsi="Times New Roman" w:cs="Times New Roman"/>
        </w:rPr>
        <w:t>ЛОР-</w:t>
      </w:r>
      <w:r w:rsidRPr="00CB029D">
        <w:rPr>
          <w:rFonts w:ascii="Times New Roman" w:hAnsi="Times New Roman" w:cs="Times New Roman"/>
        </w:rPr>
        <w:t xml:space="preserve">учреждений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FB1D96" w:rsidRPr="00CB029D" w:rsidRDefault="00FB1D96" w:rsidP="00FB1D9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Частота встречаемости шума в ушах у детей (по данным литературы и по данным работы лечебных </w:t>
      </w:r>
      <w:r w:rsidR="00132314" w:rsidRPr="00CB029D">
        <w:rPr>
          <w:rFonts w:ascii="Times New Roman" w:hAnsi="Times New Roman" w:cs="Times New Roman"/>
        </w:rPr>
        <w:t>ЛОР-</w:t>
      </w:r>
      <w:r w:rsidRPr="00CB029D">
        <w:rPr>
          <w:rFonts w:ascii="Times New Roman" w:hAnsi="Times New Roman" w:cs="Times New Roman"/>
        </w:rPr>
        <w:t xml:space="preserve">учреждений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132314" w:rsidRPr="00CB029D" w:rsidRDefault="00132314" w:rsidP="0013231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Экссудативный средний отит. Характеристика течения у современных детей и взрослых (</w:t>
      </w:r>
      <w:proofErr w:type="gramStart"/>
      <w:r w:rsidRPr="00CB029D">
        <w:rPr>
          <w:rFonts w:ascii="Times New Roman" w:hAnsi="Times New Roman" w:cs="Times New Roman"/>
        </w:rPr>
        <w:t>по  данным</w:t>
      </w:r>
      <w:proofErr w:type="gramEnd"/>
      <w:r w:rsidRPr="00CB029D">
        <w:rPr>
          <w:rFonts w:ascii="Times New Roman" w:hAnsi="Times New Roman" w:cs="Times New Roman"/>
        </w:rPr>
        <w:t xml:space="preserve"> работы детских и взрослых ЛОР- стационаров и поликлиник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127C1E" w:rsidRPr="00CB029D" w:rsidRDefault="00127C1E" w:rsidP="00127C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Негнойные заболевания уха у детей. Статистика по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 xml:space="preserve"> (</w:t>
      </w:r>
      <w:proofErr w:type="gramStart"/>
      <w:r w:rsidRPr="00CB029D">
        <w:rPr>
          <w:rFonts w:ascii="Times New Roman" w:hAnsi="Times New Roman" w:cs="Times New Roman"/>
        </w:rPr>
        <w:t>по  данным</w:t>
      </w:r>
      <w:proofErr w:type="gramEnd"/>
      <w:r w:rsidRPr="00CB029D">
        <w:rPr>
          <w:rFonts w:ascii="Times New Roman" w:hAnsi="Times New Roman" w:cs="Times New Roman"/>
        </w:rPr>
        <w:t xml:space="preserve"> работы детских  ЛОР- стационаров и поликлиник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127C1E" w:rsidRPr="00CB029D" w:rsidRDefault="00127C1E" w:rsidP="00127C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Негнойные заболевания уха у взрослых. Статистика по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 xml:space="preserve"> (</w:t>
      </w:r>
      <w:proofErr w:type="gramStart"/>
      <w:r w:rsidRPr="00CB029D">
        <w:rPr>
          <w:rFonts w:ascii="Times New Roman" w:hAnsi="Times New Roman" w:cs="Times New Roman"/>
        </w:rPr>
        <w:t>по  данным</w:t>
      </w:r>
      <w:proofErr w:type="gramEnd"/>
      <w:r w:rsidRPr="00CB029D">
        <w:rPr>
          <w:rFonts w:ascii="Times New Roman" w:hAnsi="Times New Roman" w:cs="Times New Roman"/>
        </w:rPr>
        <w:t xml:space="preserve"> работы взрослых ЛОР- стационаров и поликлиник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FB1D96" w:rsidRPr="00CB029D" w:rsidRDefault="00F21AC9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Отосклероз в Волгоградской области</w:t>
      </w:r>
      <w:r w:rsidR="004B6F00" w:rsidRPr="00CB029D">
        <w:rPr>
          <w:rFonts w:ascii="Times New Roman" w:hAnsi="Times New Roman" w:cs="Times New Roman"/>
        </w:rPr>
        <w:t>.</w:t>
      </w:r>
    </w:p>
    <w:p w:rsidR="005E0B5D" w:rsidRPr="00CB029D" w:rsidRDefault="00F21AC9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Болезнь </w:t>
      </w:r>
      <w:proofErr w:type="spellStart"/>
      <w:r w:rsidRPr="00CB029D">
        <w:rPr>
          <w:rFonts w:ascii="Times New Roman" w:hAnsi="Times New Roman" w:cs="Times New Roman"/>
        </w:rPr>
        <w:t>Меньера</w:t>
      </w:r>
      <w:proofErr w:type="spellEnd"/>
      <w:r w:rsidRPr="00CB029D">
        <w:rPr>
          <w:rFonts w:ascii="Times New Roman" w:hAnsi="Times New Roman" w:cs="Times New Roman"/>
        </w:rPr>
        <w:t xml:space="preserve"> в Волгоградской области</w:t>
      </w:r>
      <w:r w:rsidR="004B6F00" w:rsidRPr="00CB029D">
        <w:rPr>
          <w:rFonts w:ascii="Times New Roman" w:hAnsi="Times New Roman" w:cs="Times New Roman"/>
        </w:rPr>
        <w:t>.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Нейросенсорная</w:t>
      </w:r>
      <w:proofErr w:type="spellEnd"/>
      <w:r w:rsidRPr="00CB029D">
        <w:rPr>
          <w:rFonts w:ascii="Times New Roman" w:hAnsi="Times New Roman" w:cs="Times New Roman"/>
        </w:rPr>
        <w:t xml:space="preserve"> тугоухость, эпидемиология, причины развития у современных людей.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Нейросенсорна</w:t>
      </w:r>
      <w:proofErr w:type="spellEnd"/>
      <w:r w:rsidRPr="00CB029D">
        <w:rPr>
          <w:rFonts w:ascii="Times New Roman" w:hAnsi="Times New Roman" w:cs="Times New Roman"/>
        </w:rPr>
        <w:t xml:space="preserve"> тугоухость у детей, эпидемиология, частота встречаемости.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Доброкачественное позиционное пароксизмальное головокружение. Частота развития в Волгоградской области.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Основные принципы и методы лечения острой </w:t>
      </w:r>
      <w:proofErr w:type="spellStart"/>
      <w:r w:rsidRPr="00CB029D">
        <w:rPr>
          <w:rFonts w:ascii="Times New Roman" w:hAnsi="Times New Roman" w:cs="Times New Roman"/>
        </w:rPr>
        <w:t>нейросенсорной</w:t>
      </w:r>
      <w:proofErr w:type="spellEnd"/>
      <w:r w:rsidRPr="00CB029D">
        <w:rPr>
          <w:rFonts w:ascii="Times New Roman" w:hAnsi="Times New Roman" w:cs="Times New Roman"/>
        </w:rPr>
        <w:t xml:space="preserve"> тугоухости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Особенности лечения </w:t>
      </w:r>
      <w:proofErr w:type="spellStart"/>
      <w:r w:rsidRPr="00CB029D">
        <w:rPr>
          <w:rFonts w:ascii="Times New Roman" w:hAnsi="Times New Roman" w:cs="Times New Roman"/>
        </w:rPr>
        <w:t>нейросенсорной</w:t>
      </w:r>
      <w:proofErr w:type="spellEnd"/>
      <w:r w:rsidRPr="00CB029D">
        <w:rPr>
          <w:rFonts w:ascii="Times New Roman" w:hAnsi="Times New Roman" w:cs="Times New Roman"/>
        </w:rPr>
        <w:t xml:space="preserve"> тугоухости у взрослых и детей.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Тугоухость и глухота. Эпидемиология в Волгоградской области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Кохлеарная</w:t>
      </w:r>
      <w:proofErr w:type="spellEnd"/>
      <w:r w:rsidRPr="00CB029D">
        <w:rPr>
          <w:rFonts w:ascii="Times New Roman" w:hAnsi="Times New Roman" w:cs="Times New Roman"/>
        </w:rPr>
        <w:t xml:space="preserve"> имплантация у детей и взрослых.</w:t>
      </w:r>
    </w:p>
    <w:p w:rsidR="004B6F00" w:rsidRPr="00CB029D" w:rsidRDefault="004B6F0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Слухопротезирование</w:t>
      </w:r>
      <w:proofErr w:type="spellEnd"/>
      <w:r w:rsidRPr="00CB029D">
        <w:rPr>
          <w:rFonts w:ascii="Times New Roman" w:hAnsi="Times New Roman" w:cs="Times New Roman"/>
        </w:rPr>
        <w:t>. Современные возможности.</w:t>
      </w:r>
    </w:p>
    <w:p w:rsidR="004B6F00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Современный острый </w:t>
      </w:r>
      <w:proofErr w:type="spellStart"/>
      <w:r w:rsidRPr="00CB029D">
        <w:rPr>
          <w:rFonts w:ascii="Times New Roman" w:hAnsi="Times New Roman" w:cs="Times New Roman"/>
        </w:rPr>
        <w:t>риносинусит</w:t>
      </w:r>
      <w:proofErr w:type="spellEnd"/>
      <w:r w:rsidRPr="00CB029D">
        <w:rPr>
          <w:rFonts w:ascii="Times New Roman" w:hAnsi="Times New Roman" w:cs="Times New Roman"/>
        </w:rPr>
        <w:t xml:space="preserve"> (</w:t>
      </w:r>
      <w:r w:rsidRPr="00CB029D">
        <w:rPr>
          <w:rFonts w:ascii="Times New Roman" w:hAnsi="Times New Roman" w:cs="Times New Roman"/>
          <w:lang w:val="en-US"/>
        </w:rPr>
        <w:t>EPOS 2020)</w:t>
      </w:r>
      <w:r w:rsidRPr="00CB029D">
        <w:rPr>
          <w:rFonts w:ascii="Times New Roman" w:hAnsi="Times New Roman" w:cs="Times New Roman"/>
        </w:rPr>
        <w:t>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Хронический </w:t>
      </w:r>
      <w:proofErr w:type="spellStart"/>
      <w:r w:rsidRPr="00CB029D">
        <w:rPr>
          <w:rFonts w:ascii="Times New Roman" w:hAnsi="Times New Roman" w:cs="Times New Roman"/>
        </w:rPr>
        <w:t>риносинусит</w:t>
      </w:r>
      <w:proofErr w:type="spellEnd"/>
      <w:r w:rsidRPr="00CB029D">
        <w:rPr>
          <w:rFonts w:ascii="Times New Roman" w:hAnsi="Times New Roman" w:cs="Times New Roman"/>
        </w:rPr>
        <w:t xml:space="preserve"> (</w:t>
      </w:r>
      <w:r w:rsidRPr="00CB029D">
        <w:rPr>
          <w:rFonts w:ascii="Times New Roman" w:hAnsi="Times New Roman" w:cs="Times New Roman"/>
          <w:lang w:val="en-US"/>
        </w:rPr>
        <w:t>EPOS 2020)</w:t>
      </w:r>
      <w:r w:rsidRPr="00CB029D">
        <w:rPr>
          <w:rFonts w:ascii="Times New Roman" w:hAnsi="Times New Roman" w:cs="Times New Roman"/>
        </w:rPr>
        <w:t>.</w:t>
      </w:r>
    </w:p>
    <w:p w:rsidR="004B6F00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Полипозный </w:t>
      </w:r>
      <w:proofErr w:type="spellStart"/>
      <w:r w:rsidRPr="00CB029D">
        <w:rPr>
          <w:rFonts w:ascii="Times New Roman" w:hAnsi="Times New Roman" w:cs="Times New Roman"/>
        </w:rPr>
        <w:t>риносинусит</w:t>
      </w:r>
      <w:proofErr w:type="spellEnd"/>
      <w:r w:rsidRPr="00CB029D">
        <w:rPr>
          <w:rFonts w:ascii="Times New Roman" w:hAnsi="Times New Roman" w:cs="Times New Roman"/>
        </w:rPr>
        <w:t>. Причины и патогенез развития.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Особенности хирургии </w:t>
      </w:r>
      <w:proofErr w:type="spellStart"/>
      <w:r w:rsidRPr="00CB029D">
        <w:rPr>
          <w:rFonts w:ascii="Times New Roman" w:hAnsi="Times New Roman" w:cs="Times New Roman"/>
        </w:rPr>
        <w:t>полипоза</w:t>
      </w:r>
      <w:proofErr w:type="spellEnd"/>
      <w:r w:rsidRPr="00CB029D">
        <w:rPr>
          <w:rFonts w:ascii="Times New Roman" w:hAnsi="Times New Roman" w:cs="Times New Roman"/>
        </w:rPr>
        <w:t xml:space="preserve"> носа в историческом аспекте.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Особенности лечения современного </w:t>
      </w:r>
      <w:proofErr w:type="spellStart"/>
      <w:r w:rsidRPr="00CB029D">
        <w:rPr>
          <w:rFonts w:ascii="Times New Roman" w:hAnsi="Times New Roman" w:cs="Times New Roman"/>
        </w:rPr>
        <w:t>полипоза</w:t>
      </w:r>
      <w:proofErr w:type="spellEnd"/>
      <w:r w:rsidRPr="00CB029D">
        <w:rPr>
          <w:rFonts w:ascii="Times New Roman" w:hAnsi="Times New Roman" w:cs="Times New Roman"/>
        </w:rPr>
        <w:t xml:space="preserve"> носа.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Триада </w:t>
      </w:r>
      <w:proofErr w:type="spellStart"/>
      <w:r w:rsidRPr="00CB029D">
        <w:rPr>
          <w:rFonts w:ascii="Times New Roman" w:hAnsi="Times New Roman" w:cs="Times New Roman"/>
        </w:rPr>
        <w:t>Видаля</w:t>
      </w:r>
      <w:proofErr w:type="spellEnd"/>
      <w:r w:rsidRPr="00CB029D">
        <w:rPr>
          <w:rFonts w:ascii="Times New Roman" w:hAnsi="Times New Roman" w:cs="Times New Roman"/>
        </w:rPr>
        <w:t>. Особенности диагностики и лечения.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Генноинженерные</w:t>
      </w:r>
      <w:proofErr w:type="spellEnd"/>
      <w:r w:rsidRPr="00CB029D">
        <w:rPr>
          <w:rFonts w:ascii="Times New Roman" w:hAnsi="Times New Roman" w:cs="Times New Roman"/>
        </w:rPr>
        <w:t xml:space="preserve"> препараты </w:t>
      </w:r>
      <w:proofErr w:type="gramStart"/>
      <w:r w:rsidRPr="00CB029D">
        <w:rPr>
          <w:rFonts w:ascii="Times New Roman" w:hAnsi="Times New Roman" w:cs="Times New Roman"/>
        </w:rPr>
        <w:t>в  лечении</w:t>
      </w:r>
      <w:proofErr w:type="gramEnd"/>
      <w:r w:rsidRPr="00CB029D">
        <w:rPr>
          <w:rFonts w:ascii="Times New Roman" w:hAnsi="Times New Roman" w:cs="Times New Roman"/>
        </w:rPr>
        <w:t xml:space="preserve"> тяжелого полипозного </w:t>
      </w:r>
      <w:proofErr w:type="spellStart"/>
      <w:r w:rsidRPr="00CB029D">
        <w:rPr>
          <w:rFonts w:ascii="Times New Roman" w:hAnsi="Times New Roman" w:cs="Times New Roman"/>
        </w:rPr>
        <w:t>риносинусита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Аллергический ринит. Особенности диагностики и дифференциальной диагностики.</w:t>
      </w:r>
    </w:p>
    <w:p w:rsidR="00AE636E" w:rsidRPr="00CB029D" w:rsidRDefault="00AE6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Локальный аллергический ринит.</w:t>
      </w:r>
    </w:p>
    <w:p w:rsidR="00AE636E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Эозинофильный и </w:t>
      </w:r>
      <w:proofErr w:type="spellStart"/>
      <w:r w:rsidRPr="00CB029D">
        <w:rPr>
          <w:rFonts w:ascii="Times New Roman" w:hAnsi="Times New Roman" w:cs="Times New Roman"/>
        </w:rPr>
        <w:t>неэозинофильный</w:t>
      </w:r>
      <w:proofErr w:type="spellEnd"/>
      <w:r w:rsidRPr="00CB029D">
        <w:rPr>
          <w:rFonts w:ascii="Times New Roman" w:hAnsi="Times New Roman" w:cs="Times New Roman"/>
        </w:rPr>
        <w:t xml:space="preserve"> </w:t>
      </w:r>
      <w:proofErr w:type="spellStart"/>
      <w:r w:rsidRPr="00CB029D">
        <w:rPr>
          <w:rFonts w:ascii="Times New Roman" w:hAnsi="Times New Roman" w:cs="Times New Roman"/>
        </w:rPr>
        <w:t>алллергический</w:t>
      </w:r>
      <w:proofErr w:type="spellEnd"/>
      <w:r w:rsidRPr="00CB029D">
        <w:rPr>
          <w:rFonts w:ascii="Times New Roman" w:hAnsi="Times New Roman" w:cs="Times New Roman"/>
        </w:rPr>
        <w:t xml:space="preserve"> ринит.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Особенности диагностики аллергического ринита в практике </w:t>
      </w:r>
      <w:proofErr w:type="spellStart"/>
      <w:r w:rsidRPr="00CB029D">
        <w:rPr>
          <w:rFonts w:ascii="Times New Roman" w:hAnsi="Times New Roman" w:cs="Times New Roman"/>
        </w:rPr>
        <w:t>оториноларинголога</w:t>
      </w:r>
      <w:proofErr w:type="spellEnd"/>
      <w:r w:rsidRPr="00CB029D">
        <w:rPr>
          <w:rFonts w:ascii="Times New Roman" w:hAnsi="Times New Roman" w:cs="Times New Roman"/>
        </w:rPr>
        <w:t>.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Сфеноидит. Диагностика и дифференциальная диагностика.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Синдром пустого носа. Современное представление.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 Тонзиллокардиальный рефлекс, современное представление.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современных ангин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Особенности вирусных ангин.</w:t>
      </w:r>
    </w:p>
    <w:p w:rsidR="00FF13F0" w:rsidRPr="00CB029D" w:rsidRDefault="00FF13F0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Паратонзиллит и </w:t>
      </w:r>
      <w:proofErr w:type="spellStart"/>
      <w:r w:rsidRPr="00CB029D">
        <w:rPr>
          <w:rFonts w:ascii="Times New Roman" w:hAnsi="Times New Roman" w:cs="Times New Roman"/>
        </w:rPr>
        <w:t>паратонзиллярный</w:t>
      </w:r>
      <w:proofErr w:type="spellEnd"/>
      <w:r w:rsidRPr="00CB029D">
        <w:rPr>
          <w:rFonts w:ascii="Times New Roman" w:hAnsi="Times New Roman" w:cs="Times New Roman"/>
        </w:rPr>
        <w:t xml:space="preserve"> абсцесс по данным </w:t>
      </w:r>
      <w:r w:rsidR="005855A3" w:rsidRPr="00CB029D">
        <w:rPr>
          <w:rFonts w:ascii="Times New Roman" w:hAnsi="Times New Roman" w:cs="Times New Roman"/>
        </w:rPr>
        <w:t xml:space="preserve">работы взрослых ЛОР-отделений </w:t>
      </w:r>
      <w:proofErr w:type="spellStart"/>
      <w:r w:rsidR="005855A3" w:rsidRPr="00CB029D">
        <w:rPr>
          <w:rFonts w:ascii="Times New Roman" w:hAnsi="Times New Roman" w:cs="Times New Roman"/>
        </w:rPr>
        <w:t>г.Волгоград</w:t>
      </w:r>
      <w:proofErr w:type="spellEnd"/>
      <w:r w:rsidR="005855A3" w:rsidRPr="00CB029D">
        <w:rPr>
          <w:rFonts w:ascii="Times New Roman" w:hAnsi="Times New Roman" w:cs="Times New Roman"/>
        </w:rPr>
        <w:t>.</w:t>
      </w:r>
    </w:p>
    <w:p w:rsidR="005855A3" w:rsidRPr="00CB029D" w:rsidRDefault="005855A3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Тонзиллогенные</w:t>
      </w:r>
      <w:proofErr w:type="spellEnd"/>
      <w:r w:rsidRPr="00CB029D">
        <w:rPr>
          <w:rFonts w:ascii="Times New Roman" w:hAnsi="Times New Roman" w:cs="Times New Roman"/>
        </w:rPr>
        <w:t xml:space="preserve"> осложнения у детей</w:t>
      </w:r>
    </w:p>
    <w:p w:rsidR="005855A3" w:rsidRPr="00CB029D" w:rsidRDefault="005855A3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Аденоиды у детей </w:t>
      </w:r>
      <w:proofErr w:type="spellStart"/>
      <w:r w:rsidRPr="00CB029D">
        <w:rPr>
          <w:rFonts w:ascii="Times New Roman" w:hAnsi="Times New Roman" w:cs="Times New Roman"/>
        </w:rPr>
        <w:t>г.Волгограда</w:t>
      </w:r>
      <w:proofErr w:type="spellEnd"/>
    </w:p>
    <w:p w:rsidR="005855A3" w:rsidRPr="00CB029D" w:rsidRDefault="005855A3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Аденоиды у взрослых.</w:t>
      </w:r>
    </w:p>
    <w:p w:rsidR="005855A3" w:rsidRPr="00CB029D" w:rsidRDefault="00110ED8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Заболевания гортани у детей</w:t>
      </w:r>
    </w:p>
    <w:p w:rsidR="00110ED8" w:rsidRPr="00CB029D" w:rsidRDefault="00110ED8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Заболевания гортани у взрослых.</w:t>
      </w:r>
    </w:p>
    <w:p w:rsidR="00110ED8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Хронические заболевания гортани.</w:t>
      </w:r>
    </w:p>
    <w:p w:rsidR="00C3136E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Опухолевые заболевания гортани.</w:t>
      </w:r>
    </w:p>
    <w:p w:rsidR="00C3136E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B029D">
        <w:rPr>
          <w:rFonts w:ascii="Times New Roman" w:hAnsi="Times New Roman" w:cs="Times New Roman"/>
        </w:rPr>
        <w:t>Трахеостомия</w:t>
      </w:r>
      <w:proofErr w:type="spellEnd"/>
      <w:r w:rsidRPr="00CB029D">
        <w:rPr>
          <w:rFonts w:ascii="Times New Roman" w:hAnsi="Times New Roman" w:cs="Times New Roman"/>
        </w:rPr>
        <w:t xml:space="preserve">. Причины наложения </w:t>
      </w:r>
      <w:proofErr w:type="spellStart"/>
      <w:r w:rsidRPr="00CB029D">
        <w:rPr>
          <w:rFonts w:ascii="Times New Roman" w:hAnsi="Times New Roman" w:cs="Times New Roman"/>
        </w:rPr>
        <w:t>трахеостомы</w:t>
      </w:r>
      <w:proofErr w:type="spellEnd"/>
      <w:r w:rsidRPr="00CB029D">
        <w:rPr>
          <w:rFonts w:ascii="Times New Roman" w:hAnsi="Times New Roman" w:cs="Times New Roman"/>
        </w:rPr>
        <w:t xml:space="preserve"> (по данным работы взрослых ЛОР-отделений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C3136E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Особенности </w:t>
      </w:r>
      <w:proofErr w:type="spellStart"/>
      <w:r w:rsidRPr="00CB029D">
        <w:rPr>
          <w:rFonts w:ascii="Times New Roman" w:hAnsi="Times New Roman" w:cs="Times New Roman"/>
        </w:rPr>
        <w:t>трахеостомии</w:t>
      </w:r>
      <w:proofErr w:type="spellEnd"/>
      <w:r w:rsidRPr="00CB029D">
        <w:rPr>
          <w:rFonts w:ascii="Times New Roman" w:hAnsi="Times New Roman" w:cs="Times New Roman"/>
        </w:rPr>
        <w:t xml:space="preserve"> у </w:t>
      </w:r>
      <w:proofErr w:type="gramStart"/>
      <w:r w:rsidRPr="00CB029D">
        <w:rPr>
          <w:rFonts w:ascii="Times New Roman" w:hAnsi="Times New Roman" w:cs="Times New Roman"/>
        </w:rPr>
        <w:t>детей  (</w:t>
      </w:r>
      <w:proofErr w:type="gramEnd"/>
      <w:r w:rsidRPr="00CB029D">
        <w:rPr>
          <w:rFonts w:ascii="Times New Roman" w:hAnsi="Times New Roman" w:cs="Times New Roman"/>
        </w:rPr>
        <w:t xml:space="preserve">по данным работы детских ЛОР-отделений </w:t>
      </w:r>
      <w:proofErr w:type="spellStart"/>
      <w:r w:rsidRPr="00CB029D">
        <w:rPr>
          <w:rFonts w:ascii="Times New Roman" w:hAnsi="Times New Roman" w:cs="Times New Roman"/>
        </w:rPr>
        <w:t>г.Волгоград</w:t>
      </w:r>
      <w:proofErr w:type="spellEnd"/>
      <w:r w:rsidRPr="00CB029D">
        <w:rPr>
          <w:rFonts w:ascii="Times New Roman" w:hAnsi="Times New Roman" w:cs="Times New Roman"/>
        </w:rPr>
        <w:t>).</w:t>
      </w:r>
    </w:p>
    <w:p w:rsidR="00C3136E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lastRenderedPageBreak/>
        <w:t>Стеноз гортани у детей</w:t>
      </w:r>
    </w:p>
    <w:p w:rsidR="00C3136E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Нарушения голоса у современных людей.</w:t>
      </w:r>
    </w:p>
    <w:p w:rsidR="00C3136E" w:rsidRPr="00CB029D" w:rsidRDefault="00C3136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 xml:space="preserve">Нарушение </w:t>
      </w:r>
      <w:r w:rsidR="00AE6024" w:rsidRPr="00CB029D">
        <w:rPr>
          <w:rFonts w:ascii="Times New Roman" w:hAnsi="Times New Roman" w:cs="Times New Roman"/>
        </w:rPr>
        <w:t>голоса у певцов.</w:t>
      </w:r>
    </w:p>
    <w:p w:rsidR="009D451E" w:rsidRDefault="005E0B5D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29D">
        <w:rPr>
          <w:rFonts w:ascii="Times New Roman" w:hAnsi="Times New Roman" w:cs="Times New Roman"/>
        </w:rPr>
        <w:t>Тропические заболевания ЛОР-органов</w:t>
      </w:r>
    </w:p>
    <w:p w:rsidR="00016E61" w:rsidRDefault="00016E61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проявлений </w:t>
      </w:r>
      <w:r>
        <w:rPr>
          <w:rFonts w:ascii="Times New Roman" w:hAnsi="Times New Roman" w:cs="Times New Roman"/>
          <w:lang w:val="en-US"/>
        </w:rPr>
        <w:t>COVID</w:t>
      </w:r>
      <w:r w:rsidRPr="00016E61">
        <w:rPr>
          <w:rFonts w:ascii="Times New Roman" w:hAnsi="Times New Roman" w:cs="Times New Roman"/>
        </w:rPr>
        <w:t>-</w:t>
      </w:r>
      <w:proofErr w:type="gramStart"/>
      <w:r w:rsidRPr="00016E61">
        <w:rPr>
          <w:rFonts w:ascii="Times New Roman" w:hAnsi="Times New Roman" w:cs="Times New Roman"/>
        </w:rPr>
        <w:t xml:space="preserve">19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Лор-органах.</w:t>
      </w:r>
    </w:p>
    <w:p w:rsidR="00016E61" w:rsidRDefault="00016E61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Остеонекроз</w:t>
      </w:r>
      <w:proofErr w:type="spellEnd"/>
      <w:r>
        <w:rPr>
          <w:rFonts w:ascii="Times New Roman" w:hAnsi="Times New Roman" w:cs="Times New Roman"/>
        </w:rPr>
        <w:t xml:space="preserve"> после перенесенной современной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инфекции.</w:t>
      </w:r>
    </w:p>
    <w:p w:rsidR="00016E61" w:rsidRDefault="00016E61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Глубокие микозы.</w:t>
      </w:r>
    </w:p>
    <w:p w:rsidR="00016E61" w:rsidRDefault="00016E61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Грибковые заболевания ЛОР-органов</w:t>
      </w:r>
    </w:p>
    <w:p w:rsidR="00DC514E" w:rsidRDefault="00DC514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Кровотечения из носа у детей.</w:t>
      </w:r>
    </w:p>
    <w:p w:rsidR="00DC514E" w:rsidRDefault="00DC514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Инородные тела верхних дыхательных путей и уха у детей</w:t>
      </w:r>
    </w:p>
    <w:p w:rsidR="00DC514E" w:rsidRDefault="00DC514E" w:rsidP="009D45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Инородные тела верхних дыхательных путей и уха у взрослых</w:t>
      </w:r>
    </w:p>
    <w:p w:rsidR="000C70AC" w:rsidRDefault="000C70AC" w:rsidP="000C70AC">
      <w:pPr>
        <w:rPr>
          <w:rFonts w:ascii="Times New Roman" w:hAnsi="Times New Roman" w:cs="Times New Roman"/>
        </w:rPr>
      </w:pPr>
    </w:p>
    <w:p w:rsidR="000C70AC" w:rsidRDefault="000C70AC" w:rsidP="000C7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Кураторы тем исследования: </w:t>
      </w:r>
    </w:p>
    <w:p w:rsidR="000C70AC" w:rsidRDefault="000C70AC" w:rsidP="000C70A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</w:rPr>
        <w:t xml:space="preserve"> оториноларингологии Тарасова Н.В. (контактный телефон 8-962-004-96-69)</w:t>
      </w:r>
    </w:p>
    <w:p w:rsidR="000C70AC" w:rsidRDefault="000C70AC" w:rsidP="000C70AC">
      <w:pPr>
        <w:rPr>
          <w:rFonts w:ascii="Times New Roman" w:hAnsi="Times New Roman" w:cs="Times New Roman"/>
        </w:rPr>
      </w:pPr>
    </w:p>
    <w:p w:rsidR="000C70AC" w:rsidRPr="000C70AC" w:rsidRDefault="000C70AC" w:rsidP="000C70AC">
      <w:pPr>
        <w:rPr>
          <w:rFonts w:ascii="Times New Roman" w:hAnsi="Times New Roman" w:cs="Times New Roman"/>
        </w:rPr>
      </w:pPr>
      <w:r w:rsidRPr="000C70AC">
        <w:rPr>
          <w:rFonts w:ascii="Times New Roman" w:hAnsi="Times New Roman" w:cs="Times New Roman"/>
        </w:rPr>
        <w:t xml:space="preserve">Заведующая кафедрой оториноларингологии </w:t>
      </w:r>
      <w:proofErr w:type="spellStart"/>
      <w:r w:rsidRPr="000C70AC">
        <w:rPr>
          <w:rFonts w:ascii="Times New Roman" w:hAnsi="Times New Roman" w:cs="Times New Roman"/>
        </w:rPr>
        <w:t>ВолгГМУ</w:t>
      </w:r>
      <w:proofErr w:type="spellEnd"/>
    </w:p>
    <w:p w:rsidR="000C70AC" w:rsidRPr="000C70AC" w:rsidRDefault="000C70AC" w:rsidP="000C70AC">
      <w:pPr>
        <w:rPr>
          <w:rFonts w:ascii="Times New Roman" w:hAnsi="Times New Roman" w:cs="Times New Roman"/>
        </w:rPr>
      </w:pPr>
      <w:r w:rsidRPr="000C70AC">
        <w:rPr>
          <w:rFonts w:ascii="Times New Roman" w:hAnsi="Times New Roman" w:cs="Times New Roman"/>
        </w:rPr>
        <w:t xml:space="preserve">Доктор мед наук                   </w:t>
      </w:r>
      <w:r w:rsidR="002C5038">
        <w:rPr>
          <w:noProof/>
        </w:rPr>
        <w:drawing>
          <wp:inline distT="0" distB="0" distL="0" distR="0" wp14:anchorId="6A44A3AD" wp14:editId="664815F6">
            <wp:extent cx="1323171" cy="454935"/>
            <wp:effectExtent l="0" t="0" r="0" b="2540"/>
            <wp:docPr id="1" name="Рисунок 1" descr="C:\Users\user\AppData\Local\Packages\Microsoft.Windows.Photos_8wekyb3d8bbwe\TempState\ShareServiceTempFolder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27" cy="53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C70AC">
        <w:rPr>
          <w:rFonts w:ascii="Times New Roman" w:hAnsi="Times New Roman" w:cs="Times New Roman"/>
        </w:rPr>
        <w:t xml:space="preserve">                  Тарасова Н.В.</w:t>
      </w:r>
    </w:p>
    <w:p w:rsidR="000C70AC" w:rsidRPr="000C70AC" w:rsidRDefault="000C70AC" w:rsidP="000C70AC">
      <w:pPr>
        <w:rPr>
          <w:rFonts w:ascii="Times New Roman" w:hAnsi="Times New Roman" w:cs="Times New Roman"/>
        </w:rPr>
      </w:pPr>
    </w:p>
    <w:sectPr w:rsidR="000C70AC" w:rsidRPr="000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90E"/>
    <w:multiLevelType w:val="hybridMultilevel"/>
    <w:tmpl w:val="0DE8B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FCC"/>
    <w:multiLevelType w:val="hybridMultilevel"/>
    <w:tmpl w:val="E572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2E6F"/>
    <w:multiLevelType w:val="hybridMultilevel"/>
    <w:tmpl w:val="6150D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D"/>
    <w:rsid w:val="00016E61"/>
    <w:rsid w:val="000C70AC"/>
    <w:rsid w:val="00110ED8"/>
    <w:rsid w:val="00127C1E"/>
    <w:rsid w:val="00132314"/>
    <w:rsid w:val="00242ED4"/>
    <w:rsid w:val="002A5171"/>
    <w:rsid w:val="002C5038"/>
    <w:rsid w:val="00314416"/>
    <w:rsid w:val="00354FFF"/>
    <w:rsid w:val="004075ED"/>
    <w:rsid w:val="004422F4"/>
    <w:rsid w:val="004B6F00"/>
    <w:rsid w:val="005855A3"/>
    <w:rsid w:val="005E0B5D"/>
    <w:rsid w:val="006F3EE9"/>
    <w:rsid w:val="0078306D"/>
    <w:rsid w:val="007F2F93"/>
    <w:rsid w:val="00931382"/>
    <w:rsid w:val="009D1EA2"/>
    <w:rsid w:val="009D451E"/>
    <w:rsid w:val="00AE6024"/>
    <w:rsid w:val="00AE636E"/>
    <w:rsid w:val="00AF78B0"/>
    <w:rsid w:val="00C167AF"/>
    <w:rsid w:val="00C3136E"/>
    <w:rsid w:val="00CB029D"/>
    <w:rsid w:val="00CE1777"/>
    <w:rsid w:val="00DC514E"/>
    <w:rsid w:val="00E37114"/>
    <w:rsid w:val="00EA1E07"/>
    <w:rsid w:val="00F12698"/>
    <w:rsid w:val="00F21AC9"/>
    <w:rsid w:val="00F579FF"/>
    <w:rsid w:val="00F915DB"/>
    <w:rsid w:val="00FB1D96"/>
    <w:rsid w:val="00FB2157"/>
    <w:rsid w:val="00FF050F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7AD0E-551D-4779-ADAC-B4FB1E57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Tarasova</dc:creator>
  <cp:keywords/>
  <dc:description/>
  <cp:lastModifiedBy>Пользователь</cp:lastModifiedBy>
  <cp:revision>27</cp:revision>
  <cp:lastPrinted>2022-09-21T07:33:00Z</cp:lastPrinted>
  <dcterms:created xsi:type="dcterms:W3CDTF">2022-03-08T18:15:00Z</dcterms:created>
  <dcterms:modified xsi:type="dcterms:W3CDTF">2024-10-09T10:32:00Z</dcterms:modified>
</cp:coreProperties>
</file>