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16" w:rsidRPr="003D5F16" w:rsidRDefault="003D5F16" w:rsidP="003D5F1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F16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дисциплине</w:t>
      </w:r>
    </w:p>
    <w:p w:rsidR="00A4193F" w:rsidRPr="003D5F16" w:rsidRDefault="003D5F16" w:rsidP="003D5F1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F16">
        <w:rPr>
          <w:rFonts w:ascii="Times New Roman" w:hAnsi="Times New Roman"/>
          <w:b/>
          <w:sz w:val="24"/>
          <w:szCs w:val="24"/>
        </w:rPr>
        <w:t>«Подготовка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первичной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специализированной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аккредитации.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/>
          <w:sz w:val="24"/>
          <w:szCs w:val="24"/>
        </w:rPr>
        <w:t>Симуляционный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F16">
        <w:rPr>
          <w:rFonts w:ascii="Times New Roman" w:hAnsi="Times New Roman"/>
          <w:b/>
          <w:sz w:val="24"/>
          <w:szCs w:val="24"/>
        </w:rPr>
        <w:t>курс»</w:t>
      </w:r>
    </w:p>
    <w:p w:rsidR="003D5F16" w:rsidRPr="003D5F16" w:rsidRDefault="003D5F16" w:rsidP="003D5F1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Радиационная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Коренков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368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978-5-9704-5191-5.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5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https://www.studentlibrary.ru/book/ISBN9785970451915.html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3-е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2016.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432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978-5-9704-3687-5.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6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https://www.studentlibrary.ru/book/ISBN9785970436875.html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328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978-5-9704-7400-6.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https://www.studentlibrary.ru/book/ISBN9785970474006.html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Кича,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лабораторным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Кича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Дрожжина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288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978-5-9704-3430-7.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https://www.studentlibrary.ru/book/ISBN9785970434307.html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Королев,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Королев.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576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978-5-9704-6256-0.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9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https://www.studentlibrary.ru/book/ISBN9785970462560.html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окружающей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Ларичкина,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Немущенко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НГТУ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2019.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124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978-5-7782-3948-7.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https://www.studentlibrary.ru/book/ISBN9785778239487.html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2022.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656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978-5-9704-6597-4.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https://www.studentlibrary.ru/book/ISBN9785970465974.html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Экономика,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санитарно-эпидемиологической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службой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208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978-5-9704-6491-5.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https://www.studentlibrary.ru/book/ISBN9785970464915.html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Ермакова.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168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978-5-9704-6546-2.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https://www.studentlibrary.ru/book/ISBN9785970465462.html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социально-гигиенический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Ермакова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др.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160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978-5-9704-5670-5.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4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https://www.studentlibrary.ru/book/ISBN9785970456705.html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Мищенко.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Академический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154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Gaudeamus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978-5-8291-2997-2.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5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https://www.studentlibrary.ru/book/ISBN9785829129972.html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Шлепнина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Шлепнина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752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978-5-9704-6975-0,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DOI</w:t>
      </w:r>
      <w:proofErr w:type="spellEnd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10.33029/9704-6975-0-COM-2023-1-752.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6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https://www.studentlibrary.ru/book/ISBN9785970469750.html</w:t>
        </w:r>
      </w:hyperlink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(цикл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практических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занятий)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5-е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стер.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Лань,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468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978-5-8114-4990-3.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3D5F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3D5F16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https://e.lanbook.com/book/130192</w:t>
        </w:r>
      </w:hyperlink>
    </w:p>
    <w:p w:rsidR="00CE7D37" w:rsidRPr="003D5F16" w:rsidRDefault="00CE7D37" w:rsidP="003D5F1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D5F16">
        <w:rPr>
          <w:rFonts w:ascii="Times New Roman" w:hAnsi="Times New Roman"/>
          <w:bCs/>
          <w:sz w:val="24"/>
          <w:szCs w:val="24"/>
        </w:rPr>
        <w:t>Эпидемиология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чрезвычайных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ситуаций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руководство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к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практическим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занятиям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учебное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пособие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ред.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Н.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2023.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192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978-5-9704-7950-6,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10.33029/9704-7950-6-ECS-2023-1-192.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электронный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"Консультант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студента"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[сайт].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URL: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hyperlink r:id="rId18" w:history="1">
        <w:r w:rsidRPr="003D5F1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https://www.studentlibrary.ru/book/ISBN9785970479506.html</w:t>
        </w:r>
      </w:hyperlink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Режим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доступа: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подписке.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D5F16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Н.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Основы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обеспечения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санитарно-эпидемиологического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благополучия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зонах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наводнений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руководство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для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врачей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Н.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Никифоров,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Г.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Суранова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;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ред.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Н.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2024.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120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978-5-9704-8220-9,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10.33029/9704-8220-9-FSF-2024-1-120.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электронный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"Консультант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студента"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[сайт].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URL: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hyperlink r:id="rId19" w:history="1">
        <w:r w:rsidRPr="003D5F1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https://www.studentlibrary.ru/book/ISBN9785970482209.html</w:t>
        </w:r>
      </w:hyperlink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Режим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доступа: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подписке.</w:t>
      </w:r>
    </w:p>
    <w:p w:rsidR="00CE7D37" w:rsidRPr="003D5F16" w:rsidRDefault="00CE7D37" w:rsidP="003D5F1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D5F16">
        <w:rPr>
          <w:rFonts w:ascii="Times New Roman" w:hAnsi="Times New Roman"/>
          <w:bCs/>
          <w:sz w:val="24"/>
          <w:szCs w:val="24"/>
        </w:rPr>
        <w:t>Организация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оказания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скорой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медицинской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помощи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вне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медицинской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организации</w:t>
      </w:r>
      <w:r w:rsidR="003D5F16">
        <w:rPr>
          <w:rFonts w:ascii="Times New Roman" w:hAnsi="Times New Roman"/>
          <w:bCs/>
          <w:sz w:val="24"/>
          <w:szCs w:val="24"/>
        </w:rPr>
        <w:t xml:space="preserve"> 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метод</w:t>
      </w:r>
      <w:proofErr w:type="gramStart"/>
      <w:r w:rsidRPr="003D5F16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D5F16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3D5F16">
        <w:rPr>
          <w:rFonts w:ascii="Times New Roman" w:hAnsi="Times New Roman"/>
          <w:bCs/>
          <w:sz w:val="24"/>
          <w:szCs w:val="24"/>
        </w:rPr>
        <w:t>ек.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C.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Ф.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Багненко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др.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2015.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56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978-5-9704-3421-5.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электронный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"Консультант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студента"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[сайт].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hyperlink r:id="rId20" w:history="1">
        <w:r w:rsidRPr="003D5F16">
          <w:rPr>
            <w:rFonts w:ascii="Times New Roman" w:hAnsi="Times New Roman"/>
            <w:bCs/>
            <w:sz w:val="24"/>
            <w:szCs w:val="24"/>
          </w:rPr>
          <w:t>https://www.studentlibrary.ru/book/ISBN9785970434215.html</w:t>
        </w:r>
      </w:hyperlink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Режим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доступа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подписке.</w:t>
      </w:r>
    </w:p>
    <w:p w:rsidR="00CE7D37" w:rsidRPr="003D5F16" w:rsidRDefault="00CE7D37" w:rsidP="003D5F1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D5F16">
        <w:rPr>
          <w:rFonts w:ascii="Times New Roman" w:hAnsi="Times New Roman"/>
          <w:bCs/>
          <w:sz w:val="24"/>
          <w:szCs w:val="24"/>
        </w:rPr>
        <w:t>Медицинская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лабораторная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диагностика: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программы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алгоритмы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руководство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для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врачей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ред.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А.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Карпищенко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4-е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изд.,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доп.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Москва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2023.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976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978-5-9704-6690-2,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10.33029/9704-6690-2-MLD-2023-1-976.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электронный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"Консультант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студента"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[сайт].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URL: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hyperlink r:id="rId21" w:history="1">
        <w:r w:rsidRPr="003D5F1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https://www.studentlibrary.ru/book/ISBN9785970466902.html</w:t>
        </w:r>
      </w:hyperlink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Режим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доступа: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подписке.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-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Текст: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электронный</w:t>
      </w:r>
    </w:p>
    <w:p w:rsidR="00CE7D37" w:rsidRPr="003D5F16" w:rsidRDefault="00CE7D37" w:rsidP="003D5F1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D5F16">
        <w:rPr>
          <w:rFonts w:ascii="Times New Roman" w:hAnsi="Times New Roman"/>
          <w:bCs/>
          <w:sz w:val="24"/>
          <w:szCs w:val="24"/>
        </w:rPr>
        <w:t>Первичная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специализированная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аккредитация: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путеводитель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для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заинтересованных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интересующихся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учебно-методическое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пособие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сост.: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Кустова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Е.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А.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Юрьева.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—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Красноярск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КрасГМУ</w:t>
      </w:r>
      <w:proofErr w:type="spell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им.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проф.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В.Ф.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Войно-Ясенецкого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,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2020.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—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51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—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электронный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//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Лань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система.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—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URL: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hyperlink r:id="rId22" w:history="1">
        <w:r w:rsidRPr="003D5F16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https://e.lanbook.com/book/167110</w:t>
        </w:r>
      </w:hyperlink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—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Режим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доступа: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для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3D5F16">
        <w:rPr>
          <w:rFonts w:ascii="Times New Roman" w:hAnsi="Times New Roman"/>
          <w:bCs/>
          <w:sz w:val="24"/>
          <w:szCs w:val="24"/>
        </w:rPr>
        <w:t>.</w:t>
      </w:r>
      <w:r w:rsidR="003D5F16">
        <w:rPr>
          <w:rFonts w:ascii="Times New Roman" w:hAnsi="Times New Roman"/>
          <w:bCs/>
          <w:sz w:val="24"/>
          <w:szCs w:val="24"/>
        </w:rPr>
        <w:t xml:space="preserve"> </w:t>
      </w:r>
      <w:r w:rsidRPr="003D5F16">
        <w:rPr>
          <w:rFonts w:ascii="Times New Roman" w:hAnsi="Times New Roman"/>
          <w:bCs/>
          <w:sz w:val="24"/>
          <w:szCs w:val="24"/>
        </w:rPr>
        <w:t>пользователей.</w:t>
      </w:r>
    </w:p>
    <w:p w:rsidR="00CE7D37" w:rsidRPr="003D5F16" w:rsidRDefault="00CE7D37" w:rsidP="003D5F1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F16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3D5F16">
        <w:rPr>
          <w:rFonts w:ascii="Times New Roman" w:hAnsi="Times New Roman"/>
          <w:sz w:val="24"/>
          <w:szCs w:val="24"/>
        </w:rPr>
        <w:t>,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M.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Медицинские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манипуляции</w:t>
      </w:r>
      <w:proofErr w:type="gramStart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подход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/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Марк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3D5F16">
        <w:rPr>
          <w:rFonts w:ascii="Times New Roman" w:hAnsi="Times New Roman"/>
          <w:sz w:val="24"/>
          <w:szCs w:val="24"/>
        </w:rPr>
        <w:t>,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Джон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Уэстбрук</w:t>
      </w:r>
      <w:proofErr w:type="spellEnd"/>
      <w:r w:rsidRPr="003D5F16">
        <w:rPr>
          <w:rFonts w:ascii="Times New Roman" w:hAnsi="Times New Roman"/>
          <w:sz w:val="24"/>
          <w:szCs w:val="24"/>
        </w:rPr>
        <w:t>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Москва</w:t>
      </w:r>
      <w:proofErr w:type="gramStart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D5F16">
        <w:rPr>
          <w:rFonts w:ascii="Times New Roman" w:hAnsi="Times New Roman"/>
          <w:sz w:val="24"/>
          <w:szCs w:val="24"/>
        </w:rPr>
        <w:t>,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2020.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144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с.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ISBN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978-5-9704-4894-6.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электронный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//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ЭБС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"Консультант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студента"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[сайт].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URL: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3D5F16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https://www.studentlibrary.ru/book/ISBN9785970448946.html</w:t>
        </w:r>
      </w:hyperlink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Режим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доступа</w:t>
      </w:r>
      <w:proofErr w:type="gramStart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по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подписке.</w:t>
      </w:r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F16">
        <w:rPr>
          <w:rStyle w:val="value2"/>
          <w:rFonts w:ascii="Times New Roman" w:hAnsi="Times New Roman"/>
          <w:sz w:val="24"/>
          <w:szCs w:val="24"/>
        </w:rPr>
        <w:t>Практические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умения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для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выпускника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медицинского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вуза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/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Булатов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С.А.,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Анисимов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О.Г.,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Style w:val="value2"/>
          <w:rFonts w:ascii="Times New Roman" w:hAnsi="Times New Roman"/>
          <w:sz w:val="24"/>
          <w:szCs w:val="24"/>
        </w:rPr>
        <w:t>Абдулганиева</w:t>
      </w:r>
      <w:proofErr w:type="spellEnd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Д.И.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 </w:t>
      </w:r>
      <w:r w:rsidRPr="003D5F16">
        <w:rPr>
          <w:rStyle w:val="value2"/>
          <w:rFonts w:ascii="Times New Roman" w:hAnsi="Times New Roman"/>
          <w:sz w:val="24"/>
          <w:szCs w:val="24"/>
        </w:rPr>
        <w:t>[и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др.].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;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под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D5F16">
        <w:rPr>
          <w:rStyle w:val="value2"/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С.А.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Булатова.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-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Казань: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Казанский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Style w:val="value2"/>
          <w:rFonts w:ascii="Times New Roman" w:hAnsi="Times New Roman"/>
          <w:sz w:val="24"/>
          <w:szCs w:val="24"/>
        </w:rPr>
        <w:t>ГМУ</w:t>
      </w:r>
      <w:proofErr w:type="spellEnd"/>
      <w:r w:rsidRPr="003D5F16">
        <w:rPr>
          <w:rStyle w:val="value2"/>
          <w:rFonts w:ascii="Times New Roman" w:hAnsi="Times New Roman"/>
          <w:sz w:val="24"/>
          <w:szCs w:val="24"/>
        </w:rPr>
        <w:t>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 </w:t>
      </w:r>
      <w:r w:rsidRPr="003D5F16">
        <w:rPr>
          <w:rStyle w:val="value2"/>
          <w:rFonts w:ascii="Times New Roman" w:hAnsi="Times New Roman"/>
          <w:sz w:val="24"/>
          <w:szCs w:val="24"/>
        </w:rPr>
        <w:t>–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Текст</w:t>
      </w:r>
      <w:proofErr w:type="gramStart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электронный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//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ЭБС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"Консультант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студента"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[сайт].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-</w:t>
      </w:r>
      <w:r w:rsidR="003D5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D5F16">
        <w:rPr>
          <w:rFonts w:ascii="Times New Roman" w:hAnsi="Times New Roman"/>
          <w:sz w:val="24"/>
          <w:szCs w:val="24"/>
        </w:rPr>
        <w:t xml:space="preserve"> </w:t>
      </w:r>
      <w:r w:rsidRPr="003D5F16">
        <w:rPr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D5F16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http://www.studentlibrary.ru/book/skills-3.html</w:t>
        </w:r>
      </w:hyperlink>
    </w:p>
    <w:p w:rsidR="00CE7D37" w:rsidRPr="003D5F16" w:rsidRDefault="00CE7D37" w:rsidP="003D5F1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F16">
        <w:rPr>
          <w:rStyle w:val="value2"/>
          <w:rFonts w:ascii="Times New Roman" w:hAnsi="Times New Roman"/>
          <w:sz w:val="24"/>
          <w:szCs w:val="24"/>
        </w:rPr>
        <w:t>Обучение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на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Style w:val="value2"/>
          <w:rFonts w:ascii="Times New Roman" w:hAnsi="Times New Roman"/>
          <w:sz w:val="24"/>
          <w:szCs w:val="24"/>
        </w:rPr>
        <w:t>робото-симуляционном</w:t>
      </w:r>
      <w:proofErr w:type="spellEnd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комплексе.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Острый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коронарный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синдром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–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Style w:val="value2"/>
          <w:rFonts w:ascii="Times New Roman" w:hAnsi="Times New Roman"/>
          <w:sz w:val="24"/>
          <w:szCs w:val="24"/>
        </w:rPr>
        <w:t>кардиогенный</w:t>
      </w:r>
      <w:proofErr w:type="spellEnd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шок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и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отек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легких</w:t>
      </w:r>
      <w:proofErr w:type="gramStart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учебное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пособие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/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составители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В.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В.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Викторов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[и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др.].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—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2-е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изд.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—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Уфа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: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Style w:val="value2"/>
          <w:rFonts w:ascii="Times New Roman" w:hAnsi="Times New Roman"/>
          <w:sz w:val="24"/>
          <w:szCs w:val="24"/>
        </w:rPr>
        <w:t>БГМУ</w:t>
      </w:r>
      <w:proofErr w:type="spellEnd"/>
      <w:r w:rsidRPr="003D5F16">
        <w:rPr>
          <w:rStyle w:val="value2"/>
          <w:rFonts w:ascii="Times New Roman" w:hAnsi="Times New Roman"/>
          <w:sz w:val="24"/>
          <w:szCs w:val="24"/>
        </w:rPr>
        <w:t>,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2019.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—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77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с.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—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Текст</w:t>
      </w:r>
      <w:proofErr w:type="gramStart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:</w:t>
      </w:r>
      <w:proofErr w:type="gramEnd"/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электронный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//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Лань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: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электронно-библиотечная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система.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—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URL: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D5F16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https://e.lanbook.com/book/144083</w:t>
        </w:r>
      </w:hyperlink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—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Режим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доступа: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для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D5F16">
        <w:rPr>
          <w:rStyle w:val="value2"/>
          <w:rFonts w:ascii="Times New Roman" w:hAnsi="Times New Roman"/>
          <w:sz w:val="24"/>
          <w:szCs w:val="24"/>
        </w:rPr>
        <w:t>авториз</w:t>
      </w:r>
      <w:proofErr w:type="spellEnd"/>
      <w:r w:rsidRPr="003D5F16">
        <w:rPr>
          <w:rStyle w:val="value2"/>
          <w:rFonts w:ascii="Times New Roman" w:hAnsi="Times New Roman"/>
          <w:sz w:val="24"/>
          <w:szCs w:val="24"/>
        </w:rPr>
        <w:t>.</w:t>
      </w:r>
      <w:r w:rsidR="003D5F16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D5F16">
        <w:rPr>
          <w:rStyle w:val="value2"/>
          <w:rFonts w:ascii="Times New Roman" w:hAnsi="Times New Roman"/>
          <w:sz w:val="24"/>
          <w:szCs w:val="24"/>
        </w:rPr>
        <w:t>пользователей.</w:t>
      </w:r>
    </w:p>
    <w:sectPr w:rsidR="00CE7D37" w:rsidRPr="003D5F16" w:rsidSect="003D5F1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208"/>
    <w:multiLevelType w:val="hybridMultilevel"/>
    <w:tmpl w:val="ACC0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D37"/>
    <w:rsid w:val="00136939"/>
    <w:rsid w:val="00374A75"/>
    <w:rsid w:val="003D5F16"/>
    <w:rsid w:val="0050335B"/>
    <w:rsid w:val="00925B1F"/>
    <w:rsid w:val="00A4193F"/>
    <w:rsid w:val="00C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basedOn w:val="a0"/>
    <w:uiPriority w:val="99"/>
    <w:unhideWhenUsed/>
    <w:qFormat/>
    <w:rsid w:val="00CE7D3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rsid w:val="00CE7D37"/>
    <w:rPr>
      <w:rFonts w:ascii="Calibri" w:hAnsi="Calibri"/>
      <w:lang w:eastAsia="en-US"/>
    </w:rPr>
  </w:style>
  <w:style w:type="character" w:customStyle="1" w:styleId="value2">
    <w:name w:val="value2"/>
    <w:rsid w:val="00CE7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4307.html" TargetMode="External"/><Relationship Id="rId13" Type="http://schemas.openxmlformats.org/officeDocument/2006/relationships/hyperlink" Target="https://www.studentlibrary.ru/book/ISBN9785970465462.html" TargetMode="External"/><Relationship Id="rId18" Type="http://schemas.openxmlformats.org/officeDocument/2006/relationships/hyperlink" Target="https://www.studentlibrary.ru/book/ISBN9785970479506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6902.html" TargetMode="External"/><Relationship Id="rId7" Type="http://schemas.openxmlformats.org/officeDocument/2006/relationships/hyperlink" Target="https://www.studentlibrary.ru/book/ISBN9785970474006.html" TargetMode="External"/><Relationship Id="rId12" Type="http://schemas.openxmlformats.org/officeDocument/2006/relationships/hyperlink" Target="https://www.studentlibrary.ru/book/ISBN9785970464915.html" TargetMode="External"/><Relationship Id="rId17" Type="http://schemas.openxmlformats.org/officeDocument/2006/relationships/hyperlink" Target="https://e.lanbook.com/book/130192" TargetMode="External"/><Relationship Id="rId25" Type="http://schemas.openxmlformats.org/officeDocument/2006/relationships/hyperlink" Target="https://e.lanbook.com/book/144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9750.html" TargetMode="External"/><Relationship Id="rId20" Type="http://schemas.openxmlformats.org/officeDocument/2006/relationships/hyperlink" Target="https://www.studentlibrary.ru/book/ISBN97859704342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6875.html" TargetMode="External"/><Relationship Id="rId11" Type="http://schemas.openxmlformats.org/officeDocument/2006/relationships/hyperlink" Target="https://www.studentlibrary.ru/book/ISBN9785970465974.html" TargetMode="External"/><Relationship Id="rId24" Type="http://schemas.openxmlformats.org/officeDocument/2006/relationships/hyperlink" Target="http://www.studentlibrary.ru/book/skills-3.html" TargetMode="External"/><Relationship Id="rId5" Type="http://schemas.openxmlformats.org/officeDocument/2006/relationships/hyperlink" Target="https://www.studentlibrary.ru/book/ISBN9785970451915.html" TargetMode="External"/><Relationship Id="rId15" Type="http://schemas.openxmlformats.org/officeDocument/2006/relationships/hyperlink" Target="https://www.studentlibrary.ru/book/ISBN9785829129972.html" TargetMode="External"/><Relationship Id="rId23" Type="http://schemas.openxmlformats.org/officeDocument/2006/relationships/hyperlink" Target="https://www.studentlibrary.ru/book/ISBN9785970448946.html" TargetMode="External"/><Relationship Id="rId10" Type="http://schemas.openxmlformats.org/officeDocument/2006/relationships/hyperlink" Target="https://www.studentlibrary.ru/book/ISBN9785778239487.html" TargetMode="External"/><Relationship Id="rId19" Type="http://schemas.openxmlformats.org/officeDocument/2006/relationships/hyperlink" Target="https://www.studentlibrary.ru/book/ISBN97859704822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2560.html" TargetMode="External"/><Relationship Id="rId14" Type="http://schemas.openxmlformats.org/officeDocument/2006/relationships/hyperlink" Target="https://www.studentlibrary.ru/book/ISBN9785970456705.html" TargetMode="External"/><Relationship Id="rId22" Type="http://schemas.openxmlformats.org/officeDocument/2006/relationships/hyperlink" Target="https://e.lanbook.com/book/1671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2024-02-09T12:00:00Z</dcterms:created>
  <dcterms:modified xsi:type="dcterms:W3CDTF">2024-11-05T08:11:00Z</dcterms:modified>
</cp:coreProperties>
</file>