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B7" w:rsidRPr="007639B7" w:rsidRDefault="007639B7" w:rsidP="007639B7">
      <w:pPr>
        <w:jc w:val="center"/>
        <w:rPr>
          <w:rFonts w:ascii="Times New Roman" w:hAnsi="Times New Roman"/>
          <w:sz w:val="24"/>
          <w:szCs w:val="24"/>
        </w:rPr>
      </w:pPr>
      <w:r w:rsidRPr="007639B7"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ПЕЧАТНОМ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ЭЛЕКТРОННОМ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ВИДЕ</w:t>
      </w:r>
    </w:p>
    <w:p w:rsidR="007639B7" w:rsidRPr="007639B7" w:rsidRDefault="007639B7" w:rsidP="007639B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39B7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39B7">
        <w:rPr>
          <w:rFonts w:ascii="Times New Roman" w:hAnsi="Times New Roman"/>
          <w:sz w:val="24"/>
          <w:szCs w:val="24"/>
        </w:rPr>
        <w:t>ПРАКТИКЕ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9B7">
        <w:rPr>
          <w:rFonts w:ascii="Times New Roman" w:hAnsi="Times New Roman"/>
          <w:sz w:val="24"/>
          <w:szCs w:val="24"/>
          <w:lang w:val="en-US"/>
        </w:rPr>
        <w:t>«</w:t>
      </w:r>
      <w:r w:rsidRPr="007639B7">
        <w:rPr>
          <w:rFonts w:ascii="Times New Roman" w:hAnsi="Times New Roman"/>
          <w:b/>
          <w:sz w:val="24"/>
          <w:szCs w:val="24"/>
        </w:rPr>
        <w:t>БАЗОВАЯ</w:t>
      </w:r>
      <w:r w:rsidRPr="007639B7">
        <w:rPr>
          <w:rFonts w:ascii="Times New Roman" w:hAnsi="Times New Roman"/>
          <w:sz w:val="24"/>
          <w:szCs w:val="24"/>
          <w:lang w:val="en-US"/>
        </w:rPr>
        <w:t>»</w:t>
      </w:r>
    </w:p>
    <w:p w:rsidR="00A64784" w:rsidRPr="007639B7" w:rsidRDefault="00A64784" w:rsidP="009A5C4F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0"/>
      </w:tblGrid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Терапевтическая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радиология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Каприна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Ю.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Мардынского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ил.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978-5-9704-5128-1.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врача"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Style w:val="ad"/>
                <w:rFonts w:ascii="Times New Roman" w:hAnsi="Times New Roman"/>
                <w:sz w:val="24"/>
                <w:szCs w:val="24"/>
              </w:rPr>
              <w:t>https://www.rosmedlib.ru/book/ISBN9785970451281.html</w:t>
            </w:r>
            <w:r w:rsidR="007639B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7F9"/>
              </w:rPr>
              <w:t xml:space="preserve"> 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радиология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онкологии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Кисличко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Ю.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Попов,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Кисличко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Киров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ГМУ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2017.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https://e.lanbook.com/book/136085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Паша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Радионуклидная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="00763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Паша,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С.К.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Терновой.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2008.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ил.</w:t>
            </w:r>
            <w:r w:rsidR="00763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978-5-9704-0882-7.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https://www.studentlibrary.ru/book/ISBN9785970408827.html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Коков,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Интервенционная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радиология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Кокова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2008.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978-5-9704-0867-4.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https://www.studentlibrary.ru/book/ISBN9785970408674.html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1F0084" w:rsidRDefault="009A5C4F" w:rsidP="007639B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rlito" w:hAnsi="Times New Roman"/>
                <w:sz w:val="24"/>
                <w:szCs w:val="24"/>
                <w:highlight w:val="white"/>
                <w:lang w:val="ru-RU"/>
              </w:rPr>
            </w:pPr>
            <w:r w:rsidRPr="007639B7">
              <w:rPr>
                <w:rFonts w:ascii="Times New Roman" w:hAnsi="Times New Roman"/>
                <w:sz w:val="24"/>
                <w:szCs w:val="24"/>
                <w:lang w:val="ru-RU"/>
              </w:rPr>
              <w:t>Дубровин</w:t>
            </w:r>
            <w:r w:rsidR="007639B7" w:rsidRPr="001F00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="007639B7" w:rsidRPr="001F00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Ядерная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медицина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педиатрии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2013.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proofErr w:type="spell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978-5-9704-2575-6.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proofErr w:type="spell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https://www.studentlibrary.ru/book/ISBN9785970425756.html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1F0084" w:rsidRDefault="009A5C4F" w:rsidP="007639B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rlito" w:hAnsi="Times New Roman"/>
                <w:sz w:val="24"/>
                <w:szCs w:val="24"/>
                <w:highlight w:val="white"/>
                <w:lang w:val="ru-RU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интраоперационной</w:t>
            </w:r>
            <w:proofErr w:type="spell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микрофокусной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радиовизиографии</w:t>
            </w:r>
            <w:proofErr w:type="spellEnd"/>
            <w:proofErr w:type="gramStart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Ю.,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Серова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С.,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Петровская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(Библиотека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врача-специалиста)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proofErr w:type="spell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978-5-9704-2017-1.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proofErr w:type="spellEnd"/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="007639B7" w:rsidRPr="001F0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https://www.studentlibrary.ru/book/ISBN9785970420171.html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Крюков,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Лучевая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заболеваниях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крови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Крюкова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2021.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978-5-9704-6333-8.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https://www.studentlibrary.ru/book/ISBN9785970463338.html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Илясова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Лучевая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Илясова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Чехонацкая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Приезжева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2021.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978-5-9704-5877-8.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https://www.studentlibrary.ru/book/ISBN9785970458778.html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Стандарты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лучевой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терапии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Каприна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Костина,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Хмелевского.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ил.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(Библиотека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врача-специалиста).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978-5-9704-5581-4.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врача".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https://www.rosmedlib.ru/book/ISBN9785970455814.html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подписке.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визуализации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Морозов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др.]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978-5-9704-5247-9.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врача".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https://www.rosmedlib.ru/book/ISBN9785970452479.html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подписке.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Лучевая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Труфанова.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3-е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изд.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2023.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978-5-9704-7916-2.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proofErr w:type="spellEnd"/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https://www.studentlibrary.ru/book/ISBN9785970479162.html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подписке.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Труфанов,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Лучевая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МРТ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КТ,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УЗИ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ОФЭКТ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ПЭТ)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печени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Труфанов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Рязанов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Фокин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Труфанова.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2008.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978-5-9704-0742-4.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https://www.studentlibrary.ru/book/ISBN9785970407424.html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подписке.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Радионуклидная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клинической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сост.: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Скопин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др.].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Саранск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МГУ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Н.П.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Огарева,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2021.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978-5-7103-4150-6.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https://e.lanbook.com/book/311732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Беляев,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ядерной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медицины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Беляев,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Климанов.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НИЯУ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МИФИ,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[б.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Позитронно-эмиссионные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сканеры,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позитронно-эмиссионной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томографии,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ПЭТ/КТ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ОФЭКТ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/ПЭТ,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кинетика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радиофармпрепаратов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радионуклидная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терапия,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дозиметрия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2012.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978-5-7262-1757-4.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https://e.lanbook.com/book/75873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Скуридин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радиофармпрепаратов</w:t>
            </w:r>
            <w:proofErr w:type="spellEnd"/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Скуридин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Томск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ТПУ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2013.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978-5-4387-0339-6.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https://e.lanbook.com/book/82835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</w:p>
        </w:tc>
      </w:tr>
      <w:tr w:rsidR="009A5C4F" w:rsidRPr="007639B7" w:rsidTr="007639B7">
        <w:trPr>
          <w:trHeight w:val="386"/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Трутень,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Рентгеноанатомия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рентгенодиагностика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стоматологии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Трутень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978-5-9704-5472-5.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студента"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[сайт].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https://www.studentlibrary.ru/book/ISBN9785970454725.html</w:t>
              </w:r>
            </w:hyperlink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1F0084" w:rsidRDefault="009A5C4F" w:rsidP="007639B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rlito" w:hAnsi="Times New Roman"/>
                <w:sz w:val="24"/>
                <w:szCs w:val="24"/>
                <w:highlight w:val="white"/>
                <w:lang w:val="ru-RU"/>
              </w:rPr>
            </w:pP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Барин,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С.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В.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Применение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рентгеновской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компьютерной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томографии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для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исследования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органов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грудной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полости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человека</w:t>
            </w:r>
            <w:proofErr w:type="gramStart"/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учебное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пособие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/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С.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В.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Барин,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А.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Г.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Кузьмин.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—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Вологда</w:t>
            </w:r>
            <w:proofErr w:type="gramStart"/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ВоГУ</w:t>
            </w:r>
            <w:proofErr w:type="spellEnd"/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,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2014.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—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67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с.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—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Текст</w:t>
            </w:r>
            <w:proofErr w:type="gramStart"/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:</w:t>
            </w:r>
            <w:proofErr w:type="gramEnd"/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электронный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//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Лань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: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электронно-библиотечная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система.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—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URL: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7639B7">
                <w:rPr>
                  <w:rStyle w:val="ad"/>
                  <w:rFonts w:ascii="Times New Roman" w:eastAsia="Carlito" w:hAnsi="Times New Roman"/>
                  <w:sz w:val="24"/>
                  <w:szCs w:val="24"/>
                  <w:lang w:val="ru-RU"/>
                </w:rPr>
                <w:t>https://e.lanbook.com/book/93091</w:t>
              </w:r>
            </w:hyperlink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—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Режим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доступа: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для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.</w:t>
            </w:r>
            <w:r w:rsidR="007639B7" w:rsidRPr="001F0084">
              <w:rPr>
                <w:rFonts w:ascii="Times New Roman" w:eastAsia="Carlito" w:hAnsi="Times New Roman"/>
                <w:sz w:val="24"/>
                <w:szCs w:val="24"/>
                <w:lang w:val="ru-RU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  <w:lang w:val="ru-RU"/>
              </w:rPr>
              <w:t>пользователей.</w:t>
            </w:r>
          </w:p>
        </w:tc>
      </w:tr>
      <w:tr w:rsidR="009A5C4F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C4F" w:rsidRPr="007639B7" w:rsidRDefault="009A5C4F" w:rsidP="0076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9B7">
              <w:rPr>
                <w:rFonts w:ascii="Times New Roman" w:eastAsia="Carlito" w:hAnsi="Times New Roman"/>
                <w:sz w:val="24"/>
                <w:szCs w:val="24"/>
              </w:rPr>
              <w:t>МРТ</w:t>
            </w:r>
            <w:proofErr w:type="spellEnd"/>
            <w:r w:rsidRPr="007639B7">
              <w:rPr>
                <w:rFonts w:ascii="Times New Roman" w:eastAsia="Carlito" w:hAnsi="Times New Roman"/>
                <w:sz w:val="24"/>
                <w:szCs w:val="24"/>
              </w:rPr>
              <w:t>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Органы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живота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/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под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ред.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Г.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Е.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Труфанова,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В.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А.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Фокина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-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eastAsia="Carlito" w:hAnsi="Times New Roman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eastAsia="Carlito" w:hAnsi="Times New Roman"/>
                <w:sz w:val="24"/>
                <w:szCs w:val="24"/>
              </w:rPr>
              <w:t>,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2019.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-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512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с.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-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eastAsia="Carlito" w:hAnsi="Times New Roman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978-5-9704-4515-0.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-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электронный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врача".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URL: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24" w:history="1">
              <w:r w:rsidRPr="007639B7">
                <w:rPr>
                  <w:rStyle w:val="ad"/>
                  <w:rFonts w:ascii="Times New Roman" w:eastAsia="Carlito" w:hAnsi="Times New Roman"/>
                  <w:sz w:val="24"/>
                  <w:szCs w:val="24"/>
                </w:rPr>
                <w:t>https://www.rosmedlib.ru/book/ISBN9785970445150</w:t>
              </w:r>
            </w:hyperlink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.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-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Режим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доступа</w:t>
            </w:r>
            <w:proofErr w:type="gramStart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по</w:t>
            </w:r>
            <w:r w:rsidR="007639B7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eastAsia="Carlito" w:hAnsi="Times New Roman"/>
                <w:sz w:val="24"/>
                <w:szCs w:val="24"/>
              </w:rPr>
              <w:t>подписке.</w:t>
            </w:r>
          </w:p>
        </w:tc>
      </w:tr>
      <w:tr w:rsidR="00DC43F0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3F0" w:rsidRPr="007639B7" w:rsidRDefault="00DC43F0" w:rsidP="007639B7">
            <w:pPr>
              <w:spacing w:after="0" w:line="240" w:lineRule="auto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МРТ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Суставы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верхней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конечности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Труфанова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Е.,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Фокина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(Практическая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магнитно-резонансная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томография).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978-5-9704-4513-6.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ЭБС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"Консультант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врача".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proofErr w:type="spellEnd"/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https://www.rosmedlib.ru/book/ISBN9785970445136.html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подписке.</w:t>
            </w:r>
          </w:p>
        </w:tc>
      </w:tr>
      <w:tr w:rsidR="00DC43F0" w:rsidRPr="007639B7" w:rsidTr="007639B7">
        <w:trPr>
          <w:tblCellSpacing w:w="15" w:type="dxa"/>
        </w:trPr>
        <w:tc>
          <w:tcPr>
            <w:tcW w:w="7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3F0" w:rsidRPr="007639B7" w:rsidRDefault="00DC43F0" w:rsidP="00763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Лучевая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сост.: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Сапранов</w:t>
            </w:r>
            <w:proofErr w:type="spell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др.]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Сапранова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стереотип.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Ижевск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ИГМА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2022.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Pr="007639B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https://e.lanbook.com/book/355235</w:t>
              </w:r>
            </w:hyperlink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9B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</w:p>
        </w:tc>
      </w:tr>
    </w:tbl>
    <w:p w:rsidR="009A5C4F" w:rsidRPr="007639B7" w:rsidRDefault="009A5C4F" w:rsidP="009A5C4F">
      <w:pPr>
        <w:rPr>
          <w:rFonts w:ascii="Times New Roman" w:hAnsi="Times New Roman"/>
          <w:sz w:val="24"/>
          <w:szCs w:val="24"/>
        </w:rPr>
      </w:pPr>
    </w:p>
    <w:sectPr w:rsidR="009A5C4F" w:rsidRPr="007639B7" w:rsidSect="006104BB">
      <w:footerReference w:type="default" r:id="rId2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84" w:rsidRDefault="001F0084" w:rsidP="00E83A1A">
      <w:pPr>
        <w:spacing w:after="0" w:line="240" w:lineRule="auto"/>
      </w:pPr>
      <w:r>
        <w:separator/>
      </w:r>
    </w:p>
  </w:endnote>
  <w:endnote w:type="continuationSeparator" w:id="0">
    <w:p w:rsidR="001F0084" w:rsidRDefault="001F0084" w:rsidP="00E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17" w:rsidRPr="00057196" w:rsidRDefault="00DF572F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7C5617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7639B7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84" w:rsidRDefault="001F0084" w:rsidP="00E83A1A">
      <w:pPr>
        <w:spacing w:after="0" w:line="240" w:lineRule="auto"/>
      </w:pPr>
      <w:r>
        <w:separator/>
      </w:r>
    </w:p>
  </w:footnote>
  <w:footnote w:type="continuationSeparator" w:id="0">
    <w:p w:rsidR="001F0084" w:rsidRDefault="001F0084" w:rsidP="00E8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71384"/>
    <w:multiLevelType w:val="hybridMultilevel"/>
    <w:tmpl w:val="A4862F40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06C1A"/>
    <w:multiLevelType w:val="hybridMultilevel"/>
    <w:tmpl w:val="BD04F672"/>
    <w:lvl w:ilvl="0" w:tplc="F51483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273C4"/>
    <w:multiLevelType w:val="hybridMultilevel"/>
    <w:tmpl w:val="DC565792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6A3C4F"/>
    <w:multiLevelType w:val="hybridMultilevel"/>
    <w:tmpl w:val="C2A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27F12"/>
    <w:multiLevelType w:val="hybridMultilevel"/>
    <w:tmpl w:val="68F4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C39DC"/>
    <w:multiLevelType w:val="hybridMultilevel"/>
    <w:tmpl w:val="E52685D8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81F25"/>
    <w:multiLevelType w:val="hybridMultilevel"/>
    <w:tmpl w:val="2C529C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5528F"/>
    <w:multiLevelType w:val="hybridMultilevel"/>
    <w:tmpl w:val="F320B6F6"/>
    <w:lvl w:ilvl="0" w:tplc="8B189904">
      <w:start w:val="1"/>
      <w:numFmt w:val="bullet"/>
      <w:lvlText w:val="•"/>
      <w:lvlJc w:val="left"/>
      <w:pPr>
        <w:ind w:left="504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>
    <w:nsid w:val="3689620B"/>
    <w:multiLevelType w:val="hybridMultilevel"/>
    <w:tmpl w:val="F9F031DC"/>
    <w:lvl w:ilvl="0" w:tplc="F51483BC">
      <w:start w:val="1"/>
      <w:numFmt w:val="bullet"/>
      <w:lvlText w:val="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1C6296"/>
    <w:multiLevelType w:val="hybridMultilevel"/>
    <w:tmpl w:val="A1665542"/>
    <w:lvl w:ilvl="0" w:tplc="8B189904">
      <w:start w:val="1"/>
      <w:numFmt w:val="bullet"/>
      <w:lvlText w:val="•"/>
      <w:lvlJc w:val="left"/>
      <w:pPr>
        <w:ind w:left="504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>
    <w:nsid w:val="52BA7056"/>
    <w:multiLevelType w:val="hybridMultilevel"/>
    <w:tmpl w:val="B4001650"/>
    <w:lvl w:ilvl="0" w:tplc="F51483BC">
      <w:start w:val="1"/>
      <w:numFmt w:val="bullet"/>
      <w:lvlText w:val="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87C5B"/>
    <w:multiLevelType w:val="hybridMultilevel"/>
    <w:tmpl w:val="29065A2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F416B0"/>
    <w:multiLevelType w:val="hybridMultilevel"/>
    <w:tmpl w:val="4868183E"/>
    <w:lvl w:ilvl="0" w:tplc="F51483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D19EE"/>
    <w:multiLevelType w:val="hybridMultilevel"/>
    <w:tmpl w:val="C0B20C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27653"/>
    <w:multiLevelType w:val="hybridMultilevel"/>
    <w:tmpl w:val="1E3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B5C7E"/>
    <w:multiLevelType w:val="hybridMultilevel"/>
    <w:tmpl w:val="793EC034"/>
    <w:lvl w:ilvl="0" w:tplc="0C708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59AE"/>
    <w:multiLevelType w:val="hybridMultilevel"/>
    <w:tmpl w:val="510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242DB"/>
    <w:multiLevelType w:val="hybridMultilevel"/>
    <w:tmpl w:val="1702ECD6"/>
    <w:lvl w:ilvl="0" w:tplc="505C3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17EB8"/>
    <w:multiLevelType w:val="hybridMultilevel"/>
    <w:tmpl w:val="A6BA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7F635022"/>
    <w:multiLevelType w:val="hybridMultilevel"/>
    <w:tmpl w:val="0A64D9D6"/>
    <w:lvl w:ilvl="0" w:tplc="A1CE03B6">
      <w:start w:val="1"/>
      <w:numFmt w:val="decimal"/>
      <w:lvlText w:val="%1."/>
      <w:lvlJc w:val="left"/>
      <w:pPr>
        <w:ind w:left="-3256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-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8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1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3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7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2504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2"/>
  </w:num>
  <w:num w:numId="5">
    <w:abstractNumId w:val="35"/>
  </w:num>
  <w:num w:numId="6">
    <w:abstractNumId w:val="20"/>
  </w:num>
  <w:num w:numId="7">
    <w:abstractNumId w:val="15"/>
  </w:num>
  <w:num w:numId="8">
    <w:abstractNumId w:val="2"/>
  </w:num>
  <w:num w:numId="9">
    <w:abstractNumId w:val="6"/>
  </w:num>
  <w:num w:numId="10">
    <w:abstractNumId w:val="21"/>
  </w:num>
  <w:num w:numId="11">
    <w:abstractNumId w:val="31"/>
  </w:num>
  <w:num w:numId="12">
    <w:abstractNumId w:val="3"/>
  </w:num>
  <w:num w:numId="13">
    <w:abstractNumId w:val="17"/>
  </w:num>
  <w:num w:numId="14">
    <w:abstractNumId w:val="36"/>
  </w:num>
  <w:num w:numId="15">
    <w:abstractNumId w:val="4"/>
  </w:num>
  <w:num w:numId="16">
    <w:abstractNumId w:val="0"/>
  </w:num>
  <w:num w:numId="17">
    <w:abstractNumId w:val="1"/>
  </w:num>
  <w:num w:numId="18">
    <w:abstractNumId w:val="27"/>
  </w:num>
  <w:num w:numId="19">
    <w:abstractNumId w:val="12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4"/>
  </w:num>
  <w:num w:numId="23">
    <w:abstractNumId w:val="13"/>
  </w:num>
  <w:num w:numId="24">
    <w:abstractNumId w:val="23"/>
  </w:num>
  <w:num w:numId="25">
    <w:abstractNumId w:val="25"/>
  </w:num>
  <w:num w:numId="26">
    <w:abstractNumId w:val="18"/>
  </w:num>
  <w:num w:numId="27">
    <w:abstractNumId w:val="22"/>
  </w:num>
  <w:num w:numId="28">
    <w:abstractNumId w:val="16"/>
  </w:num>
  <w:num w:numId="29">
    <w:abstractNumId w:val="30"/>
  </w:num>
  <w:num w:numId="30">
    <w:abstractNumId w:val="24"/>
  </w:num>
  <w:num w:numId="31">
    <w:abstractNumId w:val="29"/>
  </w:num>
  <w:num w:numId="32">
    <w:abstractNumId w:val="26"/>
  </w:num>
  <w:num w:numId="33">
    <w:abstractNumId w:val="19"/>
  </w:num>
  <w:num w:numId="34">
    <w:abstractNumId w:val="5"/>
  </w:num>
  <w:num w:numId="35">
    <w:abstractNumId w:val="14"/>
  </w:num>
  <w:num w:numId="36">
    <w:abstractNumId w:val="1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0A"/>
    <w:rsid w:val="00003E8D"/>
    <w:rsid w:val="0000571C"/>
    <w:rsid w:val="000070F8"/>
    <w:rsid w:val="00057196"/>
    <w:rsid w:val="00067050"/>
    <w:rsid w:val="000B47B7"/>
    <w:rsid w:val="000C5DB0"/>
    <w:rsid w:val="000D2E0D"/>
    <w:rsid w:val="000E168F"/>
    <w:rsid w:val="000E33F9"/>
    <w:rsid w:val="000F3970"/>
    <w:rsid w:val="001143E7"/>
    <w:rsid w:val="001329A7"/>
    <w:rsid w:val="001351A8"/>
    <w:rsid w:val="00151240"/>
    <w:rsid w:val="001579F0"/>
    <w:rsid w:val="00163EED"/>
    <w:rsid w:val="00175072"/>
    <w:rsid w:val="00184409"/>
    <w:rsid w:val="00196168"/>
    <w:rsid w:val="001F0084"/>
    <w:rsid w:val="001F0382"/>
    <w:rsid w:val="001F221B"/>
    <w:rsid w:val="00214CBE"/>
    <w:rsid w:val="00230AED"/>
    <w:rsid w:val="002841E3"/>
    <w:rsid w:val="00293F3B"/>
    <w:rsid w:val="002C10F9"/>
    <w:rsid w:val="002C672D"/>
    <w:rsid w:val="002D4BDA"/>
    <w:rsid w:val="002D4F1D"/>
    <w:rsid w:val="003035C3"/>
    <w:rsid w:val="003106AB"/>
    <w:rsid w:val="00313A67"/>
    <w:rsid w:val="00360CB9"/>
    <w:rsid w:val="003B092D"/>
    <w:rsid w:val="003B30E5"/>
    <w:rsid w:val="003E2CB6"/>
    <w:rsid w:val="003F170F"/>
    <w:rsid w:val="00404C2A"/>
    <w:rsid w:val="004064EA"/>
    <w:rsid w:val="00417CC6"/>
    <w:rsid w:val="004A79B6"/>
    <w:rsid w:val="004F435A"/>
    <w:rsid w:val="00523D02"/>
    <w:rsid w:val="00544A18"/>
    <w:rsid w:val="00576F8D"/>
    <w:rsid w:val="00580084"/>
    <w:rsid w:val="00580A24"/>
    <w:rsid w:val="00586EFA"/>
    <w:rsid w:val="005A0EF2"/>
    <w:rsid w:val="005A1566"/>
    <w:rsid w:val="005A4E9E"/>
    <w:rsid w:val="005D0BDA"/>
    <w:rsid w:val="005E4877"/>
    <w:rsid w:val="006104BB"/>
    <w:rsid w:val="00613034"/>
    <w:rsid w:val="00617C64"/>
    <w:rsid w:val="006B6B0A"/>
    <w:rsid w:val="006C46BD"/>
    <w:rsid w:val="006F2020"/>
    <w:rsid w:val="006F734C"/>
    <w:rsid w:val="00702202"/>
    <w:rsid w:val="00711516"/>
    <w:rsid w:val="00721AB4"/>
    <w:rsid w:val="00757D29"/>
    <w:rsid w:val="007639B7"/>
    <w:rsid w:val="0077327D"/>
    <w:rsid w:val="007B0FE4"/>
    <w:rsid w:val="007C315F"/>
    <w:rsid w:val="007C5617"/>
    <w:rsid w:val="007F229D"/>
    <w:rsid w:val="00805EE9"/>
    <w:rsid w:val="00816EB2"/>
    <w:rsid w:val="0082624C"/>
    <w:rsid w:val="00826821"/>
    <w:rsid w:val="00834D92"/>
    <w:rsid w:val="0085392F"/>
    <w:rsid w:val="008670C8"/>
    <w:rsid w:val="00873962"/>
    <w:rsid w:val="008846D8"/>
    <w:rsid w:val="008B1ED2"/>
    <w:rsid w:val="008D5F79"/>
    <w:rsid w:val="00904773"/>
    <w:rsid w:val="00911400"/>
    <w:rsid w:val="00920D13"/>
    <w:rsid w:val="00923097"/>
    <w:rsid w:val="009552DB"/>
    <w:rsid w:val="00967EF4"/>
    <w:rsid w:val="009A5047"/>
    <w:rsid w:val="009A5C4F"/>
    <w:rsid w:val="009D5B07"/>
    <w:rsid w:val="009F2D24"/>
    <w:rsid w:val="00A527AD"/>
    <w:rsid w:val="00A64784"/>
    <w:rsid w:val="00A9384F"/>
    <w:rsid w:val="00AC2515"/>
    <w:rsid w:val="00AD4F40"/>
    <w:rsid w:val="00AF6BDA"/>
    <w:rsid w:val="00AF6D35"/>
    <w:rsid w:val="00B055E5"/>
    <w:rsid w:val="00B37031"/>
    <w:rsid w:val="00B50AA5"/>
    <w:rsid w:val="00B96C16"/>
    <w:rsid w:val="00BC30E8"/>
    <w:rsid w:val="00BD5472"/>
    <w:rsid w:val="00BF1B8F"/>
    <w:rsid w:val="00C05F2B"/>
    <w:rsid w:val="00C22263"/>
    <w:rsid w:val="00C34116"/>
    <w:rsid w:val="00C63188"/>
    <w:rsid w:val="00C81F21"/>
    <w:rsid w:val="00C84160"/>
    <w:rsid w:val="00C96ABD"/>
    <w:rsid w:val="00CC7C16"/>
    <w:rsid w:val="00CF611F"/>
    <w:rsid w:val="00D10550"/>
    <w:rsid w:val="00D31000"/>
    <w:rsid w:val="00D32A3C"/>
    <w:rsid w:val="00D7328A"/>
    <w:rsid w:val="00DA0939"/>
    <w:rsid w:val="00DC43F0"/>
    <w:rsid w:val="00DD1FE4"/>
    <w:rsid w:val="00DE4063"/>
    <w:rsid w:val="00DF572F"/>
    <w:rsid w:val="00E03494"/>
    <w:rsid w:val="00E16D7B"/>
    <w:rsid w:val="00E27AF1"/>
    <w:rsid w:val="00E3103C"/>
    <w:rsid w:val="00E52ADB"/>
    <w:rsid w:val="00E63C6A"/>
    <w:rsid w:val="00E83A1A"/>
    <w:rsid w:val="00EB6E62"/>
    <w:rsid w:val="00EC5C24"/>
    <w:rsid w:val="00EE39AE"/>
    <w:rsid w:val="00F20D61"/>
    <w:rsid w:val="00F32B10"/>
    <w:rsid w:val="00F5473E"/>
    <w:rsid w:val="00F853BD"/>
    <w:rsid w:val="00FC5F43"/>
    <w:rsid w:val="00FD0717"/>
    <w:rsid w:val="00FE00F2"/>
    <w:rsid w:val="00FE1019"/>
    <w:rsid w:val="00F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B6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B6B0A"/>
    <w:pPr>
      <w:spacing w:before="240" w:after="60" w:line="240" w:lineRule="auto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6B6B0A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6B6B0A"/>
    <w:pPr>
      <w:spacing w:after="160" w:line="259" w:lineRule="auto"/>
      <w:ind w:left="720"/>
      <w:contextualSpacing/>
    </w:pPr>
    <w:rPr>
      <w:rFonts w:eastAsia="Calibri"/>
      <w:sz w:val="20"/>
      <w:szCs w:val="20"/>
      <w:lang/>
    </w:rPr>
  </w:style>
  <w:style w:type="paragraph" w:styleId="a5">
    <w:name w:val="footer"/>
    <w:basedOn w:val="a"/>
    <w:link w:val="a6"/>
    <w:uiPriority w:val="99"/>
    <w:rsid w:val="006B6B0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6B6B0A"/>
    <w:rPr>
      <w:rFonts w:ascii="Calibri" w:hAnsi="Calibri" w:cs="Times New Roman"/>
      <w:lang w:eastAsia="ru-RU"/>
    </w:rPr>
  </w:style>
  <w:style w:type="paragraph" w:styleId="a7">
    <w:name w:val="No Spacing"/>
    <w:link w:val="a8"/>
    <w:uiPriority w:val="99"/>
    <w:qFormat/>
    <w:rsid w:val="006B6B0A"/>
    <w:rPr>
      <w:sz w:val="22"/>
    </w:rPr>
  </w:style>
  <w:style w:type="character" w:customStyle="1" w:styleId="a8">
    <w:name w:val="Без интервала Знак"/>
    <w:link w:val="a7"/>
    <w:uiPriority w:val="99"/>
    <w:locked/>
    <w:rsid w:val="006B6B0A"/>
    <w:rPr>
      <w:sz w:val="22"/>
      <w:lang w:eastAsia="ru-RU" w:bidi="ar-SA"/>
    </w:rPr>
  </w:style>
  <w:style w:type="paragraph" w:customStyle="1" w:styleId="2">
    <w:name w:val="заголовок 2"/>
    <w:basedOn w:val="a"/>
    <w:next w:val="a"/>
    <w:uiPriority w:val="99"/>
    <w:rsid w:val="006B6B0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6B6B0A"/>
    <w:rPr>
      <w:rFonts w:ascii="Calibri" w:hAnsi="Calibri"/>
      <w:lang w:eastAsia="ru-RU"/>
    </w:rPr>
  </w:style>
  <w:style w:type="paragraph" w:styleId="a9">
    <w:name w:val="Title"/>
    <w:basedOn w:val="a"/>
    <w:link w:val="aa"/>
    <w:uiPriority w:val="99"/>
    <w:qFormat/>
    <w:rsid w:val="002D4BDA"/>
    <w:pPr>
      <w:spacing w:after="0" w:line="240" w:lineRule="auto"/>
      <w:jc w:val="center"/>
    </w:pPr>
    <w:rPr>
      <w:rFonts w:ascii="Times New Roman" w:eastAsia="Calibri" w:hAnsi="Times New Roman"/>
      <w:sz w:val="28"/>
      <w:szCs w:val="28"/>
      <w:lang/>
    </w:rPr>
  </w:style>
  <w:style w:type="character" w:customStyle="1" w:styleId="aa">
    <w:name w:val="Название Знак"/>
    <w:link w:val="a9"/>
    <w:uiPriority w:val="99"/>
    <w:locked/>
    <w:rsid w:val="002D4BDA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967EF4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locked/>
    <w:rsid w:val="00967EF4"/>
    <w:rPr>
      <w:rFonts w:ascii="Calibri" w:hAnsi="Calibri" w:cs="Calibri"/>
      <w:lang w:eastAsia="ru-RU"/>
    </w:rPr>
  </w:style>
  <w:style w:type="character" w:styleId="ad">
    <w:name w:val="Hyperlink"/>
    <w:uiPriority w:val="99"/>
    <w:rsid w:val="00967EF4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967EF4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next w:val="af"/>
    <w:uiPriority w:val="59"/>
    <w:rsid w:val="003E2C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3E2C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locked/>
    <w:rsid w:val="003E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2CB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2CB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hilight">
    <w:name w:val="hilight"/>
    <w:rsid w:val="00702202"/>
    <w:rPr>
      <w:rFonts w:cs="Times New Roman"/>
    </w:rPr>
  </w:style>
  <w:style w:type="paragraph" w:customStyle="1" w:styleId="Style63">
    <w:name w:val="Style63"/>
    <w:basedOn w:val="a"/>
    <w:uiPriority w:val="99"/>
    <w:qFormat/>
    <w:rsid w:val="005A1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5A15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E52ADB"/>
  </w:style>
  <w:style w:type="character" w:customStyle="1" w:styleId="21">
    <w:name w:val="Основной текст (2)_"/>
    <w:link w:val="22"/>
    <w:locked/>
    <w:rsid w:val="00E52ADB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2ADB"/>
    <w:pPr>
      <w:widowControl w:val="0"/>
      <w:shd w:val="clear" w:color="auto" w:fill="FFFFFF"/>
      <w:spacing w:before="60" w:after="0" w:line="348" w:lineRule="exact"/>
      <w:jc w:val="both"/>
    </w:pPr>
    <w:rPr>
      <w:rFonts w:eastAsia="Calibri"/>
      <w:sz w:val="18"/>
      <w:szCs w:val="18"/>
      <w:lang/>
    </w:rPr>
  </w:style>
  <w:style w:type="character" w:customStyle="1" w:styleId="212pt1">
    <w:name w:val="Основной текст (2) + 12 pt1"/>
    <w:aliases w:val="Не полужирный1"/>
    <w:uiPriority w:val="99"/>
    <w:rsid w:val="00E52AD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">
    <w:name w:val="Абзац списка4"/>
    <w:basedOn w:val="a"/>
    <w:rsid w:val="00E52ADB"/>
    <w:pPr>
      <w:spacing w:after="0" w:line="240" w:lineRule="auto"/>
      <w:ind w:left="720"/>
    </w:pPr>
    <w:rPr>
      <w:rFonts w:eastAsia="Calibri"/>
      <w:sz w:val="20"/>
      <w:szCs w:val="20"/>
    </w:rPr>
  </w:style>
  <w:style w:type="character" w:customStyle="1" w:styleId="285pt">
    <w:name w:val="Основной текст (2) + 8;5 pt"/>
    <w:rsid w:val="00E52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6085" TargetMode="External"/><Relationship Id="rId13" Type="http://schemas.openxmlformats.org/officeDocument/2006/relationships/hyperlink" Target="https://www.studentlibrary.ru/book/ISBN9785970463338.html" TargetMode="External"/><Relationship Id="rId18" Type="http://schemas.openxmlformats.org/officeDocument/2006/relationships/hyperlink" Target="https://www.studentlibrary.ru/book/ISBN9785970407424.html" TargetMode="External"/><Relationship Id="rId26" Type="http://schemas.openxmlformats.org/officeDocument/2006/relationships/hyperlink" Target="https://e.lanbook.com/book/3552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828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20171.html" TargetMode="External"/><Relationship Id="rId17" Type="http://schemas.openxmlformats.org/officeDocument/2006/relationships/hyperlink" Target="https://www.studentlibrary.ru/book/ISBN9785970479162.html" TargetMode="External"/><Relationship Id="rId25" Type="http://schemas.openxmlformats.org/officeDocument/2006/relationships/hyperlink" Target="https://www.rosmedlib.ru/book/ISBN978597044513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970452479.html" TargetMode="External"/><Relationship Id="rId20" Type="http://schemas.openxmlformats.org/officeDocument/2006/relationships/hyperlink" Target="https://e.lanbook.com/book/758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25756.html" TargetMode="External"/><Relationship Id="rId24" Type="http://schemas.openxmlformats.org/officeDocument/2006/relationships/hyperlink" Target="https://www.rosmedlib.ru/book/ISBN97859704451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55814.html" TargetMode="External"/><Relationship Id="rId23" Type="http://schemas.openxmlformats.org/officeDocument/2006/relationships/hyperlink" Target="https://e.lanbook.com/book/9309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970408674.html" TargetMode="External"/><Relationship Id="rId19" Type="http://schemas.openxmlformats.org/officeDocument/2006/relationships/hyperlink" Target="https://e.lanbook.com/book/311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08827.html" TargetMode="External"/><Relationship Id="rId14" Type="http://schemas.openxmlformats.org/officeDocument/2006/relationships/hyperlink" Target="https://www.studentlibrary.ru/book/ISBN9785970458778.html" TargetMode="External"/><Relationship Id="rId22" Type="http://schemas.openxmlformats.org/officeDocument/2006/relationships/hyperlink" Target="https://www.studentlibrary.ru/book/ISBN9785970454725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38743-81B3-4C8F-964A-13DB7E02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borisova</cp:lastModifiedBy>
  <cp:revision>25</cp:revision>
  <cp:lastPrinted>2022-04-08T12:08:00Z</cp:lastPrinted>
  <dcterms:created xsi:type="dcterms:W3CDTF">2021-12-08T04:06:00Z</dcterms:created>
  <dcterms:modified xsi:type="dcterms:W3CDTF">2024-11-20T13:16:00Z</dcterms:modified>
</cp:coreProperties>
</file>