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B" w:rsidRDefault="00C6634B" w:rsidP="00C6634B">
      <w:pPr>
        <w:pStyle w:val="af0"/>
        <w:spacing w:after="0"/>
        <w:rPr>
          <w:rFonts w:ascii="Times New Roman" w:eastAsia="Calibri Light" w:hAnsi="Times New Roman" w:cs="Times New Roman"/>
          <w:bCs/>
        </w:rPr>
      </w:pPr>
      <w:bookmarkStart w:id="0" w:name="_Toc169182443"/>
      <w:bookmarkStart w:id="1" w:name="_Toc166752411"/>
      <w:bookmarkStart w:id="2" w:name="_Toc166752158"/>
      <w:bookmarkStart w:id="3" w:name="_Toc164938575"/>
      <w:bookmarkStart w:id="4" w:name="_Toc164692885"/>
      <w:bookmarkStart w:id="5" w:name="_Toc164692825"/>
      <w:bookmarkStart w:id="6" w:name="_Toc164675987"/>
      <w:bookmarkStart w:id="7" w:name="_Toc164414709"/>
      <w:r>
        <w:rPr>
          <w:rFonts w:ascii="Times New Roman" w:hAnsi="Times New Roman" w:cs="Times New Roman"/>
          <w:lang w:bidi="ar-SA"/>
        </w:rPr>
        <w:t>Образец выписки из протокола заседания ученого совета факультета/ИОЗ/ПМФИ о закреплении тем ВКР, руководителей ВКР, консультантов ВКР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6634B" w:rsidRDefault="00C6634B" w:rsidP="00C6634B">
      <w:pPr>
        <w:jc w:val="both"/>
        <w:rPr>
          <w:rFonts w:ascii="Times New Roman" w:hAnsi="Times New Roman" w:cs="Times New Roman"/>
          <w:sz w:val="20"/>
          <w:szCs w:val="20"/>
          <w:shd w:val="clear" w:color="auto" w:fill="F0F2F5"/>
        </w:rPr>
      </w:pPr>
    </w:p>
    <w:p w:rsidR="00C6634B" w:rsidRDefault="00C6634B" w:rsidP="00C6634B">
      <w:pPr>
        <w:widowControl/>
        <w:jc w:val="center"/>
        <w:rPr>
          <w:rFonts w:ascii="Times New Roman" w:eastAsia="PT Sans" w:hAnsi="Times New Roman" w:cs="Times New Roman"/>
          <w:b/>
          <w:color w:val="auto"/>
          <w:lang w:bidi="ar-SA"/>
        </w:rPr>
      </w:pPr>
      <w:r>
        <w:rPr>
          <w:rFonts w:ascii="Times New Roman" w:eastAsia="PT Sans" w:hAnsi="Times New Roman" w:cs="Times New Roman"/>
          <w:b/>
          <w:color w:val="auto"/>
          <w:lang w:bidi="ar-SA"/>
        </w:rPr>
        <w:t xml:space="preserve">федеральное государственное бюджетное </w:t>
      </w:r>
    </w:p>
    <w:p w:rsidR="00C6634B" w:rsidRDefault="00C6634B" w:rsidP="00C6634B">
      <w:pPr>
        <w:widowControl/>
        <w:jc w:val="center"/>
        <w:rPr>
          <w:rFonts w:ascii="Times New Roman" w:eastAsia="PT Sans" w:hAnsi="Times New Roman" w:cs="Times New Roman"/>
          <w:b/>
          <w:color w:val="auto"/>
          <w:lang w:bidi="ar-SA"/>
        </w:rPr>
      </w:pPr>
      <w:r>
        <w:rPr>
          <w:rFonts w:ascii="Times New Roman" w:eastAsia="PT Sans" w:hAnsi="Times New Roman" w:cs="Times New Roman"/>
          <w:b/>
          <w:color w:val="auto"/>
          <w:lang w:bidi="ar-SA"/>
        </w:rPr>
        <w:t>образовательное учреждение высшего образования</w:t>
      </w:r>
    </w:p>
    <w:p w:rsidR="00C6634B" w:rsidRDefault="00C6634B" w:rsidP="00C6634B">
      <w:pPr>
        <w:widowControl/>
        <w:jc w:val="center"/>
        <w:rPr>
          <w:rFonts w:ascii="Times New Roman" w:eastAsia="PT Sans" w:hAnsi="Times New Roman" w:cs="Times New Roman"/>
          <w:b/>
          <w:color w:val="auto"/>
          <w:lang w:bidi="ar-SA"/>
        </w:rPr>
      </w:pPr>
      <w:r>
        <w:rPr>
          <w:rFonts w:ascii="Times New Roman" w:eastAsia="PT Sans" w:hAnsi="Times New Roman" w:cs="Times New Roman"/>
          <w:b/>
          <w:color w:val="auto"/>
          <w:lang w:bidi="ar-SA"/>
        </w:rPr>
        <w:t>«Волгоградский государственный медицинский университет»</w:t>
      </w:r>
    </w:p>
    <w:p w:rsidR="00C6634B" w:rsidRDefault="00C6634B" w:rsidP="00C6634B">
      <w:pPr>
        <w:widowControl/>
        <w:tabs>
          <w:tab w:val="left" w:pos="795"/>
          <w:tab w:val="center" w:pos="4677"/>
        </w:tabs>
        <w:jc w:val="center"/>
        <w:rPr>
          <w:rFonts w:ascii="Times New Roman" w:eastAsia="PT Sans" w:hAnsi="Times New Roman" w:cs="Times New Roman"/>
          <w:b/>
          <w:color w:val="auto"/>
          <w:lang w:bidi="ar-SA"/>
        </w:rPr>
      </w:pPr>
      <w:r>
        <w:rPr>
          <w:rFonts w:ascii="Times New Roman" w:eastAsia="PT Sans" w:hAnsi="Times New Roman" w:cs="Times New Roman"/>
          <w:b/>
          <w:color w:val="auto"/>
          <w:lang w:bidi="ar-SA"/>
        </w:rPr>
        <w:t>Министерства здравоохранения Российской Федерации</w:t>
      </w:r>
    </w:p>
    <w:p w:rsidR="00C6634B" w:rsidRDefault="00C6634B" w:rsidP="00C6634B">
      <w:pPr>
        <w:widowControl/>
        <w:jc w:val="center"/>
        <w:rPr>
          <w:rFonts w:ascii="Times New Roman" w:eastAsia="PT Sans" w:hAnsi="Times New Roman" w:cs="Times New Roman"/>
          <w:b/>
          <w:color w:val="auto"/>
          <w:lang w:bidi="ar-SA"/>
        </w:rPr>
      </w:pPr>
    </w:p>
    <w:p w:rsidR="00C6634B" w:rsidRDefault="00C6634B" w:rsidP="00C6634B">
      <w:pPr>
        <w:widowControl/>
        <w:jc w:val="center"/>
        <w:rPr>
          <w:rFonts w:ascii="Times New Roman" w:eastAsia="PT Sans" w:hAnsi="Times New Roman" w:cs="Times New Roman"/>
          <w:b/>
          <w:color w:val="auto"/>
          <w:lang w:bidi="ar-SA"/>
        </w:rPr>
      </w:pPr>
      <w:r>
        <w:rPr>
          <w:rFonts w:ascii="Times New Roman" w:eastAsia="PT Sans" w:hAnsi="Times New Roman" w:cs="Times New Roman"/>
          <w:b/>
          <w:color w:val="auto"/>
          <w:lang w:bidi="ar-SA"/>
        </w:rPr>
        <w:t>Выписка из протокола № __</w:t>
      </w:r>
    </w:p>
    <w:p w:rsidR="00C6634B" w:rsidRDefault="00C6634B" w:rsidP="00C6634B">
      <w:pPr>
        <w:widowControl/>
        <w:jc w:val="center"/>
        <w:rPr>
          <w:rFonts w:ascii="Times New Roman" w:eastAsia="PT Sans" w:hAnsi="Times New Roman" w:cs="Times New Roman"/>
          <w:b/>
          <w:color w:val="auto"/>
          <w:lang w:bidi="ar-SA"/>
        </w:rPr>
      </w:pPr>
      <w:r>
        <w:rPr>
          <w:rFonts w:ascii="Times New Roman" w:eastAsia="PT Sans" w:hAnsi="Times New Roman" w:cs="Times New Roman"/>
          <w:b/>
          <w:color w:val="auto"/>
          <w:lang w:bidi="ar-SA"/>
        </w:rPr>
        <w:t>заседания ученого совета _________________________________</w:t>
      </w:r>
    </w:p>
    <w:p w:rsidR="00C6634B" w:rsidRDefault="00C6634B" w:rsidP="00C6634B">
      <w:pPr>
        <w:widowControl/>
        <w:ind w:firstLine="709"/>
        <w:jc w:val="center"/>
        <w:rPr>
          <w:rFonts w:ascii="Times New Roman" w:eastAsia="PT Sans" w:hAnsi="Times New Roman" w:cs="Times New Roman"/>
          <w:i/>
          <w:color w:val="auto"/>
          <w:vertAlign w:val="superscript"/>
          <w:lang w:bidi="ar-SA"/>
        </w:rPr>
      </w:pPr>
      <w:r>
        <w:rPr>
          <w:rFonts w:ascii="Times New Roman" w:eastAsia="PT Sans" w:hAnsi="Times New Roman" w:cs="Times New Roman"/>
          <w:i/>
          <w:color w:val="auto"/>
          <w:vertAlign w:val="superscript"/>
          <w:lang w:bidi="ar-SA"/>
        </w:rPr>
        <w:t xml:space="preserve">                                                (наименование факультета/института) </w:t>
      </w:r>
    </w:p>
    <w:p w:rsidR="00C6634B" w:rsidRDefault="00C6634B" w:rsidP="00C6634B">
      <w:pPr>
        <w:widowControl/>
        <w:jc w:val="center"/>
        <w:rPr>
          <w:rFonts w:ascii="Times New Roman" w:eastAsia="PT Sans" w:hAnsi="Times New Roman" w:cs="Times New Roman"/>
          <w:b/>
          <w:color w:val="auto"/>
          <w:lang w:bidi="ar-SA"/>
        </w:rPr>
      </w:pPr>
      <w:r>
        <w:rPr>
          <w:rFonts w:ascii="Times New Roman" w:eastAsia="PT Sans" w:hAnsi="Times New Roman" w:cs="Times New Roman"/>
          <w:b/>
          <w:color w:val="auto"/>
          <w:lang w:bidi="ar-SA"/>
        </w:rPr>
        <w:t>от "___"_______20__ г.</w:t>
      </w:r>
    </w:p>
    <w:p w:rsidR="00C6634B" w:rsidRDefault="00C6634B" w:rsidP="00C6634B">
      <w:pPr>
        <w:widowControl/>
        <w:rPr>
          <w:rFonts w:ascii="Times New Roman" w:eastAsia="PT Sans" w:hAnsi="Times New Roman" w:cs="Times New Roman"/>
          <w:b/>
          <w:color w:val="auto"/>
          <w:lang w:bidi="ar-SA"/>
        </w:rPr>
      </w:pPr>
    </w:p>
    <w:p w:rsidR="00C6634B" w:rsidRDefault="00C6634B" w:rsidP="00C6634B">
      <w:pPr>
        <w:widowControl/>
        <w:rPr>
          <w:rFonts w:ascii="Times New Roman" w:eastAsia="PT Sans" w:hAnsi="Times New Roman" w:cs="Times New Roman"/>
          <w:b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983"/>
      </w:tblGrid>
      <w:tr w:rsidR="00C6634B" w:rsidTr="00C6634B">
        <w:tc>
          <w:tcPr>
            <w:tcW w:w="4644" w:type="dxa"/>
            <w:hideMark/>
          </w:tcPr>
          <w:p w:rsidR="00C6634B" w:rsidRDefault="00C6634B">
            <w:pPr>
              <w:widowControl/>
              <w:spacing w:line="276" w:lineRule="auto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Утверждено членов совета</w:t>
            </w:r>
          </w:p>
          <w:p w:rsidR="00C6634B" w:rsidRDefault="00C6634B">
            <w:pPr>
              <w:widowControl/>
              <w:spacing w:line="276" w:lineRule="auto"/>
              <w:rPr>
                <w:rFonts w:ascii="Times New Roman" w:eastAsia="PT Sans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Присутствует членов совета</w:t>
            </w:r>
          </w:p>
        </w:tc>
        <w:tc>
          <w:tcPr>
            <w:tcW w:w="1983" w:type="dxa"/>
            <w:hideMark/>
          </w:tcPr>
          <w:p w:rsidR="00C6634B" w:rsidRDefault="00C6634B">
            <w:pPr>
              <w:widowControl/>
              <w:spacing w:line="276" w:lineRule="auto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 xml:space="preserve">–  __                                         </w:t>
            </w:r>
          </w:p>
          <w:p w:rsidR="00C6634B" w:rsidRDefault="00C6634B">
            <w:pPr>
              <w:widowControl/>
              <w:spacing w:line="276" w:lineRule="auto"/>
              <w:rPr>
                <w:rFonts w:ascii="Times New Roman" w:eastAsia="PT Sans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 xml:space="preserve">–  __                                        </w:t>
            </w:r>
          </w:p>
        </w:tc>
      </w:tr>
    </w:tbl>
    <w:p w:rsidR="00C6634B" w:rsidRDefault="00C6634B" w:rsidP="00C6634B">
      <w:pPr>
        <w:widowControl/>
        <w:rPr>
          <w:rFonts w:ascii="Times New Roman" w:eastAsia="PT Sans" w:hAnsi="Times New Roman" w:cs="Times New Roman"/>
          <w:b/>
          <w:color w:val="auto"/>
          <w:lang w:bidi="ar-SA"/>
        </w:rPr>
      </w:pPr>
    </w:p>
    <w:p w:rsidR="00C6634B" w:rsidRDefault="00C6634B" w:rsidP="00C6634B">
      <w:pPr>
        <w:widowControl/>
        <w:rPr>
          <w:rFonts w:ascii="Times New Roman" w:eastAsia="PT Sans" w:hAnsi="Times New Roman" w:cs="Times New Roman"/>
          <w:b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6519"/>
      </w:tblGrid>
      <w:tr w:rsidR="00C6634B" w:rsidTr="00C6634B">
        <w:trPr>
          <w:trHeight w:val="92"/>
        </w:trPr>
        <w:tc>
          <w:tcPr>
            <w:tcW w:w="2552" w:type="dxa"/>
            <w:hideMark/>
          </w:tcPr>
          <w:p w:rsidR="00C6634B" w:rsidRDefault="00C6634B">
            <w:pPr>
              <w:widowControl/>
              <w:tabs>
                <w:tab w:val="left" w:pos="2085"/>
              </w:tabs>
              <w:spacing w:line="27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Председатель:</w:t>
            </w:r>
          </w:p>
        </w:tc>
        <w:tc>
          <w:tcPr>
            <w:tcW w:w="6519" w:type="dxa"/>
            <w:hideMark/>
          </w:tcPr>
          <w:p w:rsidR="00C6634B" w:rsidRDefault="00C6634B">
            <w:pPr>
              <w:widowControl/>
              <w:tabs>
                <w:tab w:val="left" w:pos="2085"/>
              </w:tabs>
              <w:spacing w:line="27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И.О.Фамилия</w:t>
            </w:r>
            <w:proofErr w:type="spellEnd"/>
          </w:p>
        </w:tc>
      </w:tr>
      <w:tr w:rsidR="00C6634B" w:rsidTr="00C6634B">
        <w:trPr>
          <w:trHeight w:val="284"/>
        </w:trPr>
        <w:tc>
          <w:tcPr>
            <w:tcW w:w="2552" w:type="dxa"/>
            <w:hideMark/>
          </w:tcPr>
          <w:p w:rsidR="00C6634B" w:rsidRDefault="00C6634B">
            <w:pPr>
              <w:widowControl/>
              <w:tabs>
                <w:tab w:val="left" w:pos="2085"/>
              </w:tabs>
              <w:spacing w:line="27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Секретарь:</w:t>
            </w:r>
          </w:p>
        </w:tc>
        <w:tc>
          <w:tcPr>
            <w:tcW w:w="6519" w:type="dxa"/>
            <w:hideMark/>
          </w:tcPr>
          <w:p w:rsidR="00C6634B" w:rsidRDefault="00C6634B">
            <w:pPr>
              <w:widowControl/>
              <w:tabs>
                <w:tab w:val="left" w:pos="2085"/>
              </w:tabs>
              <w:spacing w:line="27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И.О.Фамилия</w:t>
            </w:r>
            <w:proofErr w:type="spellEnd"/>
          </w:p>
        </w:tc>
      </w:tr>
    </w:tbl>
    <w:p w:rsidR="00C6634B" w:rsidRDefault="00C6634B" w:rsidP="00C6634B">
      <w:pPr>
        <w:widowControl/>
        <w:jc w:val="both"/>
        <w:rPr>
          <w:rFonts w:ascii="Times New Roman" w:eastAsia="PT Sans" w:hAnsi="Times New Roman" w:cs="Times New Roman"/>
          <w:color w:val="auto"/>
          <w:lang w:bidi="ar-SA"/>
        </w:rPr>
      </w:pPr>
    </w:p>
    <w:p w:rsidR="00C6634B" w:rsidRDefault="00C6634B" w:rsidP="00C6634B">
      <w:pPr>
        <w:widowControl/>
        <w:jc w:val="both"/>
        <w:rPr>
          <w:rFonts w:ascii="Times New Roman" w:eastAsia="PT Sans" w:hAnsi="Times New Roman" w:cs="Times New Roman"/>
          <w:color w:val="auto"/>
          <w:lang w:bidi="ar-SA"/>
        </w:rPr>
      </w:pPr>
    </w:p>
    <w:p w:rsidR="00C6634B" w:rsidRDefault="00C6634B" w:rsidP="00C6634B">
      <w:pPr>
        <w:widowControl/>
        <w:ind w:firstLine="709"/>
        <w:jc w:val="both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b/>
          <w:color w:val="auto"/>
          <w:lang w:bidi="ar-SA"/>
        </w:rPr>
        <w:t xml:space="preserve">Слушали: </w:t>
      </w:r>
      <w:r>
        <w:rPr>
          <w:rFonts w:ascii="Times New Roman" w:eastAsia="PT Sans" w:hAnsi="Times New Roman" w:cs="Times New Roman"/>
          <w:color w:val="auto"/>
          <w:lang w:bidi="ar-SA"/>
        </w:rPr>
        <w:t xml:space="preserve">председателя ученого совета _____________ факультета/ИОЗ/ПМФИ и (или) руководителя образовательной программы по вопросу о закреплении тем ВКР, руководителей ВКР, консультантов ВКР </w:t>
      </w:r>
      <w:r>
        <w:rPr>
          <w:rFonts w:ascii="Times New Roman" w:eastAsia="PT Sans" w:hAnsi="Times New Roman" w:cs="Times New Roman"/>
          <w:i/>
          <w:color w:val="auto"/>
          <w:lang w:bidi="ar-SA"/>
        </w:rPr>
        <w:t>(при наличии)</w:t>
      </w:r>
      <w:r>
        <w:rPr>
          <w:rFonts w:ascii="Times New Roman" w:eastAsia="PT Sans" w:hAnsi="Times New Roman" w:cs="Times New Roman"/>
          <w:color w:val="auto"/>
          <w:lang w:bidi="ar-SA"/>
        </w:rPr>
        <w:t xml:space="preserve"> за </w:t>
      </w:r>
      <w:proofErr w:type="gramStart"/>
      <w:r>
        <w:rPr>
          <w:rFonts w:ascii="Times New Roman" w:eastAsia="PT Sans" w:hAnsi="Times New Roman" w:cs="Times New Roman"/>
          <w:color w:val="auto"/>
          <w:lang w:bidi="ar-SA"/>
        </w:rPr>
        <w:t>обучающимися</w:t>
      </w:r>
      <w:proofErr w:type="gramEnd"/>
      <w:r>
        <w:rPr>
          <w:rFonts w:ascii="Times New Roman" w:eastAsia="PT Sans" w:hAnsi="Times New Roman" w:cs="Times New Roman"/>
          <w:color w:val="auto"/>
          <w:lang w:bidi="ar-SA"/>
        </w:rPr>
        <w:t xml:space="preserve"> __ курса по образовательной программе 00.00.00 Название, направленность (профиль) Название в 20__-20__ учебном году. </w:t>
      </w:r>
    </w:p>
    <w:p w:rsidR="00C6634B" w:rsidRDefault="00C6634B" w:rsidP="00C6634B">
      <w:pPr>
        <w:widowControl/>
        <w:ind w:firstLine="709"/>
        <w:jc w:val="both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В ходе обсуждения вопроса была рассмотрена:</w:t>
      </w:r>
    </w:p>
    <w:p w:rsidR="00C6634B" w:rsidRDefault="00C6634B" w:rsidP="00C6634B">
      <w:pPr>
        <w:widowControl/>
        <w:ind w:firstLine="709"/>
        <w:jc w:val="both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 xml:space="preserve">выписка из протокола заседания кафедры ______________ № __ от ___________20___г. об обсуждении перечня тем ВКР и их распределении, закреплении руководителей ВКР, консультантов ВКР </w:t>
      </w:r>
      <w:r>
        <w:rPr>
          <w:rFonts w:ascii="Times New Roman" w:eastAsia="PT Sans" w:hAnsi="Times New Roman" w:cs="Times New Roman"/>
          <w:i/>
          <w:color w:val="auto"/>
          <w:lang w:bidi="ar-SA"/>
        </w:rPr>
        <w:t>(при необходимости)</w:t>
      </w:r>
      <w:r>
        <w:t xml:space="preserve"> </w:t>
      </w:r>
      <w:r>
        <w:rPr>
          <w:rFonts w:ascii="Times New Roman" w:eastAsia="PT Sans" w:hAnsi="Times New Roman" w:cs="Times New Roman"/>
          <w:color w:val="auto"/>
          <w:lang w:bidi="ar-SA"/>
        </w:rPr>
        <w:t xml:space="preserve">за </w:t>
      </w:r>
      <w:proofErr w:type="gramStart"/>
      <w:r>
        <w:rPr>
          <w:rFonts w:ascii="Times New Roman" w:eastAsia="PT Sans" w:hAnsi="Times New Roman" w:cs="Times New Roman"/>
          <w:color w:val="auto"/>
          <w:lang w:bidi="ar-SA"/>
        </w:rPr>
        <w:t>обучающимися</w:t>
      </w:r>
      <w:proofErr w:type="gramEnd"/>
      <w:r>
        <w:rPr>
          <w:rFonts w:ascii="Times New Roman" w:eastAsia="PT Sans" w:hAnsi="Times New Roman" w:cs="Times New Roman"/>
          <w:color w:val="auto"/>
          <w:lang w:bidi="ar-SA"/>
        </w:rPr>
        <w:t>__ курса по образовательной программе 00.00.00 Название, направленность (профиль) Название в 20__-20__ учебном году.</w:t>
      </w:r>
    </w:p>
    <w:p w:rsidR="00C6634B" w:rsidRDefault="00C6634B" w:rsidP="00C6634B">
      <w:pPr>
        <w:widowControl/>
        <w:ind w:firstLine="709"/>
        <w:jc w:val="both"/>
        <w:rPr>
          <w:rFonts w:ascii="Times New Roman" w:eastAsia="PT Sans" w:hAnsi="Times New Roman" w:cs="Times New Roman"/>
          <w:b/>
          <w:color w:val="auto"/>
          <w:lang w:bidi="ar-SA"/>
        </w:rPr>
      </w:pPr>
    </w:p>
    <w:p w:rsidR="00C6634B" w:rsidRDefault="00C6634B" w:rsidP="00C6634B">
      <w:pPr>
        <w:widowControl/>
        <w:ind w:firstLine="709"/>
        <w:jc w:val="both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b/>
          <w:color w:val="auto"/>
          <w:lang w:bidi="ar-SA"/>
        </w:rPr>
        <w:t>Постановили:</w:t>
      </w:r>
      <w:r>
        <w:rPr>
          <w:rFonts w:ascii="Times New Roman" w:eastAsia="PT Sans" w:hAnsi="Times New Roman" w:cs="Times New Roman"/>
          <w:color w:val="auto"/>
          <w:lang w:bidi="ar-SA"/>
        </w:rPr>
        <w:t xml:space="preserve"> </w:t>
      </w:r>
    </w:p>
    <w:p w:rsidR="00C6634B" w:rsidRDefault="00C6634B" w:rsidP="00C6634B">
      <w:pPr>
        <w:widowControl/>
        <w:ind w:firstLine="709"/>
        <w:jc w:val="both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1. Принять информацию к сведению.</w:t>
      </w:r>
    </w:p>
    <w:p w:rsidR="00C6634B" w:rsidRDefault="00C6634B" w:rsidP="00C6634B">
      <w:pPr>
        <w:widowControl/>
        <w:ind w:firstLine="709"/>
        <w:jc w:val="both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2. В срок до ДД.ММ</w:t>
      </w:r>
      <w:proofErr w:type="gramStart"/>
      <w:r>
        <w:rPr>
          <w:rFonts w:ascii="Times New Roman" w:eastAsia="PT Sans" w:hAnsi="Times New Roman" w:cs="Times New Roman"/>
          <w:color w:val="auto"/>
          <w:lang w:bidi="ar-SA"/>
        </w:rPr>
        <w:t>.Г</w:t>
      </w:r>
      <w:proofErr w:type="gramEnd"/>
      <w:r>
        <w:rPr>
          <w:rFonts w:ascii="Times New Roman" w:eastAsia="PT Sans" w:hAnsi="Times New Roman" w:cs="Times New Roman"/>
          <w:color w:val="auto"/>
          <w:lang w:bidi="ar-SA"/>
        </w:rPr>
        <w:t xml:space="preserve">ГГГ г. руководителю образовательной программы по специальности/направлению подготовки 00.00.00 Название Фамилия И.О. </w:t>
      </w:r>
      <w:r>
        <w:rPr>
          <w:rFonts w:ascii="Times New Roman" w:eastAsia="PT Sans" w:hAnsi="Times New Roman" w:cs="Times New Roman"/>
          <w:i/>
          <w:color w:val="auto"/>
          <w:lang w:bidi="ar-SA"/>
        </w:rPr>
        <w:t>(или уполномоченному им лицу с указанием должности, Фамилии И.О.)</w:t>
      </w:r>
      <w:r>
        <w:rPr>
          <w:rFonts w:ascii="Times New Roman" w:eastAsia="PT Sans" w:hAnsi="Times New Roman" w:cs="Times New Roman"/>
          <w:color w:val="auto"/>
          <w:lang w:bidi="ar-SA"/>
        </w:rPr>
        <w:t xml:space="preserve"> обеспечить подготовку и согласование проекта приказа об утверждении перечня тем ВКР, назначении руководителей ВКР, консультантов ВКР на основании данных приложения _ </w:t>
      </w:r>
      <w:r>
        <w:rPr>
          <w:rFonts w:ascii="Times New Roman" w:eastAsia="PT Sans" w:hAnsi="Times New Roman" w:cs="Times New Roman"/>
          <w:i/>
          <w:color w:val="auto"/>
          <w:lang w:bidi="ar-SA"/>
        </w:rPr>
        <w:t>(нумерация приложений вводиться, если их несколько)</w:t>
      </w:r>
      <w:r>
        <w:rPr>
          <w:rFonts w:ascii="Times New Roman" w:eastAsia="PT Sans" w:hAnsi="Times New Roman" w:cs="Times New Roman"/>
          <w:color w:val="auto"/>
          <w:lang w:bidi="ar-SA"/>
        </w:rPr>
        <w:t xml:space="preserve"> к настоящему протоколу. </w:t>
      </w:r>
    </w:p>
    <w:p w:rsidR="00C6634B" w:rsidRDefault="00C6634B" w:rsidP="00C6634B">
      <w:pPr>
        <w:widowControl/>
        <w:ind w:firstLine="709"/>
        <w:jc w:val="both"/>
        <w:rPr>
          <w:rFonts w:ascii="Times New Roman" w:eastAsia="PT Sans" w:hAnsi="Times New Roman" w:cs="Times New Roman"/>
          <w:color w:val="auto"/>
          <w:lang w:bidi="ar-SA"/>
        </w:rPr>
      </w:pPr>
    </w:p>
    <w:p w:rsidR="00C6634B" w:rsidRDefault="00C6634B" w:rsidP="00C6634B">
      <w:pPr>
        <w:widowControl/>
        <w:ind w:firstLine="709"/>
        <w:jc w:val="both"/>
        <w:rPr>
          <w:rFonts w:ascii="Times New Roman" w:eastAsia="PT Sans" w:hAnsi="Times New Roman" w:cs="Times New Roman"/>
          <w:color w:val="auto"/>
          <w:lang w:bidi="ar-SA"/>
        </w:rPr>
      </w:pPr>
    </w:p>
    <w:p w:rsidR="00C6634B" w:rsidRDefault="00C6634B" w:rsidP="00C6634B">
      <w:pPr>
        <w:widowControl/>
        <w:jc w:val="both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Решение принято единогласно.</w:t>
      </w:r>
    </w:p>
    <w:p w:rsidR="00C6634B" w:rsidRDefault="00C6634B" w:rsidP="00C6634B">
      <w:pPr>
        <w:widowControl/>
        <w:jc w:val="both"/>
        <w:rPr>
          <w:rFonts w:ascii="Times New Roman" w:eastAsia="PT Sans" w:hAnsi="Times New Roman" w:cs="Times New Roman"/>
          <w:color w:val="auto"/>
          <w:lang w:bidi="ar-SA"/>
        </w:rPr>
      </w:pPr>
    </w:p>
    <w:p w:rsidR="00C6634B" w:rsidRDefault="00C6634B" w:rsidP="00C6634B">
      <w:pPr>
        <w:widowControl/>
        <w:jc w:val="both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Выписка верна.</w:t>
      </w:r>
    </w:p>
    <w:p w:rsidR="00C6634B" w:rsidRDefault="00C6634B" w:rsidP="00C6634B">
      <w:pPr>
        <w:widowControl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6634B" w:rsidRDefault="00C6634B" w:rsidP="00C6634B">
      <w:pPr>
        <w:widowControl/>
        <w:jc w:val="both"/>
        <w:rPr>
          <w:rFonts w:ascii="Times New Roman" w:eastAsia="PT Sans" w:hAnsi="Times New Roman" w:cs="Times New Roman"/>
          <w:color w:val="auto"/>
          <w:lang w:bidi="ar-SA"/>
        </w:rPr>
      </w:pPr>
    </w:p>
    <w:p w:rsidR="00C6634B" w:rsidRDefault="00C6634B" w:rsidP="00C6634B">
      <w:pPr>
        <w:widowControl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Председатель</w:t>
      </w:r>
      <w:r>
        <w:rPr>
          <w:rFonts w:ascii="Times New Roman" w:eastAsia="PT Sans" w:hAnsi="Times New Roman" w:cs="Times New Roman"/>
          <w:color w:val="auto"/>
          <w:lang w:bidi="ar-SA"/>
        </w:rPr>
        <w:tab/>
      </w:r>
      <w:r>
        <w:rPr>
          <w:rFonts w:ascii="Times New Roman" w:eastAsia="PT Sans" w:hAnsi="Times New Roman" w:cs="Times New Roman"/>
          <w:color w:val="auto"/>
          <w:lang w:bidi="ar-SA"/>
        </w:rPr>
        <w:tab/>
      </w:r>
      <w:r>
        <w:rPr>
          <w:rFonts w:ascii="Times New Roman" w:eastAsia="PT Sans" w:hAnsi="Times New Roman" w:cs="Times New Roman"/>
          <w:color w:val="auto"/>
          <w:lang w:bidi="ar-SA"/>
        </w:rPr>
        <w:tab/>
      </w:r>
      <w:r>
        <w:rPr>
          <w:rFonts w:ascii="Times New Roman" w:eastAsia="PT Sans" w:hAnsi="Times New Roman" w:cs="Times New Roman"/>
          <w:color w:val="auto"/>
          <w:lang w:bidi="ar-SA"/>
        </w:rPr>
        <w:tab/>
      </w:r>
      <w:r>
        <w:rPr>
          <w:rFonts w:ascii="Times New Roman" w:eastAsia="PT Sans" w:hAnsi="Times New Roman" w:cs="Times New Roman"/>
          <w:color w:val="auto"/>
          <w:lang w:bidi="ar-SA"/>
        </w:rPr>
        <w:tab/>
      </w:r>
      <w:r>
        <w:rPr>
          <w:rFonts w:ascii="Times New Roman" w:eastAsia="PT Sans" w:hAnsi="Times New Roman" w:cs="Times New Roman"/>
          <w:color w:val="auto"/>
          <w:lang w:bidi="ar-SA"/>
        </w:rPr>
        <w:tab/>
      </w:r>
      <w:r>
        <w:rPr>
          <w:rFonts w:ascii="Times New Roman" w:eastAsia="PT Sans" w:hAnsi="Times New Roman" w:cs="Times New Roman"/>
          <w:color w:val="auto"/>
          <w:lang w:bidi="ar-SA"/>
        </w:rPr>
        <w:tab/>
      </w:r>
      <w:r>
        <w:rPr>
          <w:rFonts w:ascii="Times New Roman" w:eastAsia="PT Sans" w:hAnsi="Times New Roman" w:cs="Times New Roman"/>
          <w:color w:val="auto"/>
          <w:lang w:bidi="ar-SA"/>
        </w:rPr>
        <w:tab/>
        <w:t xml:space="preserve">                    </w:t>
      </w:r>
      <w:proofErr w:type="spellStart"/>
      <w:r>
        <w:rPr>
          <w:rFonts w:ascii="Times New Roman" w:eastAsia="PT Sans" w:hAnsi="Times New Roman" w:cs="Times New Roman"/>
          <w:color w:val="auto"/>
          <w:lang w:bidi="ar-SA"/>
        </w:rPr>
        <w:t>И.О.Фамилия</w:t>
      </w:r>
      <w:proofErr w:type="spellEnd"/>
    </w:p>
    <w:p w:rsidR="00C6634B" w:rsidRDefault="00C6634B" w:rsidP="00C6634B">
      <w:pPr>
        <w:widowControl/>
        <w:rPr>
          <w:rFonts w:ascii="Times New Roman" w:eastAsia="PT Sans" w:hAnsi="Times New Roman" w:cs="Times New Roman"/>
          <w:color w:val="auto"/>
          <w:lang w:bidi="ar-SA"/>
        </w:rPr>
      </w:pPr>
    </w:p>
    <w:p w:rsidR="00C6634B" w:rsidRDefault="00C6634B" w:rsidP="00C6634B">
      <w:pPr>
        <w:widowControl/>
        <w:rPr>
          <w:rFonts w:ascii="Times New Roman" w:eastAsia="PT Sans" w:hAnsi="Times New Roman" w:cs="Times New Roman"/>
          <w:color w:val="auto"/>
          <w:lang w:bidi="ar-SA"/>
        </w:rPr>
      </w:pPr>
    </w:p>
    <w:p w:rsidR="00C6634B" w:rsidRDefault="00C6634B" w:rsidP="00C6634B">
      <w:pPr>
        <w:widowControl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 xml:space="preserve">Секретарь                                                                                                             </w:t>
      </w:r>
      <w:proofErr w:type="spellStart"/>
      <w:r>
        <w:rPr>
          <w:rFonts w:ascii="Times New Roman" w:eastAsia="PT Sans" w:hAnsi="Times New Roman" w:cs="Times New Roman"/>
          <w:color w:val="auto"/>
          <w:lang w:bidi="ar-SA"/>
        </w:rPr>
        <w:t>И.О.Фамилия</w:t>
      </w:r>
      <w:proofErr w:type="spellEnd"/>
    </w:p>
    <w:p w:rsidR="00C6634B" w:rsidRDefault="00C6634B" w:rsidP="00C6634B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lastRenderedPageBreak/>
        <w:t>ПРИЛОЖЕНИЕ __</w:t>
      </w:r>
    </w:p>
    <w:p w:rsidR="00C6634B" w:rsidRDefault="00C6634B" w:rsidP="00C6634B">
      <w:pPr>
        <w:widowControl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6634B" w:rsidRDefault="00C6634B" w:rsidP="00C6634B">
      <w:pPr>
        <w:widowControl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к протоколу заседания ученого совета </w:t>
      </w:r>
      <w:r>
        <w:rPr>
          <w:rFonts w:ascii="Times New Roman" w:eastAsia="PT Sans" w:hAnsi="Times New Roman" w:cs="Times New Roman"/>
          <w:color w:val="auto"/>
          <w:sz w:val="28"/>
          <w:szCs w:val="28"/>
          <w:u w:val="single"/>
          <w:lang w:bidi="ar-SA"/>
        </w:rPr>
        <w:t>наименование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факультета/ИОЗ/ПМФИ</w:t>
      </w:r>
    </w:p>
    <w:p w:rsidR="00C6634B" w:rsidRDefault="00C6634B" w:rsidP="00C6634B">
      <w:pPr>
        <w:widowControl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6634B" w:rsidRDefault="00C6634B" w:rsidP="00C6634B">
      <w:pPr>
        <w:widowControl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от  «      » ______     20___ г. №      </w:t>
      </w:r>
    </w:p>
    <w:p w:rsidR="00C6634B" w:rsidRDefault="00C6634B" w:rsidP="00C6634B">
      <w:pPr>
        <w:widowControl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6634B" w:rsidRDefault="00C6634B" w:rsidP="00C6634B">
      <w:pPr>
        <w:widowControl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6634B" w:rsidRDefault="00C6634B" w:rsidP="00C6634B">
      <w:pPr>
        <w:autoSpaceDE w:val="0"/>
        <w:autoSpaceDN w:val="0"/>
        <w:adjustRightInd w:val="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bCs/>
          <w:color w:val="auto"/>
          <w:sz w:val="28"/>
          <w:szCs w:val="28"/>
          <w:lang w:bidi="ar-SA"/>
        </w:rPr>
        <w:t>Перечень тем выпускных квалификационных работ и руководителей ВКР, консультантов ВКР обучающихся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___ курса по образовательной программе 00.00.00 Название, направленность (профиль) Название</w:t>
      </w:r>
    </w:p>
    <w:p w:rsidR="00C6634B" w:rsidRDefault="00C6634B" w:rsidP="00C6634B">
      <w:pPr>
        <w:autoSpaceDE w:val="0"/>
        <w:autoSpaceDN w:val="0"/>
        <w:adjustRightInd w:val="0"/>
        <w:jc w:val="center"/>
        <w:rPr>
          <w:rFonts w:ascii="Times New Roman" w:eastAsia="PT Sans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 20__-20__ учебном году</w:t>
      </w:r>
    </w:p>
    <w:p w:rsidR="00C6634B" w:rsidRDefault="00C6634B" w:rsidP="00C6634B">
      <w:pPr>
        <w:autoSpaceDE w:val="0"/>
        <w:autoSpaceDN w:val="0"/>
        <w:adjustRightInd w:val="0"/>
        <w:spacing w:line="259" w:lineRule="auto"/>
        <w:ind w:left="284" w:right="1202"/>
        <w:jc w:val="both"/>
        <w:rPr>
          <w:rFonts w:ascii="Times New Roman" w:eastAsia="PT Sans" w:hAnsi="Times New Roman" w:cs="Times New Roman"/>
          <w:color w:val="auto"/>
          <w:lang w:bidi="ar-SA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411"/>
        <w:gridCol w:w="2127"/>
        <w:gridCol w:w="2127"/>
      </w:tblGrid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№</w:t>
            </w:r>
          </w:p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п</w:t>
            </w:r>
            <w:proofErr w:type="gramEnd"/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 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Тема выпускной квалификационной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 руководителя ВКР, должность,</w:t>
            </w:r>
          </w:p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регалии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 научного консультанта, должность,</w:t>
            </w:r>
          </w:p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регалии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необходимости)</w:t>
            </w:r>
          </w:p>
        </w:tc>
      </w:tr>
      <w:tr w:rsidR="00C6634B" w:rsidTr="00C6634B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№ группы</w:t>
            </w:r>
          </w:p>
        </w:tc>
      </w:tr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«_______________»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Фамилия Имя Отчество,</w:t>
            </w:r>
          </w:p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должность с указанием структурного подразделения, </w:t>
            </w:r>
          </w:p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ученая степень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, ученое звание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Фамилия Имя Отчество, должность с указанием структурного подразделения,</w:t>
            </w:r>
          </w:p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ученая степень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, ученое звание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</w:p>
        </w:tc>
      </w:tr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C6634B" w:rsidTr="00C6634B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№ группы</w:t>
            </w:r>
          </w:p>
        </w:tc>
      </w:tr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C6634B" w:rsidTr="00C66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B" w:rsidRDefault="00C663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B" w:rsidRDefault="00C6634B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C6634B" w:rsidRDefault="00C6634B" w:rsidP="00C6634B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bookmarkStart w:id="8" w:name="_GoBack"/>
      <w:bookmarkEnd w:id="8"/>
    </w:p>
    <w:sectPr w:rsidR="00C6634B" w:rsidSect="003968FD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BA" w:rsidRDefault="007A7ABA" w:rsidP="00A95160">
      <w:r>
        <w:separator/>
      </w:r>
    </w:p>
  </w:endnote>
  <w:endnote w:type="continuationSeparator" w:id="0">
    <w:p w:rsidR="007A7ABA" w:rsidRDefault="007A7ABA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BA" w:rsidRDefault="007A7ABA" w:rsidP="00A95160">
      <w:r>
        <w:separator/>
      </w:r>
    </w:p>
  </w:footnote>
  <w:footnote w:type="continuationSeparator" w:id="0">
    <w:p w:rsidR="007A7ABA" w:rsidRDefault="007A7ABA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3968FD"/>
    <w:rsid w:val="005062C2"/>
    <w:rsid w:val="0074606C"/>
    <w:rsid w:val="007A7ABA"/>
    <w:rsid w:val="00A95160"/>
    <w:rsid w:val="00C6634B"/>
    <w:rsid w:val="00D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date">
    <w:name w:val="date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date">
    <w:name w:val="date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2001-5F07-4A59-BFCC-CD881C56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3</cp:revision>
  <dcterms:created xsi:type="dcterms:W3CDTF">2024-06-21T09:41:00Z</dcterms:created>
  <dcterms:modified xsi:type="dcterms:W3CDTF">2024-06-21T09:42:00Z</dcterms:modified>
</cp:coreProperties>
</file>