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4659A" w14:textId="77777777" w:rsidR="00B44FB8" w:rsidRPr="00A87E18" w:rsidRDefault="00DA1A86">
      <w:pPr>
        <w:pStyle w:val="a3"/>
        <w:ind w:left="4137" w:firstLine="0"/>
        <w:jc w:val="left"/>
        <w:rPr>
          <w:sz w:val="20"/>
        </w:rPr>
      </w:pPr>
      <w:r w:rsidRPr="00A87E18">
        <w:rPr>
          <w:noProof/>
          <w:sz w:val="20"/>
          <w:lang w:eastAsia="ru-RU"/>
        </w:rPr>
        <w:drawing>
          <wp:inline distT="0" distB="0" distL="0" distR="0" wp14:anchorId="169CD08F" wp14:editId="18F9AF2E">
            <wp:extent cx="692163" cy="64712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63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AAADA" w14:textId="77777777" w:rsidR="00B44FB8" w:rsidRPr="00A87E18" w:rsidRDefault="00B44FB8">
      <w:pPr>
        <w:pStyle w:val="a3"/>
        <w:spacing w:before="32"/>
        <w:ind w:left="0" w:firstLine="0"/>
        <w:jc w:val="left"/>
        <w:rPr>
          <w:sz w:val="24"/>
        </w:rPr>
      </w:pPr>
    </w:p>
    <w:p w14:paraId="206921DF" w14:textId="77777777" w:rsidR="00B44FB8" w:rsidRPr="00A87E18" w:rsidRDefault="00DA1A86">
      <w:pPr>
        <w:ind w:left="1" w:right="426"/>
        <w:jc w:val="center"/>
        <w:rPr>
          <w:sz w:val="24"/>
        </w:rPr>
      </w:pPr>
      <w:r w:rsidRPr="00A87E18">
        <w:rPr>
          <w:sz w:val="24"/>
        </w:rPr>
        <w:t>МИНИСТЕРСТВО</w:t>
      </w:r>
      <w:r w:rsidRPr="00A87E18">
        <w:rPr>
          <w:spacing w:val="-9"/>
          <w:sz w:val="24"/>
        </w:rPr>
        <w:t xml:space="preserve"> </w:t>
      </w:r>
      <w:r w:rsidRPr="00A87E18">
        <w:rPr>
          <w:sz w:val="24"/>
        </w:rPr>
        <w:t>ЗДРАВООХРАНЕНИЯ</w:t>
      </w:r>
      <w:r w:rsidRPr="00A87E18">
        <w:rPr>
          <w:spacing w:val="-6"/>
          <w:sz w:val="24"/>
        </w:rPr>
        <w:t xml:space="preserve"> </w:t>
      </w:r>
      <w:r w:rsidRPr="00A87E18">
        <w:rPr>
          <w:sz w:val="24"/>
        </w:rPr>
        <w:t>РОССИЙСКОЙ</w:t>
      </w:r>
      <w:r w:rsidRPr="00A87E18">
        <w:rPr>
          <w:spacing w:val="-6"/>
          <w:sz w:val="24"/>
        </w:rPr>
        <w:t xml:space="preserve"> </w:t>
      </w:r>
      <w:r w:rsidRPr="00A87E18">
        <w:rPr>
          <w:spacing w:val="-2"/>
          <w:sz w:val="24"/>
        </w:rPr>
        <w:t>ФЕДЕРАЦИИ</w:t>
      </w:r>
    </w:p>
    <w:p w14:paraId="7C453615" w14:textId="77777777" w:rsidR="00B44FB8" w:rsidRPr="00A87E18" w:rsidRDefault="00B44FB8">
      <w:pPr>
        <w:pStyle w:val="a3"/>
        <w:spacing w:before="46"/>
        <w:ind w:left="0" w:firstLine="0"/>
        <w:jc w:val="left"/>
        <w:rPr>
          <w:sz w:val="24"/>
        </w:rPr>
      </w:pPr>
    </w:p>
    <w:p w14:paraId="0638CE2D" w14:textId="77777777" w:rsidR="00B44FB8" w:rsidRPr="00A87E18" w:rsidRDefault="00DA1A86">
      <w:pPr>
        <w:spacing w:line="292" w:lineRule="auto"/>
        <w:ind w:right="426"/>
        <w:jc w:val="center"/>
        <w:rPr>
          <w:sz w:val="24"/>
        </w:rPr>
      </w:pPr>
      <w:r w:rsidRPr="00A87E18">
        <w:rPr>
          <w:sz w:val="24"/>
        </w:rPr>
        <w:t>ФЕДЕРАЛЬНОЕ</w:t>
      </w:r>
      <w:r w:rsidRPr="00A87E18">
        <w:rPr>
          <w:spacing w:val="-13"/>
          <w:sz w:val="24"/>
        </w:rPr>
        <w:t xml:space="preserve"> </w:t>
      </w:r>
      <w:r w:rsidRPr="00A87E18">
        <w:rPr>
          <w:sz w:val="24"/>
        </w:rPr>
        <w:t>ГОСУДАРСТВЕННОЕ</w:t>
      </w:r>
      <w:r w:rsidRPr="00A87E18">
        <w:rPr>
          <w:spacing w:val="-12"/>
          <w:sz w:val="24"/>
        </w:rPr>
        <w:t xml:space="preserve"> </w:t>
      </w:r>
      <w:r w:rsidRPr="00A87E18">
        <w:rPr>
          <w:sz w:val="24"/>
        </w:rPr>
        <w:t>БЮДЖЕТНОЕ</w:t>
      </w:r>
      <w:r w:rsidRPr="00A87E18">
        <w:rPr>
          <w:spacing w:val="-13"/>
          <w:sz w:val="24"/>
        </w:rPr>
        <w:t xml:space="preserve"> </w:t>
      </w:r>
      <w:r w:rsidRPr="00A87E18">
        <w:rPr>
          <w:sz w:val="24"/>
        </w:rPr>
        <w:t>ОБРАЗОВАТЕЛЬНОЕ УЧРЕЖДЕНИЕ ВЫСШЕГО ОБРАЗОВАНИЯ</w:t>
      </w:r>
    </w:p>
    <w:p w14:paraId="4C4A4247" w14:textId="77777777" w:rsidR="00B44FB8" w:rsidRPr="00A87E18" w:rsidRDefault="00DA1A86">
      <w:pPr>
        <w:spacing w:before="260"/>
        <w:ind w:right="424"/>
        <w:jc w:val="center"/>
        <w:rPr>
          <w:sz w:val="24"/>
        </w:rPr>
      </w:pPr>
      <w:r w:rsidRPr="00A87E18">
        <w:rPr>
          <w:sz w:val="24"/>
        </w:rPr>
        <w:t>ВОЛГОГРАДСКИЙ</w:t>
      </w:r>
      <w:r w:rsidRPr="00A87E18">
        <w:rPr>
          <w:spacing w:val="-11"/>
          <w:sz w:val="24"/>
        </w:rPr>
        <w:t xml:space="preserve"> </w:t>
      </w:r>
      <w:r w:rsidRPr="00A87E18">
        <w:rPr>
          <w:sz w:val="24"/>
        </w:rPr>
        <w:t>ГОСУДАРСТВЕННЫЙ</w:t>
      </w:r>
      <w:r w:rsidRPr="00A87E18">
        <w:rPr>
          <w:spacing w:val="-7"/>
          <w:sz w:val="24"/>
        </w:rPr>
        <w:t xml:space="preserve"> </w:t>
      </w:r>
      <w:r w:rsidRPr="00A87E18">
        <w:rPr>
          <w:sz w:val="24"/>
        </w:rPr>
        <w:t>МЕДИЦИНСКИЙ</w:t>
      </w:r>
      <w:r w:rsidRPr="00A87E18">
        <w:rPr>
          <w:spacing w:val="-8"/>
          <w:sz w:val="24"/>
        </w:rPr>
        <w:t xml:space="preserve"> </w:t>
      </w:r>
      <w:r w:rsidRPr="00A87E18">
        <w:rPr>
          <w:spacing w:val="-2"/>
          <w:sz w:val="24"/>
        </w:rPr>
        <w:t>УНИВЕРСИТЕТ</w:t>
      </w:r>
    </w:p>
    <w:p w14:paraId="57DD84E5" w14:textId="77777777" w:rsidR="00B44FB8" w:rsidRPr="00A87E18" w:rsidRDefault="00B44FB8">
      <w:pPr>
        <w:pStyle w:val="a3"/>
        <w:ind w:left="0" w:firstLine="0"/>
        <w:jc w:val="left"/>
        <w:rPr>
          <w:sz w:val="24"/>
        </w:rPr>
      </w:pPr>
    </w:p>
    <w:p w14:paraId="68401CA1" w14:textId="77777777" w:rsidR="00B44FB8" w:rsidRPr="00A87E18" w:rsidRDefault="00B44FB8">
      <w:pPr>
        <w:pStyle w:val="a3"/>
        <w:ind w:left="0" w:firstLine="0"/>
        <w:jc w:val="left"/>
        <w:rPr>
          <w:sz w:val="24"/>
        </w:rPr>
      </w:pPr>
    </w:p>
    <w:p w14:paraId="7E974BB7" w14:textId="77777777" w:rsidR="00B44FB8" w:rsidRPr="00A87E18" w:rsidRDefault="00B44FB8">
      <w:pPr>
        <w:pStyle w:val="a3"/>
        <w:ind w:left="0" w:firstLine="0"/>
        <w:jc w:val="left"/>
        <w:rPr>
          <w:sz w:val="24"/>
        </w:rPr>
      </w:pPr>
    </w:p>
    <w:p w14:paraId="0D4095A8" w14:textId="77777777" w:rsidR="00B44FB8" w:rsidRPr="00A87E18" w:rsidRDefault="00B44FB8">
      <w:pPr>
        <w:pStyle w:val="a3"/>
        <w:ind w:left="0" w:firstLine="0"/>
        <w:jc w:val="left"/>
        <w:rPr>
          <w:sz w:val="24"/>
        </w:rPr>
      </w:pPr>
    </w:p>
    <w:p w14:paraId="01BA1059" w14:textId="77777777" w:rsidR="00B44FB8" w:rsidRPr="00A87E18" w:rsidRDefault="00B44FB8">
      <w:pPr>
        <w:pStyle w:val="a3"/>
        <w:spacing w:before="256"/>
        <w:ind w:left="0" w:firstLine="0"/>
        <w:jc w:val="left"/>
        <w:rPr>
          <w:sz w:val="24"/>
        </w:rPr>
      </w:pPr>
    </w:p>
    <w:p w14:paraId="5A11D04A" w14:textId="77777777" w:rsidR="00B44FB8" w:rsidRPr="00A87E18" w:rsidRDefault="00DA1A86">
      <w:pPr>
        <w:spacing w:line="276" w:lineRule="auto"/>
        <w:ind w:left="2249" w:right="2675"/>
        <w:jc w:val="center"/>
        <w:rPr>
          <w:sz w:val="28"/>
        </w:rPr>
      </w:pPr>
      <w:r w:rsidRPr="00A87E18">
        <w:rPr>
          <w:sz w:val="28"/>
        </w:rPr>
        <w:t>Программа</w:t>
      </w:r>
      <w:r w:rsidRPr="00A87E18">
        <w:rPr>
          <w:spacing w:val="-18"/>
          <w:sz w:val="28"/>
        </w:rPr>
        <w:t xml:space="preserve"> </w:t>
      </w:r>
      <w:r w:rsidRPr="00A87E18">
        <w:rPr>
          <w:sz w:val="28"/>
        </w:rPr>
        <w:t>вступительного</w:t>
      </w:r>
      <w:r w:rsidRPr="00A87E18">
        <w:rPr>
          <w:spacing w:val="-16"/>
          <w:sz w:val="28"/>
        </w:rPr>
        <w:t xml:space="preserve"> </w:t>
      </w:r>
      <w:r w:rsidRPr="00A87E18">
        <w:rPr>
          <w:sz w:val="28"/>
        </w:rPr>
        <w:t>испытания по специальной дисциплине</w:t>
      </w:r>
    </w:p>
    <w:p w14:paraId="78709C4B" w14:textId="77777777" w:rsidR="00B44FB8" w:rsidRPr="00A87E18" w:rsidRDefault="00DA1A86">
      <w:pPr>
        <w:spacing w:before="1" w:line="276" w:lineRule="auto"/>
        <w:ind w:left="330" w:right="751" w:hanging="9"/>
        <w:jc w:val="center"/>
        <w:rPr>
          <w:sz w:val="28"/>
        </w:rPr>
      </w:pPr>
      <w:r w:rsidRPr="00A87E18">
        <w:rPr>
          <w:sz w:val="28"/>
        </w:rPr>
        <w:t>для поступающих на обучение по образовательной программе высшего образования</w:t>
      </w:r>
      <w:r w:rsidRPr="00A87E18">
        <w:rPr>
          <w:spacing w:val="-6"/>
          <w:sz w:val="28"/>
        </w:rPr>
        <w:t xml:space="preserve"> </w:t>
      </w:r>
      <w:r w:rsidRPr="00A87E18">
        <w:rPr>
          <w:sz w:val="28"/>
        </w:rPr>
        <w:t>–</w:t>
      </w:r>
      <w:r w:rsidRPr="00A87E18">
        <w:rPr>
          <w:spacing w:val="-5"/>
          <w:sz w:val="28"/>
        </w:rPr>
        <w:t xml:space="preserve"> </w:t>
      </w:r>
      <w:r w:rsidRPr="00A87E18">
        <w:rPr>
          <w:sz w:val="28"/>
        </w:rPr>
        <w:t>программе</w:t>
      </w:r>
      <w:r w:rsidRPr="00A87E18">
        <w:rPr>
          <w:spacing w:val="-5"/>
          <w:sz w:val="28"/>
        </w:rPr>
        <w:t xml:space="preserve"> </w:t>
      </w:r>
      <w:r w:rsidRPr="00A87E18">
        <w:rPr>
          <w:sz w:val="28"/>
        </w:rPr>
        <w:t>подготовки</w:t>
      </w:r>
      <w:r w:rsidRPr="00A87E18">
        <w:rPr>
          <w:spacing w:val="-5"/>
          <w:sz w:val="28"/>
        </w:rPr>
        <w:t xml:space="preserve"> </w:t>
      </w:r>
      <w:r w:rsidRPr="00A87E18">
        <w:rPr>
          <w:sz w:val="28"/>
        </w:rPr>
        <w:t>научных</w:t>
      </w:r>
      <w:r w:rsidRPr="00A87E18">
        <w:rPr>
          <w:spacing w:val="-4"/>
          <w:sz w:val="28"/>
        </w:rPr>
        <w:t xml:space="preserve"> </w:t>
      </w:r>
      <w:r w:rsidRPr="00A87E18">
        <w:rPr>
          <w:sz w:val="28"/>
        </w:rPr>
        <w:t>и</w:t>
      </w:r>
      <w:r w:rsidRPr="00A87E18">
        <w:rPr>
          <w:spacing w:val="-8"/>
          <w:sz w:val="28"/>
        </w:rPr>
        <w:t xml:space="preserve"> </w:t>
      </w:r>
      <w:r w:rsidRPr="00A87E18">
        <w:rPr>
          <w:sz w:val="28"/>
        </w:rPr>
        <w:t>научно-педагогических кадров в аспирантуре по научной специальности</w:t>
      </w:r>
    </w:p>
    <w:p w14:paraId="1328F24B" w14:textId="77777777" w:rsidR="00B44FB8" w:rsidRPr="00A87E18" w:rsidRDefault="00B44FB8">
      <w:pPr>
        <w:pStyle w:val="a3"/>
        <w:spacing w:before="104"/>
        <w:ind w:left="0" w:firstLine="0"/>
        <w:jc w:val="left"/>
        <w:rPr>
          <w:sz w:val="28"/>
        </w:rPr>
      </w:pPr>
    </w:p>
    <w:p w14:paraId="24E3E344" w14:textId="77777777" w:rsidR="00B44FB8" w:rsidRPr="00A87E18" w:rsidRDefault="00DA1A86">
      <w:pPr>
        <w:pStyle w:val="11"/>
        <w:ind w:left="1729" w:firstLine="0"/>
      </w:pPr>
      <w:r w:rsidRPr="00A87E18">
        <w:t>3.3.8.</w:t>
      </w:r>
      <w:r w:rsidRPr="00A87E18">
        <w:rPr>
          <w:spacing w:val="-11"/>
        </w:rPr>
        <w:t xml:space="preserve"> </w:t>
      </w:r>
      <w:r w:rsidRPr="00A87E18">
        <w:t>Клиническая</w:t>
      </w:r>
      <w:r w:rsidRPr="00A87E18">
        <w:rPr>
          <w:spacing w:val="-9"/>
        </w:rPr>
        <w:t xml:space="preserve"> </w:t>
      </w:r>
      <w:r w:rsidRPr="00A87E18">
        <w:t>лабораторная</w:t>
      </w:r>
      <w:r w:rsidRPr="00A87E18">
        <w:rPr>
          <w:spacing w:val="-9"/>
        </w:rPr>
        <w:t xml:space="preserve"> </w:t>
      </w:r>
      <w:r w:rsidRPr="00A87E18">
        <w:rPr>
          <w:spacing w:val="-2"/>
        </w:rPr>
        <w:t>диагностика</w:t>
      </w:r>
    </w:p>
    <w:p w14:paraId="55926E22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6D9804A9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7BF7C053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6A9A36F2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393AD96D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21B3F993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107A411D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3D20BEAA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2C3F6463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16FB01A2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367A6B42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1171A0CA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4F3228BE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5251E62D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2AF82E6E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0E1A02E3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16ED7889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2F35F0D8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4365567A" w14:textId="77777777" w:rsidR="00B44FB8" w:rsidRPr="00A87E18" w:rsidRDefault="00B44FB8">
      <w:pPr>
        <w:pStyle w:val="a3"/>
        <w:ind w:left="0" w:firstLine="0"/>
        <w:jc w:val="left"/>
        <w:rPr>
          <w:b/>
          <w:sz w:val="28"/>
        </w:rPr>
      </w:pPr>
    </w:p>
    <w:p w14:paraId="21B34F27" w14:textId="77777777" w:rsidR="00B44FB8" w:rsidRPr="00A87E18" w:rsidRDefault="00B44FB8">
      <w:pPr>
        <w:pStyle w:val="a3"/>
        <w:spacing w:before="91"/>
        <w:ind w:left="0" w:firstLine="0"/>
        <w:jc w:val="left"/>
        <w:rPr>
          <w:b/>
          <w:sz w:val="28"/>
        </w:rPr>
      </w:pPr>
    </w:p>
    <w:p w14:paraId="76F053EC" w14:textId="77777777" w:rsidR="00B44FB8" w:rsidRPr="00A87E18" w:rsidRDefault="00DA1A86">
      <w:pPr>
        <w:pStyle w:val="21"/>
        <w:ind w:left="110" w:right="424" w:firstLine="0"/>
        <w:jc w:val="center"/>
      </w:pPr>
      <w:r w:rsidRPr="00A87E18">
        <w:t>Волгоград,</w:t>
      </w:r>
      <w:r w:rsidRPr="00A87E18">
        <w:rPr>
          <w:spacing w:val="-15"/>
        </w:rPr>
        <w:t xml:space="preserve"> </w:t>
      </w:r>
      <w:r w:rsidRPr="00A87E18">
        <w:rPr>
          <w:spacing w:val="-4"/>
        </w:rPr>
        <w:t>202</w:t>
      </w:r>
      <w:r w:rsidR="00037760" w:rsidRPr="00A87E18">
        <w:rPr>
          <w:spacing w:val="-4"/>
        </w:rPr>
        <w:t>5</w:t>
      </w:r>
    </w:p>
    <w:p w14:paraId="7CD06CE2" w14:textId="77777777" w:rsidR="00B44FB8" w:rsidRPr="00A87E18" w:rsidRDefault="00B44FB8">
      <w:pPr>
        <w:pStyle w:val="21"/>
        <w:jc w:val="center"/>
        <w:sectPr w:rsidR="00B44FB8" w:rsidRPr="00A87E18">
          <w:footerReference w:type="default" r:id="rId8"/>
          <w:type w:val="continuous"/>
          <w:pgSz w:w="11910" w:h="16840"/>
          <w:pgMar w:top="1120" w:right="708" w:bottom="1240" w:left="1417" w:header="0" w:footer="1055" w:gutter="0"/>
          <w:pgNumType w:start="1"/>
          <w:cols w:space="720"/>
        </w:sectPr>
      </w:pPr>
    </w:p>
    <w:p w14:paraId="62EE0685" w14:textId="77777777" w:rsidR="009D7D56" w:rsidRPr="00A87E18" w:rsidRDefault="009D7D56" w:rsidP="009D7D56">
      <w:pPr>
        <w:jc w:val="both"/>
        <w:rPr>
          <w:sz w:val="28"/>
          <w:szCs w:val="28"/>
        </w:rPr>
      </w:pPr>
      <w:r w:rsidRPr="00A87E18">
        <w:rPr>
          <w:sz w:val="28"/>
          <w:szCs w:val="28"/>
        </w:rPr>
        <w:lastRenderedPageBreak/>
        <w:t xml:space="preserve">Составитель: заведующий кафедрой клинической лабораторной диагностики, д.м.н., профессор Заводовский Б.В. </w:t>
      </w:r>
    </w:p>
    <w:p w14:paraId="607D1639" w14:textId="77777777" w:rsidR="009D7D56" w:rsidRPr="00A87E18" w:rsidRDefault="009D7D56" w:rsidP="009D7D56">
      <w:pPr>
        <w:jc w:val="both"/>
        <w:rPr>
          <w:sz w:val="28"/>
          <w:szCs w:val="28"/>
        </w:rPr>
      </w:pPr>
    </w:p>
    <w:p w14:paraId="39CA76DA" w14:textId="77777777" w:rsidR="009D7D56" w:rsidRPr="00A87E18" w:rsidRDefault="009D7D56" w:rsidP="009D7D56">
      <w:pPr>
        <w:jc w:val="both"/>
        <w:rPr>
          <w:sz w:val="28"/>
          <w:szCs w:val="28"/>
        </w:rPr>
      </w:pPr>
      <w:r w:rsidRPr="00A87E18">
        <w:rPr>
          <w:sz w:val="28"/>
          <w:szCs w:val="28"/>
        </w:rPr>
        <w:t>Программа вступительного испытания по специальной дисциплине при приеме на обучение по программам подготовки научных и научно-педагогических кадров в аспирантуре разработана на основе федеральных государственных образовательных стандартов высшего образования по программам специалитета и магистратуры.</w:t>
      </w:r>
    </w:p>
    <w:p w14:paraId="273E637C" w14:textId="77777777" w:rsidR="009D7D56" w:rsidRPr="00A87E18" w:rsidRDefault="009D7D56">
      <w:pPr>
        <w:rPr>
          <w:spacing w:val="-2"/>
          <w:sz w:val="24"/>
        </w:rPr>
      </w:pPr>
      <w:r w:rsidRPr="00A87E18">
        <w:rPr>
          <w:spacing w:val="-2"/>
          <w:sz w:val="24"/>
        </w:rPr>
        <w:br w:type="page"/>
      </w:r>
    </w:p>
    <w:p w14:paraId="72D584EC" w14:textId="77777777" w:rsidR="00047BC1" w:rsidRPr="00A87E18" w:rsidRDefault="00047BC1" w:rsidP="00047BC1">
      <w:pPr>
        <w:jc w:val="center"/>
        <w:rPr>
          <w:b/>
          <w:sz w:val="28"/>
          <w:szCs w:val="28"/>
        </w:rPr>
      </w:pPr>
      <w:r w:rsidRPr="00A87E18">
        <w:rPr>
          <w:b/>
          <w:sz w:val="28"/>
          <w:szCs w:val="28"/>
        </w:rPr>
        <w:lastRenderedPageBreak/>
        <w:t>ПОЯСНИТЕЛЬНАЯ ЗАПИСКА</w:t>
      </w:r>
    </w:p>
    <w:p w14:paraId="20583427" w14:textId="77777777" w:rsidR="00047BC1" w:rsidRPr="00A87E18" w:rsidRDefault="00047BC1" w:rsidP="00C45297">
      <w:pPr>
        <w:ind w:left="851"/>
        <w:rPr>
          <w:b/>
          <w:sz w:val="28"/>
          <w:szCs w:val="28"/>
        </w:rPr>
      </w:pPr>
    </w:p>
    <w:p w14:paraId="4E5BD1DA" w14:textId="77777777" w:rsidR="00DA19C8" w:rsidRPr="00A87E18" w:rsidRDefault="00DA19C8" w:rsidP="00C45297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A87E18">
        <w:rPr>
          <w:b/>
          <w:sz w:val="28"/>
          <w:szCs w:val="28"/>
        </w:rPr>
        <w:t xml:space="preserve">Вступительное испытание состоит из трех вопросов: </w:t>
      </w:r>
    </w:p>
    <w:p w14:paraId="338E64EC" w14:textId="77777777" w:rsidR="00DA19C8" w:rsidRPr="00A87E18" w:rsidRDefault="00DA19C8" w:rsidP="00FE3758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A87E18">
        <w:rPr>
          <w:sz w:val="28"/>
          <w:szCs w:val="28"/>
        </w:rPr>
        <w:t xml:space="preserve">1-2 вопросы формулируются из приведенного ниже содержания вступительного испытания. </w:t>
      </w:r>
    </w:p>
    <w:p w14:paraId="78C28B92" w14:textId="77777777" w:rsidR="00DA19C8" w:rsidRPr="00A87E18" w:rsidRDefault="00DA19C8" w:rsidP="00FE3758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A87E18">
        <w:rPr>
          <w:sz w:val="28"/>
          <w:szCs w:val="28"/>
        </w:rPr>
        <w:t xml:space="preserve">3 вопрос. Аннотация научного исследования. </w:t>
      </w:r>
    </w:p>
    <w:p w14:paraId="5A715813" w14:textId="77777777" w:rsidR="00DA19C8" w:rsidRPr="00A87E18" w:rsidRDefault="00DA19C8" w:rsidP="00DA19C8">
      <w:pPr>
        <w:spacing w:line="276" w:lineRule="auto"/>
        <w:jc w:val="both"/>
        <w:rPr>
          <w:sz w:val="28"/>
          <w:szCs w:val="28"/>
        </w:rPr>
      </w:pPr>
    </w:p>
    <w:p w14:paraId="494CAA71" w14:textId="77777777" w:rsidR="00DA19C8" w:rsidRPr="00A87E18" w:rsidRDefault="00DA19C8" w:rsidP="00FE3758">
      <w:pPr>
        <w:spacing w:line="276" w:lineRule="auto"/>
        <w:ind w:firstLine="720"/>
        <w:jc w:val="both"/>
        <w:rPr>
          <w:sz w:val="28"/>
          <w:szCs w:val="28"/>
        </w:rPr>
      </w:pPr>
      <w:r w:rsidRPr="00A87E18">
        <w:rPr>
          <w:sz w:val="28"/>
          <w:szCs w:val="28"/>
        </w:rPr>
        <w:t xml:space="preserve">Аннотация выполняется в печатном виде объемом 3-5 страниц текста. Аннотация научного исследования должна соответствовать научной специальности, на которую поступающий подал заявление о приеме на обучение. </w:t>
      </w:r>
    </w:p>
    <w:p w14:paraId="1D338D37" w14:textId="77777777" w:rsidR="00DA19C8" w:rsidRPr="00A87E18" w:rsidRDefault="00DA19C8" w:rsidP="00DA19C8">
      <w:pPr>
        <w:spacing w:line="276" w:lineRule="auto"/>
        <w:jc w:val="both"/>
        <w:rPr>
          <w:sz w:val="28"/>
          <w:szCs w:val="28"/>
        </w:rPr>
      </w:pPr>
      <w:r w:rsidRPr="00A87E18">
        <w:rPr>
          <w:sz w:val="28"/>
          <w:szCs w:val="28"/>
        </w:rPr>
        <w:t xml:space="preserve">Аннотация научного исследования должна содержать: </w:t>
      </w:r>
    </w:p>
    <w:p w14:paraId="5DBD3A7D" w14:textId="77777777" w:rsidR="00DA19C8" w:rsidRPr="00A87E18" w:rsidRDefault="00DA19C8" w:rsidP="00DA19C8">
      <w:pPr>
        <w:spacing w:line="276" w:lineRule="auto"/>
        <w:jc w:val="both"/>
        <w:rPr>
          <w:sz w:val="28"/>
          <w:szCs w:val="28"/>
        </w:rPr>
      </w:pPr>
      <w:r w:rsidRPr="00A87E18">
        <w:rPr>
          <w:sz w:val="28"/>
          <w:szCs w:val="28"/>
        </w:rPr>
        <w:t xml:space="preserve">- тему научного исследования; </w:t>
      </w:r>
    </w:p>
    <w:p w14:paraId="3F79C080" w14:textId="77777777" w:rsidR="00DA19C8" w:rsidRPr="00A87E18" w:rsidRDefault="00DA19C8" w:rsidP="00DA19C8">
      <w:pPr>
        <w:spacing w:line="276" w:lineRule="auto"/>
        <w:jc w:val="both"/>
        <w:rPr>
          <w:sz w:val="28"/>
          <w:szCs w:val="28"/>
        </w:rPr>
      </w:pPr>
      <w:r w:rsidRPr="00A87E18">
        <w:rPr>
          <w:sz w:val="28"/>
          <w:szCs w:val="28"/>
        </w:rPr>
        <w:t xml:space="preserve">- научную специальность; </w:t>
      </w:r>
    </w:p>
    <w:p w14:paraId="3CDAC857" w14:textId="77777777" w:rsidR="00DA19C8" w:rsidRPr="00A87E18" w:rsidRDefault="00DA19C8" w:rsidP="00DA19C8">
      <w:pPr>
        <w:spacing w:line="276" w:lineRule="auto"/>
        <w:jc w:val="both"/>
        <w:rPr>
          <w:sz w:val="28"/>
          <w:szCs w:val="28"/>
        </w:rPr>
      </w:pPr>
      <w:r w:rsidRPr="00A87E18">
        <w:rPr>
          <w:sz w:val="28"/>
          <w:szCs w:val="28"/>
        </w:rPr>
        <w:t xml:space="preserve">- согласование с предполагаемым научным руководителем (при наличии); </w:t>
      </w:r>
    </w:p>
    <w:p w14:paraId="30448347" w14:textId="77777777" w:rsidR="00DA19C8" w:rsidRPr="00A87E18" w:rsidRDefault="00DA19C8" w:rsidP="00DA19C8">
      <w:pPr>
        <w:spacing w:line="276" w:lineRule="auto"/>
        <w:jc w:val="both"/>
        <w:rPr>
          <w:sz w:val="28"/>
          <w:szCs w:val="28"/>
        </w:rPr>
      </w:pPr>
      <w:r w:rsidRPr="00A87E18">
        <w:rPr>
          <w:sz w:val="28"/>
          <w:szCs w:val="28"/>
        </w:rPr>
        <w:t xml:space="preserve">- введение: обоснование актуальности темы, научной новизны, предмета и объекта исследования, цели и задачи исследования; </w:t>
      </w:r>
    </w:p>
    <w:p w14:paraId="4F6D142F" w14:textId="77777777" w:rsidR="00DA19C8" w:rsidRPr="00A87E18" w:rsidRDefault="00DA19C8" w:rsidP="00DA19C8">
      <w:pPr>
        <w:spacing w:line="276" w:lineRule="auto"/>
        <w:jc w:val="both"/>
        <w:rPr>
          <w:sz w:val="28"/>
          <w:szCs w:val="28"/>
        </w:rPr>
      </w:pPr>
      <w:r w:rsidRPr="00A87E18">
        <w:rPr>
          <w:sz w:val="28"/>
          <w:szCs w:val="28"/>
        </w:rPr>
        <w:t>- степень проработанности проблемы с указанием ученых, занимающихся исследованиями по данной тематике;</w:t>
      </w:r>
    </w:p>
    <w:p w14:paraId="26AC1D4D" w14:textId="77777777" w:rsidR="00DA19C8" w:rsidRPr="00A87E18" w:rsidRDefault="00DA19C8" w:rsidP="00DA19C8">
      <w:pPr>
        <w:spacing w:line="276" w:lineRule="auto"/>
        <w:jc w:val="both"/>
        <w:rPr>
          <w:sz w:val="28"/>
          <w:szCs w:val="28"/>
        </w:rPr>
      </w:pPr>
      <w:r w:rsidRPr="00A87E18">
        <w:rPr>
          <w:sz w:val="28"/>
          <w:szCs w:val="28"/>
        </w:rPr>
        <w:t xml:space="preserve"> - основное содержание исследования: описание выполненных либо планируемых исследований и их результатов (при наличии); </w:t>
      </w:r>
    </w:p>
    <w:p w14:paraId="33ECDEBA" w14:textId="77777777" w:rsidR="00DA19C8" w:rsidRPr="00A87E18" w:rsidRDefault="00DA19C8" w:rsidP="00DA19C8">
      <w:pPr>
        <w:spacing w:line="276" w:lineRule="auto"/>
        <w:jc w:val="both"/>
        <w:rPr>
          <w:sz w:val="28"/>
          <w:szCs w:val="28"/>
        </w:rPr>
      </w:pPr>
      <w:r w:rsidRPr="00A87E18">
        <w:rPr>
          <w:sz w:val="28"/>
          <w:szCs w:val="28"/>
        </w:rPr>
        <w:t xml:space="preserve">- заключение: по выполненным исследованиям – конкретные полученные автором выводы или предложения; по планируемым исследованиям – планируемые выводы по каждой из задач исследования. </w:t>
      </w:r>
    </w:p>
    <w:p w14:paraId="2129518D" w14:textId="77777777" w:rsidR="00DA19C8" w:rsidRPr="00A87E18" w:rsidRDefault="00DA19C8" w:rsidP="00DA19C8">
      <w:pPr>
        <w:spacing w:line="276" w:lineRule="auto"/>
        <w:ind w:firstLine="708"/>
        <w:jc w:val="both"/>
        <w:rPr>
          <w:sz w:val="28"/>
          <w:szCs w:val="28"/>
        </w:rPr>
      </w:pPr>
    </w:p>
    <w:p w14:paraId="492A48BE" w14:textId="77777777" w:rsidR="00DA19C8" w:rsidRPr="00A87E18" w:rsidRDefault="00DA19C8" w:rsidP="00DA19C8">
      <w:pPr>
        <w:spacing w:line="276" w:lineRule="auto"/>
        <w:ind w:firstLine="708"/>
        <w:jc w:val="both"/>
        <w:rPr>
          <w:sz w:val="28"/>
          <w:szCs w:val="28"/>
        </w:rPr>
      </w:pPr>
      <w:r w:rsidRPr="00A87E18">
        <w:rPr>
          <w:sz w:val="28"/>
          <w:szCs w:val="28"/>
        </w:rPr>
        <w:t xml:space="preserve">Вступительное испытание проводится в устной форме. </w:t>
      </w:r>
    </w:p>
    <w:p w14:paraId="7635758A" w14:textId="77777777" w:rsidR="00DA19C8" w:rsidRPr="00A87E18" w:rsidRDefault="00DA19C8" w:rsidP="00DA19C8">
      <w:pPr>
        <w:spacing w:line="276" w:lineRule="auto"/>
        <w:ind w:firstLine="708"/>
        <w:jc w:val="both"/>
        <w:rPr>
          <w:sz w:val="28"/>
          <w:szCs w:val="28"/>
        </w:rPr>
      </w:pPr>
      <w:r w:rsidRPr="00A87E18">
        <w:rPr>
          <w:sz w:val="28"/>
          <w:szCs w:val="28"/>
        </w:rPr>
        <w:t>Вступительное испытание оценивается по шкале от 0 до 100; минимальное количество баллов, подтверждающее успешное прохождение вступительного испытания – 70.</w:t>
      </w:r>
    </w:p>
    <w:p w14:paraId="7BEB2B23" w14:textId="77777777" w:rsidR="00DA19C8" w:rsidRPr="00A87E18" w:rsidRDefault="00DA19C8" w:rsidP="00DA19C8">
      <w:pPr>
        <w:spacing w:line="276" w:lineRule="auto"/>
        <w:ind w:firstLine="708"/>
        <w:jc w:val="both"/>
        <w:rPr>
          <w:sz w:val="28"/>
          <w:szCs w:val="28"/>
        </w:rPr>
      </w:pPr>
      <w:r w:rsidRPr="00A87E18">
        <w:rPr>
          <w:sz w:val="28"/>
          <w:szCs w:val="28"/>
        </w:rPr>
        <w:t xml:space="preserve"> </w:t>
      </w:r>
    </w:p>
    <w:p w14:paraId="07E2CF3C" w14:textId="77777777" w:rsidR="00DA19C8" w:rsidRPr="00A87E18" w:rsidRDefault="00DA19C8" w:rsidP="00DA19C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87E18">
        <w:rPr>
          <w:b/>
          <w:sz w:val="28"/>
          <w:szCs w:val="28"/>
        </w:rPr>
        <w:t>Примерная шкала оценивания: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4360"/>
        <w:gridCol w:w="4461"/>
      </w:tblGrid>
      <w:tr w:rsidR="00A87E18" w:rsidRPr="00A87E18" w14:paraId="5E6B9945" w14:textId="77777777" w:rsidTr="00990BA9">
        <w:tc>
          <w:tcPr>
            <w:tcW w:w="959" w:type="dxa"/>
            <w:shd w:val="clear" w:color="auto" w:fill="auto"/>
          </w:tcPr>
          <w:p w14:paraId="2334EB78" w14:textId="77777777" w:rsidR="00DA19C8" w:rsidRPr="00A87E18" w:rsidRDefault="00DA19C8" w:rsidP="00990B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403A16B0" w14:textId="77777777" w:rsidR="00DA19C8" w:rsidRPr="00A87E18" w:rsidRDefault="00DA19C8" w:rsidP="00990BA9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 xml:space="preserve">Раздел экзамена </w:t>
            </w:r>
          </w:p>
          <w:p w14:paraId="0F852B57" w14:textId="77777777" w:rsidR="00DA19C8" w:rsidRPr="00A87E18" w:rsidRDefault="00DA19C8" w:rsidP="00990B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02DC7470" w14:textId="77777777" w:rsidR="00DA19C8" w:rsidRPr="00A87E18" w:rsidRDefault="00DA19C8" w:rsidP="00990B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Количество баллов</w:t>
            </w:r>
          </w:p>
        </w:tc>
      </w:tr>
      <w:tr w:rsidR="00A87E18" w:rsidRPr="00A87E18" w14:paraId="46EE36BE" w14:textId="77777777" w:rsidTr="00990BA9">
        <w:trPr>
          <w:trHeight w:val="476"/>
        </w:trPr>
        <w:tc>
          <w:tcPr>
            <w:tcW w:w="959" w:type="dxa"/>
            <w:shd w:val="clear" w:color="auto" w:fill="auto"/>
          </w:tcPr>
          <w:p w14:paraId="60E3C8D4" w14:textId="77777777" w:rsidR="00DA19C8" w:rsidRPr="00A87E18" w:rsidRDefault="00DA19C8" w:rsidP="00990B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1D9C58EA" w14:textId="77777777" w:rsidR="00DA19C8" w:rsidRPr="00A87E18" w:rsidRDefault="00DA19C8" w:rsidP="00990B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 xml:space="preserve">Ответы на вопросы </w:t>
            </w:r>
          </w:p>
          <w:p w14:paraId="120BD211" w14:textId="77777777" w:rsidR="00DA19C8" w:rsidRPr="00A87E18" w:rsidRDefault="00DA19C8" w:rsidP="00990B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6A868D78" w14:textId="77777777" w:rsidR="00DA19C8" w:rsidRPr="00A87E18" w:rsidRDefault="00DA19C8" w:rsidP="00990B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0 – 60</w:t>
            </w:r>
          </w:p>
        </w:tc>
      </w:tr>
      <w:tr w:rsidR="00A87E18" w:rsidRPr="00A87E18" w14:paraId="7FB9312B" w14:textId="77777777" w:rsidTr="00990BA9">
        <w:tc>
          <w:tcPr>
            <w:tcW w:w="959" w:type="dxa"/>
            <w:shd w:val="clear" w:color="auto" w:fill="auto"/>
          </w:tcPr>
          <w:p w14:paraId="3BB7046B" w14:textId="77777777" w:rsidR="00DA19C8" w:rsidRPr="00A87E18" w:rsidRDefault="00DA19C8" w:rsidP="00990B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77315E33" w14:textId="77777777" w:rsidR="00DA19C8" w:rsidRPr="00A87E18" w:rsidRDefault="00DA19C8" w:rsidP="00990B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 xml:space="preserve">Аннотация научного исследования </w:t>
            </w:r>
          </w:p>
          <w:p w14:paraId="3BF7C8DB" w14:textId="77777777" w:rsidR="00DA19C8" w:rsidRPr="00A87E18" w:rsidRDefault="00DA19C8" w:rsidP="00990B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2BE15CFD" w14:textId="77777777" w:rsidR="00DA19C8" w:rsidRPr="00A87E18" w:rsidRDefault="00DA19C8" w:rsidP="00990B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0 – 40</w:t>
            </w:r>
          </w:p>
        </w:tc>
      </w:tr>
    </w:tbl>
    <w:p w14:paraId="7EA047F6" w14:textId="77777777" w:rsidR="00DA19C8" w:rsidRPr="00A87E18" w:rsidRDefault="00DA19C8" w:rsidP="00DA19C8">
      <w:pPr>
        <w:spacing w:line="276" w:lineRule="auto"/>
        <w:ind w:firstLine="708"/>
        <w:jc w:val="both"/>
        <w:rPr>
          <w:sz w:val="28"/>
          <w:szCs w:val="28"/>
        </w:rPr>
      </w:pPr>
    </w:p>
    <w:p w14:paraId="65F5A69F" w14:textId="77777777" w:rsidR="00DA19C8" w:rsidRPr="00A87E18" w:rsidRDefault="00DA19C8" w:rsidP="00DA19C8">
      <w:pPr>
        <w:spacing w:line="276" w:lineRule="auto"/>
        <w:ind w:firstLine="708"/>
        <w:jc w:val="both"/>
        <w:rPr>
          <w:sz w:val="28"/>
          <w:szCs w:val="28"/>
        </w:rPr>
      </w:pPr>
    </w:p>
    <w:p w14:paraId="1C05FE27" w14:textId="77777777" w:rsidR="00DA19C8" w:rsidRPr="00A87E18" w:rsidRDefault="00DA19C8" w:rsidP="00DA19C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87E18">
        <w:rPr>
          <w:b/>
          <w:sz w:val="28"/>
          <w:szCs w:val="28"/>
        </w:rPr>
        <w:lastRenderedPageBreak/>
        <w:t xml:space="preserve"> Критерии оценивания ответа, поступающего (Ответы на вопросы): 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8672"/>
      </w:tblGrid>
      <w:tr w:rsidR="00A87E18" w:rsidRPr="00A87E18" w14:paraId="16EC1C81" w14:textId="77777777" w:rsidTr="00990BA9">
        <w:tc>
          <w:tcPr>
            <w:tcW w:w="1103" w:type="dxa"/>
            <w:shd w:val="clear" w:color="auto" w:fill="auto"/>
          </w:tcPr>
          <w:p w14:paraId="2CF3D039" w14:textId="77777777" w:rsidR="00DA19C8" w:rsidRPr="00A87E18" w:rsidRDefault="00DA19C8" w:rsidP="00990B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Оценка</w:t>
            </w:r>
          </w:p>
        </w:tc>
        <w:tc>
          <w:tcPr>
            <w:tcW w:w="8750" w:type="dxa"/>
            <w:shd w:val="clear" w:color="auto" w:fill="auto"/>
          </w:tcPr>
          <w:p w14:paraId="2087DB13" w14:textId="77777777" w:rsidR="00DA19C8" w:rsidRPr="00A87E18" w:rsidRDefault="00DA19C8" w:rsidP="00990B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Критерии оценивания</w:t>
            </w:r>
          </w:p>
        </w:tc>
      </w:tr>
      <w:tr w:rsidR="00A87E18" w:rsidRPr="00A87E18" w14:paraId="0C993F8A" w14:textId="77777777" w:rsidTr="00990BA9">
        <w:tc>
          <w:tcPr>
            <w:tcW w:w="1103" w:type="dxa"/>
            <w:shd w:val="clear" w:color="auto" w:fill="auto"/>
          </w:tcPr>
          <w:p w14:paraId="7B0E47F8" w14:textId="77777777" w:rsidR="00DA19C8" w:rsidRPr="00A87E18" w:rsidRDefault="00DA19C8" w:rsidP="00990B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46–60 баллов</w:t>
            </w:r>
          </w:p>
        </w:tc>
        <w:tc>
          <w:tcPr>
            <w:tcW w:w="8750" w:type="dxa"/>
            <w:shd w:val="clear" w:color="auto" w:fill="auto"/>
          </w:tcPr>
          <w:p w14:paraId="6DEBDD64" w14:textId="77777777" w:rsidR="00DA19C8" w:rsidRPr="00A87E18" w:rsidRDefault="00DA19C8" w:rsidP="00990B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поступающий исчерпывающе, логически и аргументировано излагает материал, свободно отвечает на поставленные дополнительные вопросы, делает обоснованные выводы</w:t>
            </w:r>
          </w:p>
        </w:tc>
      </w:tr>
      <w:tr w:rsidR="00A87E18" w:rsidRPr="00A87E18" w14:paraId="69033113" w14:textId="77777777" w:rsidTr="00990BA9">
        <w:tc>
          <w:tcPr>
            <w:tcW w:w="1103" w:type="dxa"/>
            <w:shd w:val="clear" w:color="auto" w:fill="auto"/>
          </w:tcPr>
          <w:p w14:paraId="6E274E7F" w14:textId="77777777" w:rsidR="00DA19C8" w:rsidRPr="00A87E18" w:rsidRDefault="00DA19C8" w:rsidP="00990BA9">
            <w:pPr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 xml:space="preserve">31–45 баллов </w:t>
            </w:r>
          </w:p>
        </w:tc>
        <w:tc>
          <w:tcPr>
            <w:tcW w:w="8750" w:type="dxa"/>
            <w:shd w:val="clear" w:color="auto" w:fill="auto"/>
          </w:tcPr>
          <w:p w14:paraId="74FB5545" w14:textId="77777777" w:rsidR="00DA19C8" w:rsidRPr="00A87E18" w:rsidRDefault="00DA19C8" w:rsidP="00990BA9">
            <w:pPr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поступающий демонстрирует знание базовых положений в соответствующей области; проявляет логичность и доказательность изложения материала, но допускает отдельные неточности при использовании ключевых понятий; в ответах на дополнительные вопросы имеются незначительные ошибки</w:t>
            </w:r>
          </w:p>
        </w:tc>
      </w:tr>
      <w:tr w:rsidR="00A87E18" w:rsidRPr="00A87E18" w14:paraId="35BA9360" w14:textId="77777777" w:rsidTr="00990BA9">
        <w:tc>
          <w:tcPr>
            <w:tcW w:w="1103" w:type="dxa"/>
            <w:shd w:val="clear" w:color="auto" w:fill="auto"/>
          </w:tcPr>
          <w:p w14:paraId="3A7E8D3B" w14:textId="77777777" w:rsidR="00DA19C8" w:rsidRPr="00A87E18" w:rsidRDefault="00DA19C8" w:rsidP="00990BA9">
            <w:pPr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 xml:space="preserve">16–30 баллов </w:t>
            </w:r>
          </w:p>
        </w:tc>
        <w:tc>
          <w:tcPr>
            <w:tcW w:w="8750" w:type="dxa"/>
            <w:shd w:val="clear" w:color="auto" w:fill="auto"/>
          </w:tcPr>
          <w:p w14:paraId="23FCD66B" w14:textId="77777777" w:rsidR="00DA19C8" w:rsidRPr="00A87E18" w:rsidRDefault="00DA19C8" w:rsidP="00990BA9">
            <w:pPr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поступающий поверхностно раскрывает основные теоретические положения по излагаемому вопросу, у него имеются базовые знания специальной терминологии; в усвоении материала имеются пробелы, излагаемый материал не систематизирован; выводы недостаточно аргументированы, имеются смысловые и речевые ошибки</w:t>
            </w:r>
          </w:p>
        </w:tc>
      </w:tr>
      <w:tr w:rsidR="00A87E18" w:rsidRPr="00A87E18" w14:paraId="6352CB10" w14:textId="77777777" w:rsidTr="00990BA9">
        <w:tc>
          <w:tcPr>
            <w:tcW w:w="1103" w:type="dxa"/>
            <w:shd w:val="clear" w:color="auto" w:fill="auto"/>
          </w:tcPr>
          <w:p w14:paraId="51B48ECF" w14:textId="77777777" w:rsidR="00DA19C8" w:rsidRPr="00A87E18" w:rsidRDefault="00DA19C8" w:rsidP="00990BA9">
            <w:pPr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0–15 баллов</w:t>
            </w:r>
          </w:p>
        </w:tc>
        <w:tc>
          <w:tcPr>
            <w:tcW w:w="8750" w:type="dxa"/>
            <w:shd w:val="clear" w:color="auto" w:fill="auto"/>
          </w:tcPr>
          <w:p w14:paraId="16D7793D" w14:textId="77777777" w:rsidR="00DA19C8" w:rsidRPr="00A87E18" w:rsidRDefault="00DA19C8" w:rsidP="00990BA9">
            <w:pPr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поступающий допускает фактические ошибки и неточности при изложении материала, у него отсутствует знание специальной терминологии, нарушена логика и последовательность изложения материала; не отвечает на дополнительные вопросы по рассматриваемым темам</w:t>
            </w:r>
          </w:p>
        </w:tc>
      </w:tr>
    </w:tbl>
    <w:p w14:paraId="7A44FD99" w14:textId="77777777" w:rsidR="00DA19C8" w:rsidRPr="00A87E18" w:rsidRDefault="00DA19C8" w:rsidP="00DA19C8">
      <w:pPr>
        <w:rPr>
          <w:sz w:val="28"/>
          <w:szCs w:val="28"/>
        </w:rPr>
      </w:pPr>
    </w:p>
    <w:p w14:paraId="43C1E027" w14:textId="77777777" w:rsidR="00DA19C8" w:rsidRPr="00A87E18" w:rsidRDefault="00DA19C8" w:rsidP="00DA19C8">
      <w:pPr>
        <w:ind w:firstLine="708"/>
        <w:jc w:val="both"/>
        <w:rPr>
          <w:b/>
          <w:sz w:val="28"/>
          <w:szCs w:val="28"/>
        </w:rPr>
      </w:pPr>
      <w:r w:rsidRPr="00A87E18">
        <w:rPr>
          <w:b/>
          <w:sz w:val="28"/>
          <w:szCs w:val="28"/>
        </w:rPr>
        <w:t xml:space="preserve">Критерии оценивания </w:t>
      </w:r>
      <w:proofErr w:type="gramStart"/>
      <w:r w:rsidRPr="00A87E18">
        <w:rPr>
          <w:b/>
          <w:sz w:val="28"/>
          <w:szCs w:val="28"/>
        </w:rPr>
        <w:t>ответа</w:t>
      </w:r>
      <w:proofErr w:type="gramEnd"/>
      <w:r w:rsidRPr="00A87E18">
        <w:rPr>
          <w:b/>
          <w:sz w:val="28"/>
          <w:szCs w:val="28"/>
        </w:rPr>
        <w:t xml:space="preserve"> поступающего (Аннотация научного исследования):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8672"/>
      </w:tblGrid>
      <w:tr w:rsidR="00A87E18" w:rsidRPr="00A87E18" w14:paraId="28B19F06" w14:textId="77777777" w:rsidTr="00990BA9">
        <w:tc>
          <w:tcPr>
            <w:tcW w:w="1103" w:type="dxa"/>
            <w:shd w:val="clear" w:color="auto" w:fill="auto"/>
          </w:tcPr>
          <w:p w14:paraId="7FC0FE86" w14:textId="77777777" w:rsidR="00DA19C8" w:rsidRPr="00A87E18" w:rsidRDefault="00DA19C8" w:rsidP="00990B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Оценка</w:t>
            </w:r>
          </w:p>
        </w:tc>
        <w:tc>
          <w:tcPr>
            <w:tcW w:w="8750" w:type="dxa"/>
            <w:shd w:val="clear" w:color="auto" w:fill="auto"/>
          </w:tcPr>
          <w:p w14:paraId="29F14A06" w14:textId="77777777" w:rsidR="00DA19C8" w:rsidRPr="00A87E18" w:rsidRDefault="00DA19C8" w:rsidP="00990B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Критерии оценивания</w:t>
            </w:r>
          </w:p>
        </w:tc>
      </w:tr>
      <w:tr w:rsidR="00A87E18" w:rsidRPr="00A87E18" w14:paraId="2A6BC597" w14:textId="77777777" w:rsidTr="00990BA9">
        <w:tc>
          <w:tcPr>
            <w:tcW w:w="1103" w:type="dxa"/>
            <w:shd w:val="clear" w:color="auto" w:fill="auto"/>
          </w:tcPr>
          <w:p w14:paraId="412E70A9" w14:textId="77777777" w:rsidR="00DA19C8" w:rsidRPr="00A87E18" w:rsidRDefault="00DA19C8" w:rsidP="00990B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31-40 баллов</w:t>
            </w:r>
          </w:p>
        </w:tc>
        <w:tc>
          <w:tcPr>
            <w:tcW w:w="8750" w:type="dxa"/>
            <w:shd w:val="clear" w:color="auto" w:fill="auto"/>
          </w:tcPr>
          <w:p w14:paraId="2DA4E82D" w14:textId="77777777" w:rsidR="00DA19C8" w:rsidRPr="00A87E18" w:rsidRDefault="00DA19C8" w:rsidP="00990B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поступающий четко и обоснованно сформулировал актуальность темы, научную новизну, цель и задачи исследования; владеет понятийно-категориальным аппаратом по профилю исследования</w:t>
            </w:r>
          </w:p>
        </w:tc>
      </w:tr>
      <w:tr w:rsidR="00A87E18" w:rsidRPr="00A87E18" w14:paraId="662AE48E" w14:textId="77777777" w:rsidTr="00990BA9">
        <w:tc>
          <w:tcPr>
            <w:tcW w:w="1103" w:type="dxa"/>
            <w:shd w:val="clear" w:color="auto" w:fill="auto"/>
          </w:tcPr>
          <w:p w14:paraId="0387F106" w14:textId="77777777" w:rsidR="00DA19C8" w:rsidRPr="00A87E18" w:rsidRDefault="00DA19C8" w:rsidP="00990BA9">
            <w:pPr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21-30 баллов</w:t>
            </w:r>
          </w:p>
        </w:tc>
        <w:tc>
          <w:tcPr>
            <w:tcW w:w="8750" w:type="dxa"/>
            <w:shd w:val="clear" w:color="auto" w:fill="auto"/>
          </w:tcPr>
          <w:p w14:paraId="11362B61" w14:textId="77777777" w:rsidR="00DA19C8" w:rsidRPr="00A87E18" w:rsidRDefault="00DA19C8" w:rsidP="00990BA9">
            <w:pPr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поступающий достаточно полно (но с отдельными неточностями) обосновал актуальность темы, научную новизну, цель и задачи исследования; владеет понятийно-категориальным аппаратом по профилю исследования, но допускает отдельные неточности при его использовании</w:t>
            </w:r>
          </w:p>
        </w:tc>
      </w:tr>
      <w:tr w:rsidR="00A87E18" w:rsidRPr="00A87E18" w14:paraId="01AC761B" w14:textId="77777777" w:rsidTr="00990BA9">
        <w:tc>
          <w:tcPr>
            <w:tcW w:w="1103" w:type="dxa"/>
            <w:shd w:val="clear" w:color="auto" w:fill="auto"/>
          </w:tcPr>
          <w:p w14:paraId="168EFDE5" w14:textId="77777777" w:rsidR="00DA19C8" w:rsidRPr="00A87E18" w:rsidRDefault="00DA19C8" w:rsidP="00990BA9">
            <w:pPr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11-20 баллов</w:t>
            </w:r>
          </w:p>
        </w:tc>
        <w:tc>
          <w:tcPr>
            <w:tcW w:w="8750" w:type="dxa"/>
            <w:shd w:val="clear" w:color="auto" w:fill="auto"/>
          </w:tcPr>
          <w:p w14:paraId="06AEF9A9" w14:textId="77777777" w:rsidR="00DA19C8" w:rsidRPr="00A87E18" w:rsidRDefault="00DA19C8" w:rsidP="00990BA9">
            <w:pPr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поступающий поверхностно сформулировал актуальность темы, научную новизну, цель и задачи исследования; имеются пробелы во владении понятийно-категориальным аппаратом по профилю исследования</w:t>
            </w:r>
          </w:p>
        </w:tc>
      </w:tr>
      <w:tr w:rsidR="00A87E18" w:rsidRPr="00A87E18" w14:paraId="2E2AD659" w14:textId="77777777" w:rsidTr="00990BA9">
        <w:tc>
          <w:tcPr>
            <w:tcW w:w="1103" w:type="dxa"/>
            <w:shd w:val="clear" w:color="auto" w:fill="auto"/>
          </w:tcPr>
          <w:p w14:paraId="503B95A4" w14:textId="77777777" w:rsidR="00DA19C8" w:rsidRPr="00A87E18" w:rsidRDefault="00DA19C8" w:rsidP="00990BA9">
            <w:pPr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0-10 баллов</w:t>
            </w:r>
          </w:p>
        </w:tc>
        <w:tc>
          <w:tcPr>
            <w:tcW w:w="8750" w:type="dxa"/>
            <w:shd w:val="clear" w:color="auto" w:fill="auto"/>
          </w:tcPr>
          <w:p w14:paraId="18E89863" w14:textId="77777777" w:rsidR="00DA19C8" w:rsidRPr="00A87E18" w:rsidRDefault="00DA19C8" w:rsidP="00990BA9">
            <w:pPr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поступающий не сформулировал или сформулировал с существенными недостатками актуальность темы, научную новизну, цель и задачи исследования; имеются существенные пробелы во владении понятийно-категориальным аппаратом по профилю исследования</w:t>
            </w:r>
          </w:p>
        </w:tc>
      </w:tr>
    </w:tbl>
    <w:p w14:paraId="3C6DD9A4" w14:textId="77777777" w:rsidR="00DA19C8" w:rsidRPr="00A87E18" w:rsidRDefault="00DA19C8" w:rsidP="00DA19C8">
      <w:pPr>
        <w:jc w:val="center"/>
        <w:rPr>
          <w:sz w:val="28"/>
          <w:szCs w:val="28"/>
        </w:rPr>
      </w:pPr>
    </w:p>
    <w:p w14:paraId="5D434317" w14:textId="77777777" w:rsidR="00DA19C8" w:rsidRPr="00A87E18" w:rsidRDefault="00DA19C8">
      <w:pPr>
        <w:rPr>
          <w:spacing w:val="-2"/>
          <w:sz w:val="28"/>
          <w:szCs w:val="28"/>
        </w:rPr>
      </w:pPr>
    </w:p>
    <w:p w14:paraId="1440F1AB" w14:textId="77777777" w:rsidR="00B44FB8" w:rsidRPr="00A87E18" w:rsidRDefault="00B5666C" w:rsidP="00A53894">
      <w:pPr>
        <w:pStyle w:val="a4"/>
        <w:tabs>
          <w:tab w:val="left" w:pos="606"/>
        </w:tabs>
        <w:spacing w:line="360" w:lineRule="auto"/>
        <w:ind w:right="563" w:firstLine="0"/>
        <w:rPr>
          <w:b/>
          <w:sz w:val="28"/>
          <w:szCs w:val="28"/>
        </w:rPr>
      </w:pPr>
      <w:r w:rsidRPr="00A87E18">
        <w:rPr>
          <w:b/>
          <w:sz w:val="28"/>
          <w:szCs w:val="28"/>
        </w:rPr>
        <w:lastRenderedPageBreak/>
        <w:t xml:space="preserve">СОДЕРЖАНИЕ ВСТУПИТЕЛЬНОГО ИСПЫТАНИЯ </w:t>
      </w:r>
    </w:p>
    <w:p w14:paraId="1A83E71E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135"/>
        </w:tabs>
        <w:ind w:right="570" w:firstLine="707"/>
        <w:rPr>
          <w:sz w:val="28"/>
          <w:szCs w:val="28"/>
        </w:rPr>
      </w:pPr>
      <w:r w:rsidRPr="00A87E18">
        <w:rPr>
          <w:sz w:val="28"/>
          <w:szCs w:val="28"/>
        </w:rPr>
        <w:t>Структура клинико-лабораторной службы. Основные законодательные, нормативные, методические документы. Принципы и формы централизации клинических лабораторных исследований. Лабораторные информационные системы (ЛИС).</w:t>
      </w:r>
    </w:p>
    <w:p w14:paraId="51463400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135"/>
        </w:tabs>
        <w:ind w:right="567" w:firstLine="707"/>
        <w:rPr>
          <w:sz w:val="28"/>
          <w:szCs w:val="28"/>
        </w:rPr>
      </w:pPr>
      <w:r w:rsidRPr="00A87E18">
        <w:rPr>
          <w:sz w:val="28"/>
          <w:szCs w:val="28"/>
        </w:rPr>
        <w:t>Основы менеджмента клинико-диагностической лаборатории (КДЛ). Функции и организация работы КДЛ. Номенклатура лабораторных анализов. Основы экономики и финансирования. Основы планирования.</w:t>
      </w:r>
    </w:p>
    <w:p w14:paraId="0D45D67E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135"/>
        </w:tabs>
        <w:ind w:right="565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Объекты клинико-лабораторного исследования. Условия взятия, хранения и транспортировки биоматериала. Методы стабилизации и консервации. Получение сыворотки и плазмы крови, взвеси эритроцитов, лейкоцитов, </w:t>
      </w:r>
      <w:proofErr w:type="spellStart"/>
      <w:r w:rsidRPr="00A87E18">
        <w:rPr>
          <w:sz w:val="28"/>
          <w:szCs w:val="28"/>
        </w:rPr>
        <w:t>мононуклеаров</w:t>
      </w:r>
      <w:proofErr w:type="spellEnd"/>
      <w:r w:rsidRPr="00A87E18">
        <w:rPr>
          <w:sz w:val="28"/>
          <w:szCs w:val="28"/>
        </w:rPr>
        <w:t xml:space="preserve">, приготовление мазков, отпечатков толстой капли и </w:t>
      </w:r>
      <w:r w:rsidRPr="00A87E18">
        <w:rPr>
          <w:spacing w:val="-4"/>
          <w:sz w:val="28"/>
          <w:szCs w:val="28"/>
        </w:rPr>
        <w:t>др.</w:t>
      </w:r>
    </w:p>
    <w:p w14:paraId="4B42683B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135"/>
        </w:tabs>
        <w:ind w:right="567" w:firstLine="707"/>
        <w:rPr>
          <w:sz w:val="28"/>
          <w:szCs w:val="28"/>
        </w:rPr>
      </w:pPr>
      <w:r w:rsidRPr="00A87E18">
        <w:rPr>
          <w:sz w:val="28"/>
          <w:szCs w:val="28"/>
        </w:rPr>
        <w:t>Объекты клинико-лабораторного исследования. Условия взятия, хранения и транспортировки биоматериала. Фиксация и окраска препаратов для морфологического исследования.</w:t>
      </w:r>
    </w:p>
    <w:p w14:paraId="4DA56BB6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135"/>
        </w:tabs>
        <w:ind w:right="564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Правила взятия биологического материала для биохимических, морфологических, иммунологических, паразитологических и других исследований. Правила транспортировки, хранения и стабилизации материала. </w:t>
      </w:r>
      <w:r w:rsidRPr="00A87E18">
        <w:rPr>
          <w:spacing w:val="-2"/>
          <w:sz w:val="28"/>
          <w:szCs w:val="28"/>
        </w:rPr>
        <w:t>Консервация.</w:t>
      </w:r>
    </w:p>
    <w:p w14:paraId="5E21FB82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135"/>
        </w:tabs>
        <w:ind w:right="564" w:firstLine="707"/>
        <w:rPr>
          <w:sz w:val="28"/>
          <w:szCs w:val="28"/>
        </w:rPr>
      </w:pPr>
      <w:r w:rsidRPr="00A87E18">
        <w:rPr>
          <w:sz w:val="28"/>
          <w:szCs w:val="28"/>
        </w:rPr>
        <w:t>Организация рабочих мест</w:t>
      </w:r>
      <w:r w:rsidRPr="00A87E18">
        <w:rPr>
          <w:spacing w:val="-1"/>
          <w:sz w:val="28"/>
          <w:szCs w:val="28"/>
        </w:rPr>
        <w:t xml:space="preserve"> </w:t>
      </w:r>
      <w:r w:rsidRPr="00A87E18">
        <w:rPr>
          <w:sz w:val="28"/>
          <w:szCs w:val="28"/>
        </w:rPr>
        <w:t>и</w:t>
      </w:r>
      <w:r w:rsidRPr="00A87E18">
        <w:rPr>
          <w:spacing w:val="-1"/>
          <w:sz w:val="28"/>
          <w:szCs w:val="28"/>
        </w:rPr>
        <w:t xml:space="preserve"> </w:t>
      </w:r>
      <w:r w:rsidRPr="00A87E18">
        <w:rPr>
          <w:sz w:val="28"/>
          <w:szCs w:val="28"/>
        </w:rPr>
        <w:t>техника</w:t>
      </w:r>
      <w:r w:rsidRPr="00A87E18">
        <w:rPr>
          <w:spacing w:val="-2"/>
          <w:sz w:val="28"/>
          <w:szCs w:val="28"/>
        </w:rPr>
        <w:t xml:space="preserve"> </w:t>
      </w:r>
      <w:r w:rsidRPr="00A87E18">
        <w:rPr>
          <w:sz w:val="28"/>
          <w:szCs w:val="28"/>
        </w:rPr>
        <w:t>безопасности</w:t>
      </w:r>
      <w:r w:rsidRPr="00A87E18">
        <w:rPr>
          <w:spacing w:val="-1"/>
          <w:sz w:val="28"/>
          <w:szCs w:val="28"/>
        </w:rPr>
        <w:t xml:space="preserve"> </w:t>
      </w:r>
      <w:r w:rsidRPr="00A87E18">
        <w:rPr>
          <w:sz w:val="28"/>
          <w:szCs w:val="28"/>
        </w:rPr>
        <w:t>в</w:t>
      </w:r>
      <w:r w:rsidRPr="00A87E18">
        <w:rPr>
          <w:spacing w:val="-1"/>
          <w:sz w:val="28"/>
          <w:szCs w:val="28"/>
        </w:rPr>
        <w:t xml:space="preserve"> </w:t>
      </w:r>
      <w:r w:rsidRPr="00A87E18">
        <w:rPr>
          <w:sz w:val="28"/>
          <w:szCs w:val="28"/>
        </w:rPr>
        <w:t>КДЛ.</w:t>
      </w:r>
      <w:r w:rsidRPr="00A87E18">
        <w:rPr>
          <w:spacing w:val="-1"/>
          <w:sz w:val="28"/>
          <w:szCs w:val="28"/>
        </w:rPr>
        <w:t xml:space="preserve"> </w:t>
      </w:r>
      <w:r w:rsidRPr="00A87E18">
        <w:rPr>
          <w:sz w:val="28"/>
          <w:szCs w:val="28"/>
        </w:rPr>
        <w:t>Нормативно- правовая база деятельности КДЛ.</w:t>
      </w:r>
    </w:p>
    <w:p w14:paraId="58BA94A0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135"/>
        </w:tabs>
        <w:ind w:right="567" w:firstLine="707"/>
        <w:rPr>
          <w:sz w:val="28"/>
          <w:szCs w:val="28"/>
        </w:rPr>
      </w:pPr>
      <w:r w:rsidRPr="00A87E18">
        <w:rPr>
          <w:sz w:val="28"/>
          <w:szCs w:val="28"/>
        </w:rPr>
        <w:t>Основы менеджмента клинико-диагностической лаборатории (КДЛ). Статистическая информация и учет. Материально-техническое оснащение КДЛ различных типов. Организация работы с кадрами. Штаты КДЛ.</w:t>
      </w:r>
    </w:p>
    <w:p w14:paraId="08E49545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135"/>
        </w:tabs>
        <w:ind w:right="566" w:firstLine="707"/>
        <w:rPr>
          <w:sz w:val="28"/>
          <w:szCs w:val="28"/>
        </w:rPr>
      </w:pPr>
      <w:r w:rsidRPr="00A87E18">
        <w:rPr>
          <w:sz w:val="28"/>
          <w:szCs w:val="28"/>
        </w:rPr>
        <w:t>Этапы клинико-лабораторного исследования. Источники ошибок. Факторы,</w:t>
      </w:r>
      <w:r w:rsidRPr="00A87E18">
        <w:rPr>
          <w:spacing w:val="-6"/>
          <w:sz w:val="28"/>
          <w:szCs w:val="28"/>
        </w:rPr>
        <w:t xml:space="preserve"> </w:t>
      </w:r>
      <w:r w:rsidRPr="00A87E18">
        <w:rPr>
          <w:sz w:val="28"/>
          <w:szCs w:val="28"/>
        </w:rPr>
        <w:t>влияющие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>на</w:t>
      </w:r>
      <w:r w:rsidRPr="00A87E18">
        <w:rPr>
          <w:spacing w:val="-5"/>
          <w:sz w:val="28"/>
          <w:szCs w:val="28"/>
        </w:rPr>
        <w:t xml:space="preserve"> </w:t>
      </w:r>
      <w:r w:rsidRPr="00A87E18">
        <w:rPr>
          <w:sz w:val="28"/>
          <w:szCs w:val="28"/>
        </w:rPr>
        <w:t>результаты</w:t>
      </w:r>
      <w:r w:rsidRPr="00A87E18">
        <w:rPr>
          <w:spacing w:val="-5"/>
          <w:sz w:val="28"/>
          <w:szCs w:val="28"/>
        </w:rPr>
        <w:t xml:space="preserve"> </w:t>
      </w:r>
      <w:r w:rsidRPr="00A87E18">
        <w:rPr>
          <w:sz w:val="28"/>
          <w:szCs w:val="28"/>
        </w:rPr>
        <w:t>лабораторных</w:t>
      </w:r>
      <w:r w:rsidRPr="00A87E18">
        <w:rPr>
          <w:spacing w:val="-6"/>
          <w:sz w:val="28"/>
          <w:szCs w:val="28"/>
        </w:rPr>
        <w:t xml:space="preserve"> </w:t>
      </w:r>
      <w:r w:rsidRPr="00A87E18">
        <w:rPr>
          <w:sz w:val="28"/>
          <w:szCs w:val="28"/>
        </w:rPr>
        <w:t>исследований.</w:t>
      </w:r>
      <w:r w:rsidRPr="00A87E18">
        <w:rPr>
          <w:spacing w:val="-6"/>
          <w:sz w:val="28"/>
          <w:szCs w:val="28"/>
        </w:rPr>
        <w:t xml:space="preserve"> </w:t>
      </w:r>
      <w:r w:rsidRPr="00A87E18">
        <w:rPr>
          <w:sz w:val="28"/>
          <w:szCs w:val="28"/>
        </w:rPr>
        <w:t>Вариабельность результатов (аналитическая и биологическая).</w:t>
      </w:r>
    </w:p>
    <w:p w14:paraId="443F350F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135"/>
        </w:tabs>
        <w:spacing w:before="67"/>
        <w:ind w:right="569" w:firstLine="707"/>
        <w:rPr>
          <w:sz w:val="28"/>
          <w:szCs w:val="28"/>
        </w:rPr>
      </w:pPr>
      <w:r w:rsidRPr="00A87E18">
        <w:rPr>
          <w:sz w:val="28"/>
          <w:szCs w:val="28"/>
        </w:rPr>
        <w:t>Диагностическая значимость лабораторных тестов. Специфичность, чувствительность и прогностическое значение результатов исследований. Характеристическая кривая.</w:t>
      </w:r>
    </w:p>
    <w:p w14:paraId="47E354BE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spacing w:before="1"/>
        <w:ind w:right="568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Понятие нормы (референсных значений) лабораторного показателя, серой зоны, диагностически значимого уровня. Принципы установления границ референтного интервала. Интерпретация результатов: последовательность, </w:t>
      </w:r>
      <w:r w:rsidRPr="00A87E18">
        <w:rPr>
          <w:spacing w:val="-2"/>
          <w:sz w:val="28"/>
          <w:szCs w:val="28"/>
        </w:rPr>
        <w:t>уровни.</w:t>
      </w:r>
    </w:p>
    <w:p w14:paraId="7736E41F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spacing w:before="1"/>
        <w:ind w:right="565" w:firstLine="707"/>
        <w:rPr>
          <w:sz w:val="28"/>
          <w:szCs w:val="28"/>
        </w:rPr>
      </w:pPr>
      <w:r w:rsidRPr="00A87E18">
        <w:rPr>
          <w:sz w:val="28"/>
          <w:szCs w:val="28"/>
        </w:rPr>
        <w:t>Контроль качества клинико-лабораторных исследований. Основные формы контроля качества. Этапы внутрилабораторного контроля качества определения количественных показателей.</w:t>
      </w:r>
    </w:p>
    <w:p w14:paraId="0FDA7712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ind w:right="570" w:firstLine="707"/>
        <w:rPr>
          <w:sz w:val="28"/>
          <w:szCs w:val="28"/>
        </w:rPr>
      </w:pPr>
      <w:r w:rsidRPr="00A87E18">
        <w:rPr>
          <w:sz w:val="28"/>
          <w:szCs w:val="28"/>
        </w:rPr>
        <w:t>Организация контроля качества лабораторных исследований. Контрольный центр и референтные лаборатории, их функции.</w:t>
      </w:r>
    </w:p>
    <w:p w14:paraId="4B16A01E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ind w:right="569" w:firstLine="707"/>
        <w:rPr>
          <w:sz w:val="28"/>
          <w:szCs w:val="28"/>
        </w:rPr>
      </w:pPr>
      <w:r w:rsidRPr="00A87E18">
        <w:rPr>
          <w:sz w:val="28"/>
          <w:szCs w:val="28"/>
        </w:rPr>
        <w:t>Контрольные материалы в лабораторной диагностике. Требования, предъявляемые к ним.</w:t>
      </w:r>
    </w:p>
    <w:p w14:paraId="3E0969AD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spacing w:before="1"/>
        <w:ind w:right="564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Методы контроля качества исследований (контроль </w:t>
      </w:r>
      <w:r w:rsidRPr="00A87E18">
        <w:rPr>
          <w:sz w:val="28"/>
          <w:szCs w:val="28"/>
        </w:rPr>
        <w:lastRenderedPageBreak/>
        <w:t>воспроизводимости, контроль правильности, статистические расчеты, построение контрольных карт).</w:t>
      </w:r>
    </w:p>
    <w:p w14:paraId="0A27F655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70" w:firstLine="707"/>
        <w:rPr>
          <w:sz w:val="28"/>
          <w:szCs w:val="28"/>
        </w:rPr>
      </w:pPr>
      <w:r w:rsidRPr="00A87E18">
        <w:rPr>
          <w:sz w:val="28"/>
          <w:szCs w:val="28"/>
        </w:rPr>
        <w:t>Метрологическое обеспечение клинической лабораторной диагностики. Основы унификации и стандартизации методов. Калибровочные материалы. Калибровка мерной посуды. Метрологический контроль аппаратуры и приборов.</w:t>
      </w:r>
    </w:p>
    <w:p w14:paraId="3A21BE3F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ind w:right="569" w:firstLine="707"/>
        <w:rPr>
          <w:sz w:val="28"/>
          <w:szCs w:val="28"/>
        </w:rPr>
      </w:pPr>
      <w:r w:rsidRPr="00A87E18">
        <w:rPr>
          <w:sz w:val="28"/>
          <w:szCs w:val="28"/>
        </w:rPr>
        <w:t>Влияние результатов лабораторных исследований на принятие клинического решения. Анализ динамики показателей. Клинический аудит.</w:t>
      </w:r>
    </w:p>
    <w:p w14:paraId="3B8C4689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ind w:right="564" w:firstLine="707"/>
        <w:rPr>
          <w:sz w:val="28"/>
          <w:szCs w:val="28"/>
        </w:rPr>
      </w:pPr>
      <w:r w:rsidRPr="00A87E18">
        <w:rPr>
          <w:sz w:val="28"/>
          <w:szCs w:val="28"/>
        </w:rPr>
        <w:t>Деонтология и этика профессиональной деятельности врача- лаборанта. Нормативно-правовая база деятельности КДЛ.</w:t>
      </w:r>
    </w:p>
    <w:p w14:paraId="0F7AD2D5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9"/>
        </w:tabs>
        <w:spacing w:line="298" w:lineRule="exact"/>
        <w:ind w:left="1559" w:hanging="708"/>
        <w:rPr>
          <w:sz w:val="28"/>
          <w:szCs w:val="28"/>
        </w:rPr>
      </w:pPr>
      <w:r w:rsidRPr="00A87E18">
        <w:rPr>
          <w:sz w:val="28"/>
          <w:szCs w:val="28"/>
        </w:rPr>
        <w:t>Оценка</w:t>
      </w:r>
      <w:r w:rsidRPr="00A87E18">
        <w:rPr>
          <w:spacing w:val="-8"/>
          <w:sz w:val="28"/>
          <w:szCs w:val="28"/>
        </w:rPr>
        <w:t xml:space="preserve"> </w:t>
      </w:r>
      <w:r w:rsidRPr="00A87E18">
        <w:rPr>
          <w:sz w:val="28"/>
          <w:szCs w:val="28"/>
        </w:rPr>
        <w:t>методов,</w:t>
      </w:r>
      <w:r w:rsidRPr="00A87E18">
        <w:rPr>
          <w:spacing w:val="-11"/>
          <w:sz w:val="28"/>
          <w:szCs w:val="28"/>
        </w:rPr>
        <w:t xml:space="preserve"> </w:t>
      </w:r>
      <w:r w:rsidRPr="00A87E18">
        <w:rPr>
          <w:sz w:val="28"/>
          <w:szCs w:val="28"/>
        </w:rPr>
        <w:t>используемых</w:t>
      </w:r>
      <w:r w:rsidRPr="00A87E18">
        <w:rPr>
          <w:spacing w:val="-10"/>
          <w:sz w:val="28"/>
          <w:szCs w:val="28"/>
        </w:rPr>
        <w:t xml:space="preserve"> </w:t>
      </w:r>
      <w:r w:rsidRPr="00A87E18">
        <w:rPr>
          <w:sz w:val="28"/>
          <w:szCs w:val="28"/>
        </w:rPr>
        <w:t>в</w:t>
      </w:r>
      <w:r w:rsidRPr="00A87E18">
        <w:rPr>
          <w:spacing w:val="-9"/>
          <w:sz w:val="28"/>
          <w:szCs w:val="28"/>
        </w:rPr>
        <w:t xml:space="preserve"> </w:t>
      </w:r>
      <w:r w:rsidRPr="00A87E18">
        <w:rPr>
          <w:sz w:val="28"/>
          <w:szCs w:val="28"/>
        </w:rPr>
        <w:t>КДЛ.</w:t>
      </w:r>
      <w:r w:rsidRPr="00A87E18">
        <w:rPr>
          <w:spacing w:val="-11"/>
          <w:sz w:val="28"/>
          <w:szCs w:val="28"/>
        </w:rPr>
        <w:t xml:space="preserve"> </w:t>
      </w:r>
      <w:r w:rsidRPr="00A87E18">
        <w:rPr>
          <w:sz w:val="28"/>
          <w:szCs w:val="28"/>
        </w:rPr>
        <w:t>Критерии</w:t>
      </w:r>
      <w:r w:rsidRPr="00A87E18">
        <w:rPr>
          <w:spacing w:val="-10"/>
          <w:sz w:val="28"/>
          <w:szCs w:val="28"/>
        </w:rPr>
        <w:t xml:space="preserve"> </w:t>
      </w:r>
      <w:r w:rsidRPr="00A87E18">
        <w:rPr>
          <w:spacing w:val="-2"/>
          <w:sz w:val="28"/>
          <w:szCs w:val="28"/>
        </w:rPr>
        <w:t>оценки.</w:t>
      </w:r>
    </w:p>
    <w:p w14:paraId="75F6FFC8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ind w:right="569" w:firstLine="707"/>
        <w:rPr>
          <w:sz w:val="28"/>
          <w:szCs w:val="28"/>
        </w:rPr>
      </w:pPr>
      <w:r w:rsidRPr="00A87E18">
        <w:rPr>
          <w:sz w:val="28"/>
          <w:szCs w:val="28"/>
        </w:rPr>
        <w:t>Методы клинической биохимии. Электрофорез и хроматография, принципы и применение. Автоматизация исследований в клинической лабораторной диагностике. Основные типы автоматических анализаторов. Принципы их работы.</w:t>
      </w:r>
    </w:p>
    <w:p w14:paraId="1FBF83A9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spacing w:before="1"/>
        <w:ind w:right="567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Методы клинической биохимии, классификация, основные принципы и аппаратура (фотометрический анализ, атомно-абсорбционная </w:t>
      </w:r>
      <w:proofErr w:type="spellStart"/>
      <w:r w:rsidRPr="00A87E18">
        <w:rPr>
          <w:sz w:val="28"/>
          <w:szCs w:val="28"/>
        </w:rPr>
        <w:t>спектрофотометрия</w:t>
      </w:r>
      <w:proofErr w:type="spellEnd"/>
      <w:r w:rsidRPr="00A87E18">
        <w:rPr>
          <w:sz w:val="28"/>
          <w:szCs w:val="28"/>
        </w:rPr>
        <w:t xml:space="preserve">, атомно-эмиссионная фотометрия, </w:t>
      </w:r>
      <w:proofErr w:type="spellStart"/>
      <w:r w:rsidRPr="00A87E18">
        <w:rPr>
          <w:sz w:val="28"/>
          <w:szCs w:val="28"/>
        </w:rPr>
        <w:t>флюориметрия</w:t>
      </w:r>
      <w:proofErr w:type="spellEnd"/>
      <w:r w:rsidRPr="00A87E18">
        <w:rPr>
          <w:sz w:val="28"/>
          <w:szCs w:val="28"/>
        </w:rPr>
        <w:t xml:space="preserve">, применение </w:t>
      </w:r>
      <w:proofErr w:type="spellStart"/>
      <w:r w:rsidRPr="00A87E18">
        <w:rPr>
          <w:sz w:val="28"/>
          <w:szCs w:val="28"/>
        </w:rPr>
        <w:t>ионселективных</w:t>
      </w:r>
      <w:proofErr w:type="spellEnd"/>
      <w:r w:rsidRPr="00A87E18">
        <w:rPr>
          <w:sz w:val="28"/>
          <w:szCs w:val="28"/>
        </w:rPr>
        <w:t xml:space="preserve"> электродов).</w:t>
      </w:r>
    </w:p>
    <w:p w14:paraId="112AA25F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6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Методы клинической биохимии. Иммуноферментный анализ (ИФА) и </w:t>
      </w:r>
      <w:proofErr w:type="spellStart"/>
      <w:r w:rsidRPr="00A87E18">
        <w:rPr>
          <w:sz w:val="28"/>
          <w:szCs w:val="28"/>
        </w:rPr>
        <w:t>радиоиммунный</w:t>
      </w:r>
      <w:proofErr w:type="spellEnd"/>
      <w:r w:rsidRPr="00A87E18">
        <w:rPr>
          <w:sz w:val="28"/>
          <w:szCs w:val="28"/>
        </w:rPr>
        <w:t xml:space="preserve"> анализ (РИА). Молекулярно-генетические методы. Применение биочипов.</w:t>
      </w:r>
    </w:p>
    <w:p w14:paraId="2BA3BDED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spacing w:before="1"/>
        <w:ind w:right="568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Общие принципы </w:t>
      </w:r>
      <w:proofErr w:type="spellStart"/>
      <w:r w:rsidRPr="00A87E18">
        <w:rPr>
          <w:sz w:val="28"/>
          <w:szCs w:val="28"/>
        </w:rPr>
        <w:t>энзимодиагностики</w:t>
      </w:r>
      <w:proofErr w:type="spellEnd"/>
      <w:r w:rsidRPr="00A87E18">
        <w:rPr>
          <w:sz w:val="28"/>
          <w:szCs w:val="28"/>
        </w:rPr>
        <w:t xml:space="preserve">. Ферменты плазмы крови: секреторные, экскреторные, индикаторные. Субклеточная локализация и органная специфичность ферментов. Факторы, влияющие на активность ферментов в плазме крови. Механизмы </w:t>
      </w:r>
      <w:proofErr w:type="spellStart"/>
      <w:r w:rsidRPr="00A87E18">
        <w:rPr>
          <w:sz w:val="28"/>
          <w:szCs w:val="28"/>
        </w:rPr>
        <w:t>гиперферментемии</w:t>
      </w:r>
      <w:proofErr w:type="spellEnd"/>
      <w:r w:rsidRPr="00A87E18">
        <w:rPr>
          <w:sz w:val="28"/>
          <w:szCs w:val="28"/>
        </w:rPr>
        <w:t>.</w:t>
      </w:r>
    </w:p>
    <w:p w14:paraId="43B9F567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3"/>
        </w:tabs>
        <w:spacing w:line="298" w:lineRule="exact"/>
        <w:ind w:left="1623" w:hanging="772"/>
        <w:rPr>
          <w:sz w:val="28"/>
          <w:szCs w:val="28"/>
        </w:rPr>
      </w:pPr>
      <w:r w:rsidRPr="00A87E18">
        <w:rPr>
          <w:spacing w:val="-2"/>
          <w:sz w:val="28"/>
          <w:szCs w:val="28"/>
        </w:rPr>
        <w:t>Изоферменты.</w:t>
      </w:r>
      <w:r w:rsidRPr="00A87E18">
        <w:rPr>
          <w:spacing w:val="4"/>
          <w:sz w:val="28"/>
          <w:szCs w:val="28"/>
        </w:rPr>
        <w:t xml:space="preserve"> </w:t>
      </w:r>
      <w:r w:rsidRPr="00A87E18">
        <w:rPr>
          <w:spacing w:val="-2"/>
          <w:sz w:val="28"/>
          <w:szCs w:val="28"/>
        </w:rPr>
        <w:t>Методы</w:t>
      </w:r>
      <w:r w:rsidRPr="00A87E18">
        <w:rPr>
          <w:spacing w:val="6"/>
          <w:sz w:val="28"/>
          <w:szCs w:val="28"/>
        </w:rPr>
        <w:t xml:space="preserve"> </w:t>
      </w:r>
      <w:r w:rsidRPr="00A87E18">
        <w:rPr>
          <w:spacing w:val="-2"/>
          <w:sz w:val="28"/>
          <w:szCs w:val="28"/>
        </w:rPr>
        <w:t>исследования</w:t>
      </w:r>
      <w:r w:rsidRPr="00A87E18">
        <w:rPr>
          <w:spacing w:val="5"/>
          <w:sz w:val="28"/>
          <w:szCs w:val="28"/>
        </w:rPr>
        <w:t xml:space="preserve"> </w:t>
      </w:r>
      <w:proofErr w:type="spellStart"/>
      <w:r w:rsidRPr="00A87E18">
        <w:rPr>
          <w:spacing w:val="-2"/>
          <w:sz w:val="28"/>
          <w:szCs w:val="28"/>
        </w:rPr>
        <w:t>изоферментного</w:t>
      </w:r>
      <w:proofErr w:type="spellEnd"/>
      <w:r w:rsidRPr="00A87E18">
        <w:rPr>
          <w:spacing w:val="5"/>
          <w:sz w:val="28"/>
          <w:szCs w:val="28"/>
        </w:rPr>
        <w:t xml:space="preserve"> </w:t>
      </w:r>
      <w:r w:rsidRPr="00A87E18">
        <w:rPr>
          <w:spacing w:val="-2"/>
          <w:sz w:val="28"/>
          <w:szCs w:val="28"/>
        </w:rPr>
        <w:t>спектра.</w:t>
      </w:r>
    </w:p>
    <w:p w14:paraId="5008551F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spacing w:before="1"/>
        <w:ind w:right="567" w:firstLine="707"/>
        <w:rPr>
          <w:sz w:val="28"/>
          <w:szCs w:val="28"/>
        </w:rPr>
      </w:pPr>
      <w:r w:rsidRPr="00A87E18">
        <w:rPr>
          <w:sz w:val="28"/>
          <w:szCs w:val="28"/>
        </w:rPr>
        <w:t>Методы определения активности ферментов. Ферменты, имеющие клинико-диагностическое значение (АСТ, АЛТ, γ-ГТ, ЛДГ, ЩФ).</w:t>
      </w:r>
    </w:p>
    <w:p w14:paraId="6AB664E5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2" w:firstLine="707"/>
        <w:rPr>
          <w:sz w:val="28"/>
          <w:szCs w:val="28"/>
        </w:rPr>
      </w:pPr>
      <w:r w:rsidRPr="00A87E18">
        <w:rPr>
          <w:sz w:val="28"/>
          <w:szCs w:val="28"/>
        </w:rPr>
        <w:t>Белки плазмы крови. Общая характеристика основных белков плазмы.</w:t>
      </w:r>
      <w:r w:rsidRPr="00A87E18">
        <w:rPr>
          <w:spacing w:val="-1"/>
          <w:sz w:val="28"/>
          <w:szCs w:val="28"/>
        </w:rPr>
        <w:t xml:space="preserve"> </w:t>
      </w:r>
      <w:proofErr w:type="spellStart"/>
      <w:r w:rsidRPr="00A87E18">
        <w:rPr>
          <w:sz w:val="28"/>
          <w:szCs w:val="28"/>
        </w:rPr>
        <w:t>Гипо</w:t>
      </w:r>
      <w:proofErr w:type="spellEnd"/>
      <w:r w:rsidRPr="00A87E18">
        <w:rPr>
          <w:sz w:val="28"/>
          <w:szCs w:val="28"/>
        </w:rPr>
        <w:t xml:space="preserve">-, </w:t>
      </w:r>
      <w:proofErr w:type="spellStart"/>
      <w:r w:rsidRPr="00A87E18">
        <w:rPr>
          <w:sz w:val="28"/>
          <w:szCs w:val="28"/>
        </w:rPr>
        <w:t>гиперпротеинемия</w:t>
      </w:r>
      <w:proofErr w:type="spellEnd"/>
      <w:r w:rsidRPr="00A87E18">
        <w:rPr>
          <w:sz w:val="28"/>
          <w:szCs w:val="28"/>
        </w:rPr>
        <w:t xml:space="preserve">, </w:t>
      </w:r>
      <w:proofErr w:type="spellStart"/>
      <w:r w:rsidRPr="00A87E18">
        <w:rPr>
          <w:sz w:val="28"/>
          <w:szCs w:val="28"/>
        </w:rPr>
        <w:t>диспротеинемия</w:t>
      </w:r>
      <w:proofErr w:type="spellEnd"/>
      <w:r w:rsidRPr="00A87E18">
        <w:rPr>
          <w:sz w:val="28"/>
          <w:szCs w:val="28"/>
        </w:rPr>
        <w:t>,</w:t>
      </w:r>
      <w:r w:rsidRPr="00A87E18">
        <w:rPr>
          <w:spacing w:val="-1"/>
          <w:sz w:val="28"/>
          <w:szCs w:val="28"/>
        </w:rPr>
        <w:t xml:space="preserve"> </w:t>
      </w:r>
      <w:proofErr w:type="spellStart"/>
      <w:r w:rsidRPr="00A87E18">
        <w:rPr>
          <w:sz w:val="28"/>
          <w:szCs w:val="28"/>
        </w:rPr>
        <w:t>парапротеинемия</w:t>
      </w:r>
      <w:proofErr w:type="spellEnd"/>
      <w:r w:rsidRPr="00A87E18">
        <w:rPr>
          <w:sz w:val="28"/>
          <w:szCs w:val="28"/>
        </w:rPr>
        <w:t>.</w:t>
      </w:r>
      <w:r w:rsidRPr="00A87E18">
        <w:rPr>
          <w:spacing w:val="-1"/>
          <w:sz w:val="28"/>
          <w:szCs w:val="28"/>
        </w:rPr>
        <w:t xml:space="preserve"> </w:t>
      </w:r>
      <w:r w:rsidRPr="00A87E18">
        <w:rPr>
          <w:sz w:val="28"/>
          <w:szCs w:val="28"/>
        </w:rPr>
        <w:t>Клинико- диагностическое значение определения белков плазмы.</w:t>
      </w:r>
    </w:p>
    <w:p w14:paraId="72498ED6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spacing w:before="67"/>
        <w:ind w:right="568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Белки плазмы крови. Патологические состояния, обусловленные поступлением отдельных белков тканей в кровь и мочу. </w:t>
      </w:r>
      <w:proofErr w:type="spellStart"/>
      <w:r w:rsidRPr="00A87E18">
        <w:rPr>
          <w:sz w:val="28"/>
          <w:szCs w:val="28"/>
        </w:rPr>
        <w:t>Миоглобинемия</w:t>
      </w:r>
      <w:proofErr w:type="spellEnd"/>
      <w:r w:rsidRPr="00A87E18">
        <w:rPr>
          <w:sz w:val="28"/>
          <w:szCs w:val="28"/>
        </w:rPr>
        <w:t xml:space="preserve"> и </w:t>
      </w:r>
      <w:proofErr w:type="spellStart"/>
      <w:r w:rsidRPr="00A87E18">
        <w:rPr>
          <w:sz w:val="28"/>
          <w:szCs w:val="28"/>
        </w:rPr>
        <w:t>миоглобинурия</w:t>
      </w:r>
      <w:proofErr w:type="spellEnd"/>
      <w:r w:rsidRPr="00A87E18">
        <w:rPr>
          <w:sz w:val="28"/>
          <w:szCs w:val="28"/>
        </w:rPr>
        <w:t>. Клинико-диагностическое значение определения миоглобина.</w:t>
      </w:r>
    </w:p>
    <w:p w14:paraId="0AF9AC4B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spacing w:before="1"/>
        <w:ind w:right="566" w:firstLine="707"/>
        <w:rPr>
          <w:sz w:val="28"/>
          <w:szCs w:val="28"/>
        </w:rPr>
      </w:pPr>
      <w:r w:rsidRPr="00A87E18">
        <w:rPr>
          <w:sz w:val="28"/>
          <w:szCs w:val="28"/>
        </w:rPr>
        <w:t>Структура, функции, основные пути метаболизма белков.</w:t>
      </w:r>
      <w:r w:rsidRPr="00A87E18">
        <w:rPr>
          <w:spacing w:val="40"/>
          <w:sz w:val="28"/>
          <w:szCs w:val="28"/>
        </w:rPr>
        <w:t xml:space="preserve"> </w:t>
      </w:r>
      <w:r w:rsidRPr="00A87E18">
        <w:rPr>
          <w:sz w:val="28"/>
          <w:szCs w:val="28"/>
        </w:rPr>
        <w:t>Конечные продукты обмена белков. Источники аммиака. Образование</w:t>
      </w:r>
      <w:r w:rsidRPr="00A87E18">
        <w:rPr>
          <w:spacing w:val="40"/>
          <w:sz w:val="28"/>
          <w:szCs w:val="28"/>
        </w:rPr>
        <w:t xml:space="preserve"> </w:t>
      </w:r>
      <w:r w:rsidRPr="00A87E18">
        <w:rPr>
          <w:sz w:val="28"/>
          <w:szCs w:val="28"/>
        </w:rPr>
        <w:t>мочевины, креатина и креатинина. Определение клиренса креатинина, клинико- диагностическое значение. Методы определения мочевины и креатинина крови.</w:t>
      </w:r>
    </w:p>
    <w:p w14:paraId="27537929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spacing w:before="1"/>
        <w:ind w:right="562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Конечные продукты обмена белков. Образование мочевой кислоты, индикана. Нарушения азотистого обмена и клинико-диагностическое значение определения его метаболитов. Остаточный азот. </w:t>
      </w:r>
      <w:r w:rsidRPr="00A87E18">
        <w:rPr>
          <w:sz w:val="28"/>
          <w:szCs w:val="28"/>
        </w:rPr>
        <w:lastRenderedPageBreak/>
        <w:t xml:space="preserve">Причины </w:t>
      </w:r>
      <w:proofErr w:type="spellStart"/>
      <w:r w:rsidRPr="00A87E18">
        <w:rPr>
          <w:sz w:val="28"/>
          <w:szCs w:val="28"/>
        </w:rPr>
        <w:t>гипо</w:t>
      </w:r>
      <w:proofErr w:type="spellEnd"/>
      <w:r w:rsidRPr="00A87E18">
        <w:rPr>
          <w:sz w:val="28"/>
          <w:szCs w:val="28"/>
        </w:rPr>
        <w:t>- и</w:t>
      </w:r>
      <w:r w:rsidRPr="00A87E18">
        <w:rPr>
          <w:spacing w:val="40"/>
          <w:sz w:val="28"/>
          <w:szCs w:val="28"/>
        </w:rPr>
        <w:t xml:space="preserve"> </w:t>
      </w:r>
      <w:proofErr w:type="spellStart"/>
      <w:r w:rsidRPr="00A87E18">
        <w:rPr>
          <w:spacing w:val="-2"/>
          <w:sz w:val="28"/>
          <w:szCs w:val="28"/>
        </w:rPr>
        <w:t>гиперазотемии</w:t>
      </w:r>
      <w:proofErr w:type="spellEnd"/>
      <w:r w:rsidRPr="00A87E18">
        <w:rPr>
          <w:spacing w:val="-2"/>
          <w:sz w:val="28"/>
          <w:szCs w:val="28"/>
        </w:rPr>
        <w:t>.</w:t>
      </w:r>
    </w:p>
    <w:p w14:paraId="485BF169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71" w:firstLine="707"/>
        <w:rPr>
          <w:sz w:val="28"/>
          <w:szCs w:val="28"/>
        </w:rPr>
      </w:pPr>
      <w:r w:rsidRPr="00A87E18">
        <w:rPr>
          <w:sz w:val="28"/>
          <w:szCs w:val="28"/>
        </w:rPr>
        <w:t>Протеинурия, основные виды и причины протеинурий, диагностическое значение.</w:t>
      </w:r>
    </w:p>
    <w:p w14:paraId="0A4928FB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ind w:right="571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Теория кроветворения. Регуляция кроветворения. Эритропоэз. </w:t>
      </w:r>
      <w:proofErr w:type="spellStart"/>
      <w:r w:rsidRPr="00A87E18">
        <w:rPr>
          <w:sz w:val="28"/>
          <w:szCs w:val="28"/>
        </w:rPr>
        <w:t>Лейкопоэз</w:t>
      </w:r>
      <w:proofErr w:type="spellEnd"/>
      <w:r w:rsidRPr="00A87E18">
        <w:rPr>
          <w:sz w:val="28"/>
          <w:szCs w:val="28"/>
        </w:rPr>
        <w:t xml:space="preserve">. </w:t>
      </w:r>
      <w:proofErr w:type="spellStart"/>
      <w:r w:rsidRPr="00A87E18">
        <w:rPr>
          <w:sz w:val="28"/>
          <w:szCs w:val="28"/>
        </w:rPr>
        <w:t>Тромбоцитопоэз</w:t>
      </w:r>
      <w:proofErr w:type="spellEnd"/>
      <w:r w:rsidRPr="00A87E18">
        <w:rPr>
          <w:sz w:val="28"/>
          <w:szCs w:val="28"/>
        </w:rPr>
        <w:t>. Функции клеток крови.</w:t>
      </w:r>
    </w:p>
    <w:p w14:paraId="33B5E4E0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7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Опухолевые заболевания крови. Этиология, патогенез и </w:t>
      </w:r>
      <w:proofErr w:type="spellStart"/>
      <w:r w:rsidRPr="00A87E18">
        <w:rPr>
          <w:sz w:val="28"/>
          <w:szCs w:val="28"/>
        </w:rPr>
        <w:t>классификапия</w:t>
      </w:r>
      <w:proofErr w:type="spellEnd"/>
      <w:r w:rsidRPr="00A87E18">
        <w:rPr>
          <w:sz w:val="28"/>
          <w:szCs w:val="28"/>
        </w:rPr>
        <w:t xml:space="preserve"> </w:t>
      </w:r>
      <w:proofErr w:type="spellStart"/>
      <w:r w:rsidRPr="00A87E18">
        <w:rPr>
          <w:sz w:val="28"/>
          <w:szCs w:val="28"/>
        </w:rPr>
        <w:t>гемобластозов</w:t>
      </w:r>
      <w:proofErr w:type="spellEnd"/>
      <w:r w:rsidRPr="00A87E18">
        <w:rPr>
          <w:sz w:val="28"/>
          <w:szCs w:val="28"/>
        </w:rPr>
        <w:t>. Клинико-лабораторная характеристика</w:t>
      </w:r>
      <w:r w:rsidRPr="00A87E18">
        <w:rPr>
          <w:spacing w:val="40"/>
          <w:sz w:val="28"/>
          <w:szCs w:val="28"/>
        </w:rPr>
        <w:t xml:space="preserve"> </w:t>
      </w:r>
      <w:r w:rsidRPr="00A87E18">
        <w:rPr>
          <w:sz w:val="28"/>
          <w:szCs w:val="28"/>
        </w:rPr>
        <w:t xml:space="preserve">отдельных форм. Динамика лабораторных показателей на различных стадиях </w:t>
      </w:r>
      <w:r w:rsidRPr="00A87E18">
        <w:rPr>
          <w:spacing w:val="-2"/>
          <w:sz w:val="28"/>
          <w:szCs w:val="28"/>
        </w:rPr>
        <w:t>заболевания.</w:t>
      </w:r>
    </w:p>
    <w:p w14:paraId="641A27FC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72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Острые лейкозы. </w:t>
      </w:r>
      <w:proofErr w:type="spellStart"/>
      <w:r w:rsidRPr="00A87E18">
        <w:rPr>
          <w:sz w:val="28"/>
          <w:szCs w:val="28"/>
        </w:rPr>
        <w:t>Этиопатогенез</w:t>
      </w:r>
      <w:proofErr w:type="spellEnd"/>
      <w:r w:rsidRPr="00A87E18">
        <w:rPr>
          <w:sz w:val="28"/>
          <w:szCs w:val="28"/>
        </w:rPr>
        <w:t>. Классификация. Принципы лабораторной диагностики.</w:t>
      </w:r>
    </w:p>
    <w:p w14:paraId="5A7CDABE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spacing w:before="1"/>
        <w:ind w:right="567" w:firstLine="707"/>
        <w:rPr>
          <w:sz w:val="28"/>
          <w:szCs w:val="28"/>
        </w:rPr>
      </w:pPr>
      <w:proofErr w:type="spellStart"/>
      <w:r w:rsidRPr="00A87E18">
        <w:rPr>
          <w:sz w:val="28"/>
          <w:szCs w:val="28"/>
        </w:rPr>
        <w:t>Миелопролиферативные</w:t>
      </w:r>
      <w:proofErr w:type="spellEnd"/>
      <w:r w:rsidRPr="00A87E18">
        <w:rPr>
          <w:sz w:val="28"/>
          <w:szCs w:val="28"/>
        </w:rPr>
        <w:t xml:space="preserve"> заболевания (хронический </w:t>
      </w:r>
      <w:proofErr w:type="spellStart"/>
      <w:r w:rsidRPr="00A87E18">
        <w:rPr>
          <w:sz w:val="28"/>
          <w:szCs w:val="28"/>
        </w:rPr>
        <w:t>миелолейкоз</w:t>
      </w:r>
      <w:proofErr w:type="spellEnd"/>
      <w:r w:rsidRPr="00A87E18">
        <w:rPr>
          <w:sz w:val="28"/>
          <w:szCs w:val="28"/>
        </w:rPr>
        <w:t xml:space="preserve">, эритремия, </w:t>
      </w:r>
      <w:proofErr w:type="spellStart"/>
      <w:r w:rsidRPr="00A87E18">
        <w:rPr>
          <w:sz w:val="28"/>
          <w:szCs w:val="28"/>
        </w:rPr>
        <w:t>миелодиспластический</w:t>
      </w:r>
      <w:proofErr w:type="spellEnd"/>
      <w:r w:rsidRPr="00A87E18">
        <w:rPr>
          <w:sz w:val="28"/>
          <w:szCs w:val="28"/>
        </w:rPr>
        <w:t xml:space="preserve"> синдром). </w:t>
      </w:r>
      <w:proofErr w:type="spellStart"/>
      <w:r w:rsidRPr="00A87E18">
        <w:rPr>
          <w:sz w:val="28"/>
          <w:szCs w:val="28"/>
        </w:rPr>
        <w:t>Этиопатогенез</w:t>
      </w:r>
      <w:proofErr w:type="spellEnd"/>
      <w:r w:rsidRPr="00A87E18">
        <w:rPr>
          <w:sz w:val="28"/>
          <w:szCs w:val="28"/>
        </w:rPr>
        <w:t>. Классификация. Принципы лабораторной диагностики.</w:t>
      </w:r>
    </w:p>
    <w:p w14:paraId="02E08FF5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71" w:firstLine="707"/>
        <w:rPr>
          <w:sz w:val="28"/>
          <w:szCs w:val="28"/>
        </w:rPr>
      </w:pPr>
      <w:proofErr w:type="spellStart"/>
      <w:r w:rsidRPr="00A87E18">
        <w:rPr>
          <w:sz w:val="28"/>
          <w:szCs w:val="28"/>
        </w:rPr>
        <w:t>Лимфопролиферативные</w:t>
      </w:r>
      <w:proofErr w:type="spellEnd"/>
      <w:r w:rsidRPr="00A87E18">
        <w:rPr>
          <w:sz w:val="28"/>
          <w:szCs w:val="28"/>
        </w:rPr>
        <w:t xml:space="preserve"> заболевания (хронический </w:t>
      </w:r>
      <w:proofErr w:type="spellStart"/>
      <w:r w:rsidRPr="00A87E18">
        <w:rPr>
          <w:sz w:val="28"/>
          <w:szCs w:val="28"/>
        </w:rPr>
        <w:t>лимфолейкоз</w:t>
      </w:r>
      <w:proofErr w:type="spellEnd"/>
      <w:r w:rsidRPr="00A87E18">
        <w:rPr>
          <w:sz w:val="28"/>
          <w:szCs w:val="28"/>
        </w:rPr>
        <w:t xml:space="preserve">, </w:t>
      </w:r>
      <w:proofErr w:type="spellStart"/>
      <w:r w:rsidRPr="00A87E18">
        <w:rPr>
          <w:sz w:val="28"/>
          <w:szCs w:val="28"/>
        </w:rPr>
        <w:t>волосатоклеточный</w:t>
      </w:r>
      <w:proofErr w:type="spellEnd"/>
      <w:r w:rsidRPr="00A87E18">
        <w:rPr>
          <w:sz w:val="28"/>
          <w:szCs w:val="28"/>
        </w:rPr>
        <w:t xml:space="preserve"> лейкоз, злокачественные </w:t>
      </w:r>
      <w:proofErr w:type="spellStart"/>
      <w:r w:rsidRPr="00A87E18">
        <w:rPr>
          <w:sz w:val="28"/>
          <w:szCs w:val="28"/>
        </w:rPr>
        <w:t>лимфомы</w:t>
      </w:r>
      <w:proofErr w:type="spellEnd"/>
      <w:r w:rsidRPr="00A87E18">
        <w:rPr>
          <w:sz w:val="28"/>
          <w:szCs w:val="28"/>
        </w:rPr>
        <w:t xml:space="preserve">). </w:t>
      </w:r>
      <w:proofErr w:type="spellStart"/>
      <w:r w:rsidRPr="00A87E18">
        <w:rPr>
          <w:sz w:val="28"/>
          <w:szCs w:val="28"/>
        </w:rPr>
        <w:t>Этиопатогенез</w:t>
      </w:r>
      <w:proofErr w:type="spellEnd"/>
      <w:r w:rsidRPr="00A87E18">
        <w:rPr>
          <w:sz w:val="28"/>
          <w:szCs w:val="28"/>
        </w:rPr>
        <w:t>. Классификация. Принципы лабораторной диагностики.</w:t>
      </w:r>
    </w:p>
    <w:p w14:paraId="7BFF50D0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7" w:firstLine="707"/>
        <w:rPr>
          <w:sz w:val="28"/>
          <w:szCs w:val="28"/>
        </w:rPr>
      </w:pPr>
      <w:r w:rsidRPr="00A87E18">
        <w:rPr>
          <w:sz w:val="28"/>
          <w:szCs w:val="28"/>
        </w:rPr>
        <w:t>Лабораторное обследование больного анемией. Классификация анемий. Продукция и утилизация эритроцитов. Особенности гемограмм при различных видах анемий.</w:t>
      </w:r>
    </w:p>
    <w:p w14:paraId="0CCC3F38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ind w:right="565" w:firstLine="707"/>
        <w:rPr>
          <w:sz w:val="28"/>
          <w:szCs w:val="28"/>
        </w:rPr>
      </w:pPr>
      <w:r w:rsidRPr="00A87E18">
        <w:rPr>
          <w:sz w:val="28"/>
          <w:szCs w:val="28"/>
        </w:rPr>
        <w:t>Железодефицитная анемия. Обмен железа в организме. Всасывание, транспорт и депонирование железа. Абсолютный и относительный дефицит железа. Лабораторная диагностика.</w:t>
      </w:r>
    </w:p>
    <w:p w14:paraId="12A1F0EF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71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Структура и функции гемоглобина. Биосинтез гемоглобина и его нарушения. Анемии, связанные с нарушением синтеза </w:t>
      </w:r>
      <w:proofErr w:type="spellStart"/>
      <w:r w:rsidRPr="00A87E18">
        <w:rPr>
          <w:sz w:val="28"/>
          <w:szCs w:val="28"/>
        </w:rPr>
        <w:t>гема</w:t>
      </w:r>
      <w:proofErr w:type="spellEnd"/>
      <w:r w:rsidRPr="00A87E18">
        <w:rPr>
          <w:sz w:val="28"/>
          <w:szCs w:val="28"/>
        </w:rPr>
        <w:t xml:space="preserve">. </w:t>
      </w:r>
      <w:proofErr w:type="spellStart"/>
      <w:r w:rsidRPr="00A87E18">
        <w:rPr>
          <w:sz w:val="28"/>
          <w:szCs w:val="28"/>
        </w:rPr>
        <w:t>Этиопатогенез</w:t>
      </w:r>
      <w:proofErr w:type="spellEnd"/>
      <w:r w:rsidRPr="00A87E18">
        <w:rPr>
          <w:sz w:val="28"/>
          <w:szCs w:val="28"/>
        </w:rPr>
        <w:t>. Лабораторная диагностика.</w:t>
      </w:r>
    </w:p>
    <w:p w14:paraId="69A4AD08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58" w:firstLine="707"/>
        <w:rPr>
          <w:sz w:val="28"/>
          <w:szCs w:val="28"/>
        </w:rPr>
      </w:pPr>
      <w:r w:rsidRPr="00A87E18">
        <w:rPr>
          <w:sz w:val="28"/>
          <w:szCs w:val="28"/>
        </w:rPr>
        <w:t>Обмен железа. Всасывание, транспорт и депонирование железа. Первичный и вторичный гемохроматозы. Нарушения обмена железа при гепатитах и при хронических воспалительных процессах.</w:t>
      </w:r>
    </w:p>
    <w:p w14:paraId="6D8EEC30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ind w:right="568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Патология обмена желчных пигментов (гемолитическая, </w:t>
      </w:r>
      <w:proofErr w:type="spellStart"/>
      <w:r w:rsidRPr="00A87E18">
        <w:rPr>
          <w:sz w:val="28"/>
          <w:szCs w:val="28"/>
        </w:rPr>
        <w:t>обтурационная</w:t>
      </w:r>
      <w:proofErr w:type="spellEnd"/>
      <w:r w:rsidRPr="00A87E18">
        <w:rPr>
          <w:sz w:val="28"/>
          <w:szCs w:val="28"/>
        </w:rPr>
        <w:t xml:space="preserve"> и паренхиматозная желтухи). Функциональные гипербилирубинемии. Дифференциальная диагностика </w:t>
      </w:r>
      <w:proofErr w:type="spellStart"/>
      <w:r w:rsidRPr="00A87E18">
        <w:rPr>
          <w:sz w:val="28"/>
          <w:szCs w:val="28"/>
        </w:rPr>
        <w:t>желтух</w:t>
      </w:r>
      <w:proofErr w:type="spellEnd"/>
      <w:r w:rsidRPr="00A87E18">
        <w:rPr>
          <w:sz w:val="28"/>
          <w:szCs w:val="28"/>
        </w:rPr>
        <w:t xml:space="preserve"> по лабораторным </w:t>
      </w:r>
      <w:r w:rsidRPr="00A87E18">
        <w:rPr>
          <w:spacing w:val="-2"/>
          <w:sz w:val="28"/>
          <w:szCs w:val="28"/>
        </w:rPr>
        <w:t>показателям.</w:t>
      </w:r>
    </w:p>
    <w:p w14:paraId="1F07D6F0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ind w:right="562" w:firstLine="707"/>
        <w:rPr>
          <w:sz w:val="28"/>
          <w:szCs w:val="28"/>
        </w:rPr>
      </w:pPr>
      <w:r w:rsidRPr="00A87E18">
        <w:rPr>
          <w:sz w:val="28"/>
          <w:szCs w:val="28"/>
        </w:rPr>
        <w:t>Основные пути обмена липидов. Липопротеины как транспортная форма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>липидов.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>Классификация</w:t>
      </w:r>
      <w:r w:rsidRPr="00A87E18">
        <w:rPr>
          <w:spacing w:val="-6"/>
          <w:sz w:val="28"/>
          <w:szCs w:val="28"/>
        </w:rPr>
        <w:t xml:space="preserve"> </w:t>
      </w:r>
      <w:r w:rsidRPr="00A87E18">
        <w:rPr>
          <w:sz w:val="28"/>
          <w:szCs w:val="28"/>
        </w:rPr>
        <w:t>липопротеинов.</w:t>
      </w:r>
      <w:r w:rsidRPr="00A87E18">
        <w:rPr>
          <w:spacing w:val="-6"/>
          <w:sz w:val="28"/>
          <w:szCs w:val="28"/>
        </w:rPr>
        <w:t xml:space="preserve"> </w:t>
      </w:r>
      <w:r w:rsidRPr="00A87E18">
        <w:rPr>
          <w:sz w:val="28"/>
          <w:szCs w:val="28"/>
        </w:rPr>
        <w:t>Особенности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>состава</w:t>
      </w:r>
      <w:r w:rsidRPr="00A87E18">
        <w:rPr>
          <w:spacing w:val="-6"/>
          <w:sz w:val="28"/>
          <w:szCs w:val="28"/>
        </w:rPr>
        <w:t xml:space="preserve"> </w:t>
      </w:r>
      <w:r w:rsidRPr="00A87E18">
        <w:rPr>
          <w:sz w:val="28"/>
          <w:szCs w:val="28"/>
        </w:rPr>
        <w:t>и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 xml:space="preserve">функции отдельных классов липопротеинов. </w:t>
      </w:r>
      <w:proofErr w:type="spellStart"/>
      <w:r w:rsidRPr="00A87E18">
        <w:rPr>
          <w:sz w:val="28"/>
          <w:szCs w:val="28"/>
        </w:rPr>
        <w:t>Апопротеины</w:t>
      </w:r>
      <w:proofErr w:type="spellEnd"/>
      <w:r w:rsidRPr="00A87E18">
        <w:rPr>
          <w:sz w:val="28"/>
          <w:szCs w:val="28"/>
        </w:rPr>
        <w:t xml:space="preserve">. Первичные и вторичные </w:t>
      </w:r>
      <w:proofErr w:type="spellStart"/>
      <w:r w:rsidRPr="00A87E18">
        <w:rPr>
          <w:spacing w:val="-2"/>
          <w:sz w:val="28"/>
          <w:szCs w:val="28"/>
        </w:rPr>
        <w:t>дислипротеинемии</w:t>
      </w:r>
      <w:proofErr w:type="spellEnd"/>
      <w:r w:rsidRPr="00A87E18">
        <w:rPr>
          <w:spacing w:val="-2"/>
          <w:sz w:val="28"/>
          <w:szCs w:val="28"/>
        </w:rPr>
        <w:t>.</w:t>
      </w:r>
    </w:p>
    <w:p w14:paraId="0ACD8570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spacing w:before="67"/>
        <w:ind w:right="569" w:firstLine="707"/>
        <w:rPr>
          <w:sz w:val="28"/>
          <w:szCs w:val="28"/>
        </w:rPr>
      </w:pPr>
      <w:r w:rsidRPr="00A87E18">
        <w:rPr>
          <w:sz w:val="28"/>
          <w:szCs w:val="28"/>
        </w:rPr>
        <w:t>Роль липидов в структурной организации мембран. Перекисное окисление</w:t>
      </w:r>
      <w:r w:rsidRPr="00A87E18">
        <w:rPr>
          <w:spacing w:val="-5"/>
          <w:sz w:val="28"/>
          <w:szCs w:val="28"/>
        </w:rPr>
        <w:t xml:space="preserve"> </w:t>
      </w:r>
      <w:r w:rsidRPr="00A87E18">
        <w:rPr>
          <w:sz w:val="28"/>
          <w:szCs w:val="28"/>
        </w:rPr>
        <w:t>липидов.</w:t>
      </w:r>
      <w:r w:rsidRPr="00A87E18">
        <w:rPr>
          <w:spacing w:val="-6"/>
          <w:sz w:val="28"/>
          <w:szCs w:val="28"/>
        </w:rPr>
        <w:t xml:space="preserve"> </w:t>
      </w:r>
      <w:r w:rsidRPr="00A87E18">
        <w:rPr>
          <w:sz w:val="28"/>
          <w:szCs w:val="28"/>
        </w:rPr>
        <w:t>Антиоксидантная</w:t>
      </w:r>
      <w:r w:rsidRPr="00A87E18">
        <w:rPr>
          <w:spacing w:val="-5"/>
          <w:sz w:val="28"/>
          <w:szCs w:val="28"/>
        </w:rPr>
        <w:t xml:space="preserve"> </w:t>
      </w:r>
      <w:r w:rsidRPr="00A87E18">
        <w:rPr>
          <w:sz w:val="28"/>
          <w:szCs w:val="28"/>
        </w:rPr>
        <w:t>система.</w:t>
      </w:r>
      <w:r w:rsidRPr="00A87E18">
        <w:rPr>
          <w:spacing w:val="-5"/>
          <w:sz w:val="28"/>
          <w:szCs w:val="28"/>
        </w:rPr>
        <w:t xml:space="preserve"> </w:t>
      </w:r>
      <w:r w:rsidRPr="00A87E18">
        <w:rPr>
          <w:sz w:val="28"/>
          <w:szCs w:val="28"/>
        </w:rPr>
        <w:t>Методы</w:t>
      </w:r>
      <w:r w:rsidRPr="00A87E18">
        <w:rPr>
          <w:spacing w:val="-5"/>
          <w:sz w:val="28"/>
          <w:szCs w:val="28"/>
        </w:rPr>
        <w:t xml:space="preserve"> </w:t>
      </w:r>
      <w:r w:rsidRPr="00A87E18">
        <w:rPr>
          <w:sz w:val="28"/>
          <w:szCs w:val="28"/>
        </w:rPr>
        <w:t>оценки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 xml:space="preserve">антиоксидантной </w:t>
      </w:r>
      <w:r w:rsidRPr="00A87E18">
        <w:rPr>
          <w:spacing w:val="-2"/>
          <w:sz w:val="28"/>
          <w:szCs w:val="28"/>
        </w:rPr>
        <w:t>активности.</w:t>
      </w:r>
    </w:p>
    <w:p w14:paraId="0984E1C6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spacing w:before="1"/>
        <w:ind w:right="566" w:firstLine="707"/>
        <w:rPr>
          <w:sz w:val="28"/>
          <w:szCs w:val="28"/>
        </w:rPr>
      </w:pPr>
      <w:r w:rsidRPr="00A87E18">
        <w:rPr>
          <w:sz w:val="28"/>
          <w:szCs w:val="28"/>
        </w:rPr>
        <w:t>Основные</w:t>
      </w:r>
      <w:r w:rsidRPr="00A87E18">
        <w:rPr>
          <w:spacing w:val="-4"/>
          <w:sz w:val="28"/>
          <w:szCs w:val="28"/>
        </w:rPr>
        <w:t xml:space="preserve"> </w:t>
      </w:r>
      <w:r w:rsidRPr="00A87E18">
        <w:rPr>
          <w:sz w:val="28"/>
          <w:szCs w:val="28"/>
        </w:rPr>
        <w:t>показатели</w:t>
      </w:r>
      <w:r w:rsidRPr="00A87E18">
        <w:rPr>
          <w:spacing w:val="-4"/>
          <w:sz w:val="28"/>
          <w:szCs w:val="28"/>
        </w:rPr>
        <w:t xml:space="preserve"> </w:t>
      </w:r>
      <w:r w:rsidRPr="00A87E18">
        <w:rPr>
          <w:sz w:val="28"/>
          <w:szCs w:val="28"/>
        </w:rPr>
        <w:t>липидного</w:t>
      </w:r>
      <w:r w:rsidRPr="00A87E18">
        <w:rPr>
          <w:spacing w:val="-4"/>
          <w:sz w:val="28"/>
          <w:szCs w:val="28"/>
        </w:rPr>
        <w:t xml:space="preserve"> </w:t>
      </w:r>
      <w:r w:rsidRPr="00A87E18">
        <w:rPr>
          <w:sz w:val="28"/>
          <w:szCs w:val="28"/>
        </w:rPr>
        <w:t>спектра</w:t>
      </w:r>
      <w:r w:rsidRPr="00A87E18">
        <w:rPr>
          <w:spacing w:val="-2"/>
          <w:sz w:val="28"/>
          <w:szCs w:val="28"/>
        </w:rPr>
        <w:t xml:space="preserve"> </w:t>
      </w:r>
      <w:r w:rsidRPr="00A87E18">
        <w:rPr>
          <w:sz w:val="28"/>
          <w:szCs w:val="28"/>
        </w:rPr>
        <w:t>сыворотки</w:t>
      </w:r>
      <w:r w:rsidRPr="00A87E18">
        <w:rPr>
          <w:spacing w:val="-4"/>
          <w:sz w:val="28"/>
          <w:szCs w:val="28"/>
        </w:rPr>
        <w:t xml:space="preserve"> </w:t>
      </w:r>
      <w:r w:rsidRPr="00A87E18">
        <w:rPr>
          <w:sz w:val="28"/>
          <w:szCs w:val="28"/>
        </w:rPr>
        <w:t>крови.</w:t>
      </w:r>
      <w:r w:rsidRPr="00A87E18">
        <w:rPr>
          <w:spacing w:val="-4"/>
          <w:sz w:val="28"/>
          <w:szCs w:val="28"/>
        </w:rPr>
        <w:t xml:space="preserve"> </w:t>
      </w:r>
      <w:r w:rsidRPr="00A87E18">
        <w:rPr>
          <w:sz w:val="28"/>
          <w:szCs w:val="28"/>
        </w:rPr>
        <w:t xml:space="preserve">Методы определения холестерина в сыворотке крови. </w:t>
      </w:r>
      <w:proofErr w:type="spellStart"/>
      <w:r w:rsidRPr="00A87E18">
        <w:rPr>
          <w:sz w:val="28"/>
          <w:szCs w:val="28"/>
        </w:rPr>
        <w:t>Гипо</w:t>
      </w:r>
      <w:proofErr w:type="spellEnd"/>
      <w:r w:rsidRPr="00A87E18">
        <w:rPr>
          <w:sz w:val="28"/>
          <w:szCs w:val="28"/>
        </w:rPr>
        <w:t xml:space="preserve">- и </w:t>
      </w:r>
      <w:proofErr w:type="spellStart"/>
      <w:r w:rsidRPr="00A87E18">
        <w:rPr>
          <w:sz w:val="28"/>
          <w:szCs w:val="28"/>
        </w:rPr>
        <w:t>гиперхолестеринемия</w:t>
      </w:r>
      <w:proofErr w:type="spellEnd"/>
      <w:r w:rsidRPr="00A87E18">
        <w:rPr>
          <w:sz w:val="28"/>
          <w:szCs w:val="28"/>
        </w:rPr>
        <w:t>, причины. Сокращенное и развернутое исследование липидного спектра.</w:t>
      </w:r>
    </w:p>
    <w:p w14:paraId="49D6125D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3"/>
        </w:tabs>
        <w:ind w:left="1623" w:hanging="772"/>
        <w:rPr>
          <w:sz w:val="28"/>
          <w:szCs w:val="28"/>
        </w:rPr>
      </w:pPr>
      <w:r w:rsidRPr="00A87E18">
        <w:rPr>
          <w:sz w:val="28"/>
          <w:szCs w:val="28"/>
        </w:rPr>
        <w:lastRenderedPageBreak/>
        <w:t>Липиды</w:t>
      </w:r>
      <w:r w:rsidRPr="00A87E18">
        <w:rPr>
          <w:spacing w:val="67"/>
          <w:sz w:val="28"/>
          <w:szCs w:val="28"/>
        </w:rPr>
        <w:t xml:space="preserve">  </w:t>
      </w:r>
      <w:r w:rsidRPr="00A87E18">
        <w:rPr>
          <w:sz w:val="28"/>
          <w:szCs w:val="28"/>
        </w:rPr>
        <w:t>и</w:t>
      </w:r>
      <w:r w:rsidRPr="00A87E18">
        <w:rPr>
          <w:spacing w:val="68"/>
          <w:sz w:val="28"/>
          <w:szCs w:val="28"/>
        </w:rPr>
        <w:t xml:space="preserve">  </w:t>
      </w:r>
      <w:r w:rsidRPr="00A87E18">
        <w:rPr>
          <w:sz w:val="28"/>
          <w:szCs w:val="28"/>
        </w:rPr>
        <w:t>атеросклероз.</w:t>
      </w:r>
      <w:r w:rsidRPr="00A87E18">
        <w:rPr>
          <w:spacing w:val="67"/>
          <w:sz w:val="28"/>
          <w:szCs w:val="28"/>
        </w:rPr>
        <w:t xml:space="preserve">  </w:t>
      </w:r>
      <w:r w:rsidRPr="00A87E18">
        <w:rPr>
          <w:sz w:val="28"/>
          <w:szCs w:val="28"/>
        </w:rPr>
        <w:t>Современные</w:t>
      </w:r>
      <w:r w:rsidRPr="00A87E18">
        <w:rPr>
          <w:spacing w:val="67"/>
          <w:sz w:val="28"/>
          <w:szCs w:val="28"/>
        </w:rPr>
        <w:t xml:space="preserve">  </w:t>
      </w:r>
      <w:r w:rsidRPr="00A87E18">
        <w:rPr>
          <w:sz w:val="28"/>
          <w:szCs w:val="28"/>
        </w:rPr>
        <w:t>теории</w:t>
      </w:r>
      <w:r w:rsidRPr="00A87E18">
        <w:rPr>
          <w:spacing w:val="68"/>
          <w:sz w:val="28"/>
          <w:szCs w:val="28"/>
        </w:rPr>
        <w:t xml:space="preserve">  </w:t>
      </w:r>
      <w:proofErr w:type="spellStart"/>
      <w:r w:rsidRPr="00A87E18">
        <w:rPr>
          <w:spacing w:val="-2"/>
          <w:sz w:val="28"/>
          <w:szCs w:val="28"/>
        </w:rPr>
        <w:t>атерогенеза</w:t>
      </w:r>
      <w:proofErr w:type="spellEnd"/>
      <w:r w:rsidRPr="00A87E18">
        <w:rPr>
          <w:spacing w:val="-2"/>
          <w:sz w:val="28"/>
          <w:szCs w:val="28"/>
        </w:rPr>
        <w:t>.</w:t>
      </w:r>
    </w:p>
    <w:p w14:paraId="348B64C9" w14:textId="77777777" w:rsidR="00B44FB8" w:rsidRPr="00A87E18" w:rsidRDefault="00DA1A86">
      <w:pPr>
        <w:pStyle w:val="a3"/>
        <w:spacing w:before="1" w:line="298" w:lineRule="exact"/>
        <w:ind w:firstLine="0"/>
        <w:rPr>
          <w:sz w:val="28"/>
          <w:szCs w:val="28"/>
        </w:rPr>
      </w:pPr>
      <w:r w:rsidRPr="00A87E18">
        <w:rPr>
          <w:sz w:val="28"/>
          <w:szCs w:val="28"/>
        </w:rPr>
        <w:t>«Новые»</w:t>
      </w:r>
      <w:r w:rsidRPr="00A87E18">
        <w:rPr>
          <w:spacing w:val="-11"/>
          <w:sz w:val="28"/>
          <w:szCs w:val="28"/>
        </w:rPr>
        <w:t xml:space="preserve"> </w:t>
      </w:r>
      <w:r w:rsidRPr="00A87E18">
        <w:rPr>
          <w:sz w:val="28"/>
          <w:szCs w:val="28"/>
        </w:rPr>
        <w:t>маркеры</w:t>
      </w:r>
      <w:r w:rsidRPr="00A87E18">
        <w:rPr>
          <w:spacing w:val="-8"/>
          <w:sz w:val="28"/>
          <w:szCs w:val="28"/>
        </w:rPr>
        <w:t xml:space="preserve"> </w:t>
      </w:r>
      <w:proofErr w:type="spellStart"/>
      <w:r w:rsidRPr="00A87E18">
        <w:rPr>
          <w:sz w:val="28"/>
          <w:szCs w:val="28"/>
        </w:rPr>
        <w:t>атерогенеза</w:t>
      </w:r>
      <w:proofErr w:type="spellEnd"/>
      <w:r w:rsidRPr="00A87E18">
        <w:rPr>
          <w:spacing w:val="-9"/>
          <w:sz w:val="28"/>
          <w:szCs w:val="28"/>
        </w:rPr>
        <w:t xml:space="preserve"> </w:t>
      </w:r>
      <w:r w:rsidRPr="00A87E18">
        <w:rPr>
          <w:sz w:val="28"/>
          <w:szCs w:val="28"/>
        </w:rPr>
        <w:t>и</w:t>
      </w:r>
      <w:r w:rsidRPr="00A87E18">
        <w:rPr>
          <w:spacing w:val="-9"/>
          <w:sz w:val="28"/>
          <w:szCs w:val="28"/>
        </w:rPr>
        <w:t xml:space="preserve"> </w:t>
      </w:r>
      <w:r w:rsidRPr="00A87E18">
        <w:rPr>
          <w:sz w:val="28"/>
          <w:szCs w:val="28"/>
        </w:rPr>
        <w:t>их</w:t>
      </w:r>
      <w:r w:rsidRPr="00A87E18">
        <w:rPr>
          <w:spacing w:val="-9"/>
          <w:sz w:val="28"/>
          <w:szCs w:val="28"/>
        </w:rPr>
        <w:t xml:space="preserve"> </w:t>
      </w:r>
      <w:r w:rsidRPr="00A87E18">
        <w:rPr>
          <w:sz w:val="28"/>
          <w:szCs w:val="28"/>
        </w:rPr>
        <w:t>диагностическое</w:t>
      </w:r>
      <w:r w:rsidRPr="00A87E18">
        <w:rPr>
          <w:spacing w:val="-9"/>
          <w:sz w:val="28"/>
          <w:szCs w:val="28"/>
        </w:rPr>
        <w:t xml:space="preserve"> </w:t>
      </w:r>
      <w:r w:rsidRPr="00A87E18">
        <w:rPr>
          <w:spacing w:val="-2"/>
          <w:sz w:val="28"/>
          <w:szCs w:val="28"/>
        </w:rPr>
        <w:t>значение.</w:t>
      </w:r>
    </w:p>
    <w:p w14:paraId="62A6352E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ind w:right="565" w:firstLine="707"/>
        <w:rPr>
          <w:sz w:val="28"/>
          <w:szCs w:val="28"/>
        </w:rPr>
      </w:pPr>
      <w:proofErr w:type="spellStart"/>
      <w:r w:rsidRPr="00A87E18">
        <w:rPr>
          <w:sz w:val="28"/>
          <w:szCs w:val="28"/>
        </w:rPr>
        <w:t>Кинины</w:t>
      </w:r>
      <w:proofErr w:type="spellEnd"/>
      <w:r w:rsidRPr="00A87E18">
        <w:rPr>
          <w:sz w:val="28"/>
          <w:szCs w:val="28"/>
        </w:rPr>
        <w:t xml:space="preserve"> и </w:t>
      </w:r>
      <w:proofErr w:type="spellStart"/>
      <w:r w:rsidRPr="00A87E18">
        <w:rPr>
          <w:sz w:val="28"/>
          <w:szCs w:val="28"/>
        </w:rPr>
        <w:t>кининовая</w:t>
      </w:r>
      <w:proofErr w:type="spellEnd"/>
      <w:r w:rsidRPr="00A87E18">
        <w:rPr>
          <w:sz w:val="28"/>
          <w:szCs w:val="28"/>
        </w:rPr>
        <w:t xml:space="preserve"> система. Химическая природа, физиологическая роль и фармакологическое действие. Участие в патогенезе различных заболеваний (воспалительная реакция, шок, сосудистая патология и </w:t>
      </w:r>
      <w:r w:rsidRPr="00A87E18">
        <w:rPr>
          <w:spacing w:val="-4"/>
          <w:sz w:val="28"/>
          <w:szCs w:val="28"/>
        </w:rPr>
        <w:t>др.)</w:t>
      </w:r>
    </w:p>
    <w:p w14:paraId="1D530E77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9" w:firstLine="707"/>
        <w:rPr>
          <w:sz w:val="28"/>
          <w:szCs w:val="28"/>
        </w:rPr>
      </w:pPr>
      <w:r w:rsidRPr="00A87E18">
        <w:rPr>
          <w:sz w:val="28"/>
          <w:szCs w:val="28"/>
        </w:rPr>
        <w:t>Структура, классификация и основные пути метаболизма углеводов. Регуляция уровня глюкозы в крови. Причины гипергликемии. Методы определения глюкозы в крови и моче.</w:t>
      </w:r>
    </w:p>
    <w:p w14:paraId="165E9C29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71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Методы определения глюкозы в крови и моче. </w:t>
      </w:r>
      <w:proofErr w:type="spellStart"/>
      <w:r w:rsidRPr="00A87E18">
        <w:rPr>
          <w:sz w:val="28"/>
          <w:szCs w:val="28"/>
        </w:rPr>
        <w:t>Глюкозурия</w:t>
      </w:r>
      <w:proofErr w:type="spellEnd"/>
      <w:r w:rsidRPr="00A87E18">
        <w:rPr>
          <w:sz w:val="28"/>
          <w:szCs w:val="28"/>
        </w:rPr>
        <w:t xml:space="preserve"> (панкреатического и </w:t>
      </w:r>
      <w:proofErr w:type="spellStart"/>
      <w:r w:rsidRPr="00A87E18">
        <w:rPr>
          <w:sz w:val="28"/>
          <w:szCs w:val="28"/>
        </w:rPr>
        <w:t>внепанкреатического</w:t>
      </w:r>
      <w:proofErr w:type="spellEnd"/>
      <w:r w:rsidRPr="00A87E18">
        <w:rPr>
          <w:sz w:val="28"/>
          <w:szCs w:val="28"/>
        </w:rPr>
        <w:t xml:space="preserve"> происхождения, почечные). </w:t>
      </w:r>
      <w:proofErr w:type="spellStart"/>
      <w:r w:rsidRPr="00A87E18">
        <w:rPr>
          <w:sz w:val="28"/>
          <w:szCs w:val="28"/>
        </w:rPr>
        <w:t>Галактоземия</w:t>
      </w:r>
      <w:proofErr w:type="spellEnd"/>
      <w:r w:rsidRPr="00A87E18">
        <w:rPr>
          <w:sz w:val="28"/>
          <w:szCs w:val="28"/>
        </w:rPr>
        <w:t xml:space="preserve"> и </w:t>
      </w:r>
      <w:proofErr w:type="spellStart"/>
      <w:r w:rsidRPr="00A87E18">
        <w:rPr>
          <w:sz w:val="28"/>
          <w:szCs w:val="28"/>
        </w:rPr>
        <w:t>галактозурия</w:t>
      </w:r>
      <w:proofErr w:type="spellEnd"/>
      <w:r w:rsidRPr="00A87E18">
        <w:rPr>
          <w:sz w:val="28"/>
          <w:szCs w:val="28"/>
        </w:rPr>
        <w:t xml:space="preserve">. </w:t>
      </w:r>
      <w:proofErr w:type="spellStart"/>
      <w:r w:rsidRPr="00A87E18">
        <w:rPr>
          <w:sz w:val="28"/>
          <w:szCs w:val="28"/>
        </w:rPr>
        <w:t>Фруктозурия</w:t>
      </w:r>
      <w:proofErr w:type="spellEnd"/>
      <w:r w:rsidRPr="00A87E18">
        <w:rPr>
          <w:sz w:val="28"/>
          <w:szCs w:val="28"/>
        </w:rPr>
        <w:t>.</w:t>
      </w:r>
    </w:p>
    <w:p w14:paraId="46999BD3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spacing w:before="1"/>
        <w:ind w:right="562" w:firstLine="707"/>
        <w:rPr>
          <w:sz w:val="28"/>
          <w:szCs w:val="28"/>
        </w:rPr>
      </w:pPr>
      <w:r w:rsidRPr="00A87E18">
        <w:rPr>
          <w:sz w:val="28"/>
          <w:szCs w:val="28"/>
        </w:rPr>
        <w:t>Реакция «антиген-антитело». Качественные, количественные и сепарационные методы исследования. Лабораторные технологии, основанные на этой реакции.</w:t>
      </w:r>
    </w:p>
    <w:p w14:paraId="0DFBB9B5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  <w:tab w:val="left" w:pos="3421"/>
          <w:tab w:val="left" w:pos="4604"/>
          <w:tab w:val="left" w:pos="7650"/>
        </w:tabs>
        <w:spacing w:before="1"/>
        <w:ind w:right="557" w:firstLine="707"/>
        <w:rPr>
          <w:sz w:val="28"/>
          <w:szCs w:val="28"/>
        </w:rPr>
      </w:pPr>
      <w:r w:rsidRPr="00A87E18">
        <w:rPr>
          <w:spacing w:val="-2"/>
          <w:sz w:val="28"/>
          <w:szCs w:val="28"/>
        </w:rPr>
        <w:t>Понятие</w:t>
      </w:r>
      <w:r w:rsidRPr="00A87E18">
        <w:rPr>
          <w:sz w:val="28"/>
          <w:szCs w:val="28"/>
        </w:rPr>
        <w:tab/>
      </w:r>
      <w:r w:rsidRPr="00A87E18">
        <w:rPr>
          <w:spacing w:val="-6"/>
          <w:sz w:val="28"/>
          <w:szCs w:val="28"/>
        </w:rPr>
        <w:t>об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>иммунологической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 xml:space="preserve">реактивности. </w:t>
      </w:r>
      <w:r w:rsidRPr="00A87E18">
        <w:rPr>
          <w:sz w:val="28"/>
          <w:szCs w:val="28"/>
        </w:rPr>
        <w:t>Иммунокомпетентные</w:t>
      </w:r>
      <w:r w:rsidRPr="00A87E18">
        <w:rPr>
          <w:spacing w:val="-6"/>
          <w:sz w:val="28"/>
          <w:szCs w:val="28"/>
        </w:rPr>
        <w:t xml:space="preserve"> </w:t>
      </w:r>
      <w:r w:rsidRPr="00A87E18">
        <w:rPr>
          <w:sz w:val="28"/>
          <w:szCs w:val="28"/>
        </w:rPr>
        <w:t>клетки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>(макрофаги,</w:t>
      </w:r>
      <w:r w:rsidRPr="00A87E18">
        <w:rPr>
          <w:spacing w:val="-2"/>
          <w:sz w:val="28"/>
          <w:szCs w:val="28"/>
        </w:rPr>
        <w:t xml:space="preserve"> </w:t>
      </w:r>
      <w:r w:rsidRPr="00A87E18">
        <w:rPr>
          <w:sz w:val="28"/>
          <w:szCs w:val="28"/>
        </w:rPr>
        <w:t>гранулоциты,</w:t>
      </w:r>
      <w:r w:rsidRPr="00A87E18">
        <w:rPr>
          <w:spacing w:val="-4"/>
          <w:sz w:val="28"/>
          <w:szCs w:val="28"/>
        </w:rPr>
        <w:t xml:space="preserve"> </w:t>
      </w:r>
      <w:r w:rsidRPr="00A87E18">
        <w:rPr>
          <w:sz w:val="28"/>
          <w:szCs w:val="28"/>
        </w:rPr>
        <w:t>Т-</w:t>
      </w:r>
      <w:r w:rsidRPr="00A87E18">
        <w:rPr>
          <w:spacing w:val="-6"/>
          <w:sz w:val="28"/>
          <w:szCs w:val="28"/>
        </w:rPr>
        <w:t xml:space="preserve"> </w:t>
      </w:r>
      <w:r w:rsidRPr="00A87E18">
        <w:rPr>
          <w:sz w:val="28"/>
          <w:szCs w:val="28"/>
        </w:rPr>
        <w:t>и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>В-лимфоциты)</w:t>
      </w:r>
      <w:r w:rsidRPr="00A87E18">
        <w:rPr>
          <w:spacing w:val="-2"/>
          <w:sz w:val="28"/>
          <w:szCs w:val="28"/>
        </w:rPr>
        <w:t xml:space="preserve"> </w:t>
      </w:r>
      <w:r w:rsidRPr="00A87E18">
        <w:rPr>
          <w:sz w:val="28"/>
          <w:szCs w:val="28"/>
        </w:rPr>
        <w:t>и</w:t>
      </w:r>
      <w:r w:rsidRPr="00A87E18">
        <w:rPr>
          <w:spacing w:val="-6"/>
          <w:sz w:val="28"/>
          <w:szCs w:val="28"/>
        </w:rPr>
        <w:t xml:space="preserve"> </w:t>
      </w:r>
      <w:r w:rsidRPr="00A87E18">
        <w:rPr>
          <w:sz w:val="28"/>
          <w:szCs w:val="28"/>
        </w:rPr>
        <w:t>их роль в иммунном ответе, их биохимические особенности, маркеры и рецепторы.</w:t>
      </w:r>
    </w:p>
    <w:p w14:paraId="0D10163F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ind w:right="568" w:firstLine="707"/>
        <w:rPr>
          <w:sz w:val="28"/>
          <w:szCs w:val="28"/>
        </w:rPr>
      </w:pPr>
      <w:r w:rsidRPr="00A87E18">
        <w:rPr>
          <w:sz w:val="28"/>
          <w:szCs w:val="28"/>
        </w:rPr>
        <w:t>Методы клинической иммунологии. Лабораторные методы диагностики аутоиммунных заболеваний.</w:t>
      </w:r>
    </w:p>
    <w:p w14:paraId="3D3218EC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0" w:firstLine="707"/>
        <w:rPr>
          <w:sz w:val="28"/>
          <w:szCs w:val="28"/>
        </w:rPr>
      </w:pPr>
      <w:r w:rsidRPr="00A87E18">
        <w:rPr>
          <w:sz w:val="28"/>
          <w:szCs w:val="28"/>
        </w:rPr>
        <w:t>Онкомаркеры. Требования к онкомаркерам. Клинико- диагностическое значение.</w:t>
      </w:r>
    </w:p>
    <w:p w14:paraId="45F2EBC1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70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Опухоли. </w:t>
      </w:r>
      <w:proofErr w:type="spellStart"/>
      <w:r w:rsidRPr="00A87E18">
        <w:rPr>
          <w:sz w:val="28"/>
          <w:szCs w:val="28"/>
        </w:rPr>
        <w:t>Этиопатогенез</w:t>
      </w:r>
      <w:proofErr w:type="spellEnd"/>
      <w:r w:rsidRPr="00A87E18">
        <w:rPr>
          <w:sz w:val="28"/>
          <w:szCs w:val="28"/>
        </w:rPr>
        <w:t>. Гистогенез. Классификация опухолей. Дифференцирование злокачественного и доброкачественного характера процесса. Критерии злокачественности.</w:t>
      </w:r>
    </w:p>
    <w:p w14:paraId="134B12AC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3"/>
        </w:tabs>
        <w:spacing w:line="297" w:lineRule="exact"/>
        <w:ind w:left="1623" w:hanging="772"/>
        <w:rPr>
          <w:sz w:val="28"/>
          <w:szCs w:val="28"/>
        </w:rPr>
      </w:pPr>
      <w:r w:rsidRPr="00A87E18">
        <w:rPr>
          <w:sz w:val="28"/>
          <w:szCs w:val="28"/>
        </w:rPr>
        <w:t>Новообразования</w:t>
      </w:r>
      <w:r w:rsidRPr="00A87E18">
        <w:rPr>
          <w:spacing w:val="-13"/>
          <w:sz w:val="28"/>
          <w:szCs w:val="28"/>
        </w:rPr>
        <w:t xml:space="preserve"> </w:t>
      </w:r>
      <w:r w:rsidRPr="00A87E18">
        <w:rPr>
          <w:sz w:val="28"/>
          <w:szCs w:val="28"/>
        </w:rPr>
        <w:t>органов</w:t>
      </w:r>
      <w:r w:rsidRPr="00A87E18">
        <w:rPr>
          <w:spacing w:val="-12"/>
          <w:sz w:val="28"/>
          <w:szCs w:val="28"/>
        </w:rPr>
        <w:t xml:space="preserve"> </w:t>
      </w:r>
      <w:r w:rsidRPr="00A87E18">
        <w:rPr>
          <w:sz w:val="28"/>
          <w:szCs w:val="28"/>
        </w:rPr>
        <w:t>дыхания.</w:t>
      </w:r>
      <w:r w:rsidRPr="00A87E18">
        <w:rPr>
          <w:spacing w:val="-12"/>
          <w:sz w:val="28"/>
          <w:szCs w:val="28"/>
        </w:rPr>
        <w:t xml:space="preserve"> </w:t>
      </w:r>
      <w:r w:rsidRPr="00A87E18">
        <w:rPr>
          <w:sz w:val="28"/>
          <w:szCs w:val="28"/>
        </w:rPr>
        <w:t>Лабораторная</w:t>
      </w:r>
      <w:r w:rsidRPr="00A87E18">
        <w:rPr>
          <w:spacing w:val="-12"/>
          <w:sz w:val="28"/>
          <w:szCs w:val="28"/>
        </w:rPr>
        <w:t xml:space="preserve"> </w:t>
      </w:r>
      <w:r w:rsidRPr="00A87E18">
        <w:rPr>
          <w:spacing w:val="-2"/>
          <w:sz w:val="28"/>
          <w:szCs w:val="28"/>
        </w:rPr>
        <w:t>диагностика.</w:t>
      </w:r>
    </w:p>
    <w:p w14:paraId="421815DE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spacing w:before="1"/>
        <w:ind w:right="563" w:firstLine="707"/>
        <w:rPr>
          <w:sz w:val="28"/>
          <w:szCs w:val="28"/>
        </w:rPr>
      </w:pPr>
      <w:r w:rsidRPr="00A87E18">
        <w:rPr>
          <w:sz w:val="28"/>
          <w:szCs w:val="28"/>
        </w:rPr>
        <w:t>Новообразования пищевода, желудка, кишечника, печени. Лабораторная диагностика.</w:t>
      </w:r>
    </w:p>
    <w:p w14:paraId="310BC722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9" w:firstLine="707"/>
        <w:rPr>
          <w:sz w:val="28"/>
          <w:szCs w:val="28"/>
        </w:rPr>
      </w:pPr>
      <w:r w:rsidRPr="00A87E18">
        <w:rPr>
          <w:sz w:val="28"/>
          <w:szCs w:val="28"/>
        </w:rPr>
        <w:t>Новообразования лимфатических узлов. Лабораторная</w:t>
      </w:r>
      <w:r w:rsidRPr="00A87E18">
        <w:rPr>
          <w:spacing w:val="80"/>
          <w:sz w:val="28"/>
          <w:szCs w:val="28"/>
        </w:rPr>
        <w:t xml:space="preserve"> </w:t>
      </w:r>
      <w:r w:rsidRPr="00A87E18">
        <w:rPr>
          <w:spacing w:val="-2"/>
          <w:sz w:val="28"/>
          <w:szCs w:val="28"/>
        </w:rPr>
        <w:t>диагностика.</w:t>
      </w:r>
    </w:p>
    <w:p w14:paraId="2BE322E4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72" w:firstLine="707"/>
        <w:rPr>
          <w:sz w:val="28"/>
          <w:szCs w:val="28"/>
        </w:rPr>
      </w:pPr>
      <w:r w:rsidRPr="00A87E18">
        <w:rPr>
          <w:sz w:val="28"/>
          <w:szCs w:val="28"/>
        </w:rPr>
        <w:t>Классификация и механизм действия гормонов. Продукты катаболизма гормонов и пути их выведения.</w:t>
      </w:r>
    </w:p>
    <w:p w14:paraId="43BE5FDE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558"/>
        </w:tabs>
        <w:ind w:right="566" w:firstLine="707"/>
        <w:rPr>
          <w:sz w:val="28"/>
          <w:szCs w:val="28"/>
        </w:rPr>
      </w:pPr>
      <w:proofErr w:type="spellStart"/>
      <w:r w:rsidRPr="00A87E18">
        <w:rPr>
          <w:sz w:val="28"/>
          <w:szCs w:val="28"/>
        </w:rPr>
        <w:t>Патобиохимия</w:t>
      </w:r>
      <w:proofErr w:type="spellEnd"/>
      <w:r w:rsidRPr="00A87E18">
        <w:rPr>
          <w:sz w:val="28"/>
          <w:szCs w:val="28"/>
        </w:rPr>
        <w:t xml:space="preserve"> эндокринной системы. </w:t>
      </w:r>
      <w:proofErr w:type="spellStart"/>
      <w:r w:rsidRPr="00A87E18">
        <w:rPr>
          <w:sz w:val="28"/>
          <w:szCs w:val="28"/>
        </w:rPr>
        <w:t>Гипо</w:t>
      </w:r>
      <w:proofErr w:type="spellEnd"/>
      <w:r w:rsidRPr="00A87E18">
        <w:rPr>
          <w:sz w:val="28"/>
          <w:szCs w:val="28"/>
        </w:rPr>
        <w:t xml:space="preserve">- и </w:t>
      </w:r>
      <w:proofErr w:type="spellStart"/>
      <w:r w:rsidRPr="00A87E18">
        <w:rPr>
          <w:sz w:val="28"/>
          <w:szCs w:val="28"/>
        </w:rPr>
        <w:t>гиперпродукция</w:t>
      </w:r>
      <w:proofErr w:type="spellEnd"/>
      <w:r w:rsidRPr="00A87E18">
        <w:rPr>
          <w:sz w:val="28"/>
          <w:szCs w:val="28"/>
        </w:rPr>
        <w:t xml:space="preserve"> гормонов. Первичные, вторичные и третичные нарушения секреции гормонов. Роль лабораторных методов в их дифференциальной диагностике.</w:t>
      </w:r>
    </w:p>
    <w:p w14:paraId="797095B8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0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Лабораторная диагностика </w:t>
      </w:r>
      <w:proofErr w:type="spellStart"/>
      <w:r w:rsidRPr="00A87E18">
        <w:rPr>
          <w:sz w:val="28"/>
          <w:szCs w:val="28"/>
        </w:rPr>
        <w:t>гипо</w:t>
      </w:r>
      <w:proofErr w:type="spellEnd"/>
      <w:r w:rsidRPr="00A87E18">
        <w:rPr>
          <w:sz w:val="28"/>
          <w:szCs w:val="28"/>
        </w:rPr>
        <w:t>- и гипертиреоза. Скрининг заболеваний щитовидной железы.</w:t>
      </w:r>
    </w:p>
    <w:p w14:paraId="6F2CBE62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57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Гормоны гипоталамуса и гипофиза. Оценка состояния гипоталамо- гипофизарной системы. </w:t>
      </w:r>
      <w:proofErr w:type="spellStart"/>
      <w:r w:rsidRPr="00A87E18">
        <w:rPr>
          <w:sz w:val="28"/>
          <w:szCs w:val="28"/>
        </w:rPr>
        <w:t>Гипопитуитаризм</w:t>
      </w:r>
      <w:proofErr w:type="spellEnd"/>
      <w:r w:rsidRPr="00A87E18">
        <w:rPr>
          <w:sz w:val="28"/>
          <w:szCs w:val="28"/>
        </w:rPr>
        <w:t>. Несахарный диабет.</w:t>
      </w:r>
    </w:p>
    <w:p w14:paraId="2290B043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5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Сахарный диабет. Классификация. Особенности </w:t>
      </w:r>
      <w:proofErr w:type="spellStart"/>
      <w:r w:rsidRPr="00A87E18">
        <w:rPr>
          <w:sz w:val="28"/>
          <w:szCs w:val="28"/>
        </w:rPr>
        <w:t>этиопатогенеза</w:t>
      </w:r>
      <w:proofErr w:type="spellEnd"/>
      <w:r w:rsidRPr="00A87E18">
        <w:rPr>
          <w:sz w:val="28"/>
          <w:szCs w:val="28"/>
        </w:rPr>
        <w:t>. Принципы</w:t>
      </w:r>
      <w:r w:rsidRPr="00A87E18">
        <w:rPr>
          <w:spacing w:val="76"/>
          <w:sz w:val="28"/>
          <w:szCs w:val="28"/>
        </w:rPr>
        <w:t xml:space="preserve">  </w:t>
      </w:r>
      <w:r w:rsidRPr="00A87E18">
        <w:rPr>
          <w:sz w:val="28"/>
          <w:szCs w:val="28"/>
        </w:rPr>
        <w:t>лабораторной</w:t>
      </w:r>
      <w:r w:rsidRPr="00A87E18">
        <w:rPr>
          <w:spacing w:val="76"/>
          <w:sz w:val="28"/>
          <w:szCs w:val="28"/>
        </w:rPr>
        <w:t xml:space="preserve">  </w:t>
      </w:r>
      <w:r w:rsidRPr="00A87E18">
        <w:rPr>
          <w:sz w:val="28"/>
          <w:szCs w:val="28"/>
        </w:rPr>
        <w:t>диагностики.</w:t>
      </w:r>
      <w:r w:rsidRPr="00A87E18">
        <w:rPr>
          <w:spacing w:val="77"/>
          <w:sz w:val="28"/>
          <w:szCs w:val="28"/>
        </w:rPr>
        <w:t xml:space="preserve">  </w:t>
      </w:r>
      <w:r w:rsidRPr="00A87E18">
        <w:rPr>
          <w:sz w:val="28"/>
          <w:szCs w:val="28"/>
        </w:rPr>
        <w:t>Осложнения</w:t>
      </w:r>
      <w:r w:rsidRPr="00A87E18">
        <w:rPr>
          <w:spacing w:val="76"/>
          <w:sz w:val="28"/>
          <w:szCs w:val="28"/>
        </w:rPr>
        <w:t xml:space="preserve">  </w:t>
      </w:r>
      <w:r w:rsidRPr="00A87E18">
        <w:rPr>
          <w:sz w:val="28"/>
          <w:szCs w:val="28"/>
        </w:rPr>
        <w:t>сахарного</w:t>
      </w:r>
      <w:r w:rsidRPr="00A87E18">
        <w:rPr>
          <w:spacing w:val="76"/>
          <w:sz w:val="28"/>
          <w:szCs w:val="28"/>
        </w:rPr>
        <w:t xml:space="preserve">  </w:t>
      </w:r>
      <w:r w:rsidRPr="00A87E18">
        <w:rPr>
          <w:sz w:val="28"/>
          <w:szCs w:val="28"/>
        </w:rPr>
        <w:t>диабета.</w:t>
      </w:r>
    </w:p>
    <w:p w14:paraId="23C6BB28" w14:textId="77777777" w:rsidR="00B44FB8" w:rsidRPr="00A87E18" w:rsidRDefault="00DA1A86">
      <w:pPr>
        <w:pStyle w:val="a3"/>
        <w:spacing w:before="67"/>
        <w:ind w:right="565" w:firstLine="0"/>
        <w:rPr>
          <w:sz w:val="28"/>
          <w:szCs w:val="28"/>
        </w:rPr>
      </w:pPr>
      <w:proofErr w:type="spellStart"/>
      <w:r w:rsidRPr="00A87E18">
        <w:rPr>
          <w:sz w:val="28"/>
          <w:szCs w:val="28"/>
        </w:rPr>
        <w:lastRenderedPageBreak/>
        <w:t>Патохимия</w:t>
      </w:r>
      <w:proofErr w:type="spellEnd"/>
      <w:r w:rsidRPr="00A87E18">
        <w:rPr>
          <w:sz w:val="28"/>
          <w:szCs w:val="28"/>
        </w:rPr>
        <w:t xml:space="preserve"> поздних осложнений сахарного диабета. Ранняя диагностика диабетической нефропатии. Прогнозирование развития осложнений диабета.</w:t>
      </w:r>
    </w:p>
    <w:p w14:paraId="1A06A595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spacing w:before="2"/>
        <w:ind w:right="568" w:firstLine="707"/>
        <w:rPr>
          <w:sz w:val="28"/>
          <w:szCs w:val="28"/>
        </w:rPr>
      </w:pPr>
      <w:r w:rsidRPr="00A87E18">
        <w:rPr>
          <w:sz w:val="28"/>
          <w:szCs w:val="28"/>
        </w:rPr>
        <w:t>Желудочное содержимое. Методы получения и исследования. Основные компоненты желудочного сока. Исследование желудочной секреции.</w:t>
      </w:r>
    </w:p>
    <w:p w14:paraId="0C0AF383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1" w:firstLine="707"/>
        <w:rPr>
          <w:sz w:val="28"/>
          <w:szCs w:val="28"/>
        </w:rPr>
      </w:pPr>
      <w:r w:rsidRPr="00A87E18">
        <w:rPr>
          <w:sz w:val="28"/>
          <w:szCs w:val="28"/>
        </w:rPr>
        <w:t>Лабораторные исследования при язвенной болезни желудка и двенадцатиперстной кишки.</w:t>
      </w:r>
    </w:p>
    <w:p w14:paraId="1B2CACC7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72" w:firstLine="707"/>
        <w:rPr>
          <w:sz w:val="28"/>
          <w:szCs w:val="28"/>
        </w:rPr>
      </w:pPr>
      <w:r w:rsidRPr="00A87E18">
        <w:rPr>
          <w:sz w:val="28"/>
          <w:szCs w:val="28"/>
        </w:rPr>
        <w:t>Общий клинический анализ кала. Макроскопическое, химическое, микроскопическое исследование кала, интерпретация результатов.</w:t>
      </w:r>
    </w:p>
    <w:p w14:paraId="1BED0D03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71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Спинномозговая жидкость. Физическое, химическое (качественное и количественное определение белка, глюкозы, хлоридов) и микроскопическое (нативного и окрашенного препаратов, определение </w:t>
      </w:r>
      <w:proofErr w:type="spellStart"/>
      <w:r w:rsidRPr="00A87E18">
        <w:rPr>
          <w:sz w:val="28"/>
          <w:szCs w:val="28"/>
        </w:rPr>
        <w:t>цитоза</w:t>
      </w:r>
      <w:proofErr w:type="spellEnd"/>
      <w:r w:rsidRPr="00A87E18">
        <w:rPr>
          <w:sz w:val="28"/>
          <w:szCs w:val="28"/>
        </w:rPr>
        <w:t>) исследование спинномозговой жидкости.</w:t>
      </w:r>
    </w:p>
    <w:p w14:paraId="7018E0D6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8" w:firstLine="707"/>
        <w:rPr>
          <w:sz w:val="28"/>
          <w:szCs w:val="28"/>
        </w:rPr>
      </w:pPr>
      <w:r w:rsidRPr="00A87E18">
        <w:rPr>
          <w:sz w:val="28"/>
          <w:szCs w:val="28"/>
        </w:rPr>
        <w:t>Лабораторная диагностика заболеваний органов дыхания. Лабораторные исследования мокроты.</w:t>
      </w:r>
    </w:p>
    <w:p w14:paraId="05766D27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spacing w:before="1"/>
        <w:ind w:right="571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Общий анализ мочи. Исследование физических свойств мочи, интерпретация данных. Микроскопическое исследование мочевого осадка, интерпретация данных. Проба Нечипоренко. Проба </w:t>
      </w:r>
      <w:proofErr w:type="spellStart"/>
      <w:r w:rsidRPr="00A87E18">
        <w:rPr>
          <w:sz w:val="28"/>
          <w:szCs w:val="28"/>
        </w:rPr>
        <w:t>Аддиса</w:t>
      </w:r>
      <w:proofErr w:type="spellEnd"/>
      <w:r w:rsidRPr="00A87E18">
        <w:rPr>
          <w:sz w:val="28"/>
          <w:szCs w:val="28"/>
        </w:rPr>
        <w:t>-Каковского.</w:t>
      </w:r>
    </w:p>
    <w:p w14:paraId="2B462AF0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3" w:firstLine="707"/>
        <w:rPr>
          <w:sz w:val="28"/>
          <w:szCs w:val="28"/>
        </w:rPr>
      </w:pPr>
      <w:r w:rsidRPr="00A87E18">
        <w:rPr>
          <w:sz w:val="28"/>
          <w:szCs w:val="28"/>
        </w:rPr>
        <w:t>Заболевания женских половых органов. Лабораторное</w:t>
      </w:r>
      <w:r w:rsidRPr="00A87E18">
        <w:rPr>
          <w:spacing w:val="40"/>
          <w:sz w:val="28"/>
          <w:szCs w:val="28"/>
        </w:rPr>
        <w:t xml:space="preserve"> </w:t>
      </w:r>
      <w:r w:rsidRPr="00A87E18">
        <w:rPr>
          <w:sz w:val="28"/>
          <w:szCs w:val="28"/>
        </w:rPr>
        <w:t>исследование отделяемого женских половых органов (влагалищного отделяемого). Клинико-диагностическое значение.</w:t>
      </w:r>
    </w:p>
    <w:p w14:paraId="3DEA14C0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9" w:firstLine="707"/>
        <w:rPr>
          <w:sz w:val="28"/>
          <w:szCs w:val="28"/>
        </w:rPr>
      </w:pPr>
      <w:r w:rsidRPr="00A87E18">
        <w:rPr>
          <w:sz w:val="28"/>
          <w:szCs w:val="28"/>
        </w:rPr>
        <w:t>Кислотно-основное состояние (КОС), понятие. Буферные системы крови и тканей, механизм их действия. Физиологические системы регуляции КОС. Общие принципы оценки кислотно-основного состояния организма.</w:t>
      </w:r>
    </w:p>
    <w:p w14:paraId="582AE23D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6" w:firstLine="707"/>
        <w:rPr>
          <w:sz w:val="28"/>
          <w:szCs w:val="28"/>
        </w:rPr>
      </w:pPr>
      <w:r w:rsidRPr="00A87E18">
        <w:rPr>
          <w:sz w:val="28"/>
          <w:szCs w:val="28"/>
        </w:rPr>
        <w:t>Показатели кислотно-основного состояния (КОС) организма, их диагностическое значение. Нарушения КОС. Формы нарушений (ацидозы, алкалозы). Виды нарушений (респираторные, метаболические) и их причины. Общие принципы интерпретации показателей КОС.</w:t>
      </w:r>
    </w:p>
    <w:p w14:paraId="00362BDC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6" w:firstLine="707"/>
        <w:rPr>
          <w:sz w:val="28"/>
          <w:szCs w:val="28"/>
        </w:rPr>
      </w:pPr>
      <w:r w:rsidRPr="00A87E18">
        <w:rPr>
          <w:sz w:val="28"/>
          <w:szCs w:val="28"/>
        </w:rPr>
        <w:t>Гомеостаз кальция и фосфата. Кальций плазмы. Гормоны, регулирующие обмен кальция и фосфора, их органы-мишени, эффекты. Лабораторная оценка</w:t>
      </w:r>
      <w:r w:rsidRPr="00A87E18">
        <w:rPr>
          <w:spacing w:val="40"/>
          <w:sz w:val="28"/>
          <w:szCs w:val="28"/>
        </w:rPr>
        <w:t xml:space="preserve"> </w:t>
      </w:r>
      <w:r w:rsidRPr="00A87E18">
        <w:rPr>
          <w:sz w:val="28"/>
          <w:szCs w:val="28"/>
        </w:rPr>
        <w:t>состояния фосфорно-кальциевого обмена.</w:t>
      </w:r>
    </w:p>
    <w:p w14:paraId="393D4767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56" w:firstLine="707"/>
        <w:rPr>
          <w:sz w:val="28"/>
          <w:szCs w:val="28"/>
        </w:rPr>
      </w:pPr>
      <w:r w:rsidRPr="00A87E18">
        <w:rPr>
          <w:sz w:val="28"/>
          <w:szCs w:val="28"/>
        </w:rPr>
        <w:t>Система свертывания крови, её основные звенья (компоненты). Основные механизмы гемостаза. Сосудисто-тромбоцитарный гемостаз, его этапы. Структура и функции рецепторов тромбоцитов. Методы оценки</w:t>
      </w:r>
      <w:r w:rsidRPr="00A87E18">
        <w:rPr>
          <w:spacing w:val="40"/>
          <w:sz w:val="28"/>
          <w:szCs w:val="28"/>
        </w:rPr>
        <w:t xml:space="preserve"> </w:t>
      </w:r>
      <w:r w:rsidRPr="00A87E18">
        <w:rPr>
          <w:sz w:val="28"/>
          <w:szCs w:val="28"/>
        </w:rPr>
        <w:t>состояния сосудистого и тромбоцитарного звеньев гемостаза.</w:t>
      </w:r>
    </w:p>
    <w:p w14:paraId="7EE901E6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55" w:firstLine="707"/>
        <w:rPr>
          <w:sz w:val="28"/>
          <w:szCs w:val="28"/>
        </w:rPr>
      </w:pPr>
      <w:proofErr w:type="spellStart"/>
      <w:r w:rsidRPr="00A87E18">
        <w:rPr>
          <w:sz w:val="28"/>
          <w:szCs w:val="28"/>
        </w:rPr>
        <w:t>Противосвертывающая</w:t>
      </w:r>
      <w:proofErr w:type="spellEnd"/>
      <w:r w:rsidRPr="00A87E18">
        <w:rPr>
          <w:sz w:val="28"/>
          <w:szCs w:val="28"/>
        </w:rPr>
        <w:t xml:space="preserve"> система крови, биологическое значение, основные компоненты. Методы оценки состояния </w:t>
      </w:r>
      <w:proofErr w:type="spellStart"/>
      <w:r w:rsidRPr="00A87E18">
        <w:rPr>
          <w:sz w:val="28"/>
          <w:szCs w:val="28"/>
        </w:rPr>
        <w:t>противосвертывающей</w:t>
      </w:r>
      <w:proofErr w:type="spellEnd"/>
      <w:r w:rsidRPr="00A87E18">
        <w:rPr>
          <w:sz w:val="28"/>
          <w:szCs w:val="28"/>
        </w:rPr>
        <w:t xml:space="preserve"> системы. Наследственные и приобретенные нарушения </w:t>
      </w:r>
      <w:proofErr w:type="spellStart"/>
      <w:r w:rsidRPr="00A87E18">
        <w:rPr>
          <w:sz w:val="28"/>
          <w:szCs w:val="28"/>
        </w:rPr>
        <w:t>противосвертывающей</w:t>
      </w:r>
      <w:proofErr w:type="spellEnd"/>
      <w:r w:rsidRPr="00A87E18">
        <w:rPr>
          <w:sz w:val="28"/>
          <w:szCs w:val="28"/>
        </w:rPr>
        <w:t xml:space="preserve"> </w:t>
      </w:r>
      <w:r w:rsidRPr="00A87E18">
        <w:rPr>
          <w:spacing w:val="-2"/>
          <w:sz w:val="28"/>
          <w:szCs w:val="28"/>
        </w:rPr>
        <w:t>системы.</w:t>
      </w:r>
    </w:p>
    <w:p w14:paraId="4BFAC7B8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3" w:firstLine="707"/>
        <w:rPr>
          <w:sz w:val="28"/>
          <w:szCs w:val="28"/>
        </w:rPr>
      </w:pPr>
      <w:r w:rsidRPr="00A87E18">
        <w:rPr>
          <w:sz w:val="28"/>
          <w:szCs w:val="28"/>
        </w:rPr>
        <w:t>Коагуляционный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>гемостаз.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>Внешний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>и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>внутренний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>пути</w:t>
      </w:r>
      <w:r w:rsidRPr="00A87E18">
        <w:rPr>
          <w:spacing w:val="-3"/>
          <w:sz w:val="28"/>
          <w:szCs w:val="28"/>
        </w:rPr>
        <w:t xml:space="preserve"> </w:t>
      </w:r>
      <w:r w:rsidRPr="00A87E18">
        <w:rPr>
          <w:sz w:val="28"/>
          <w:szCs w:val="28"/>
        </w:rPr>
        <w:t>каскадного механизма активации плазменных факторов коагуляции. Этапы. Роль витамина</w:t>
      </w:r>
      <w:r w:rsidRPr="00A87E18">
        <w:rPr>
          <w:spacing w:val="40"/>
          <w:sz w:val="28"/>
          <w:szCs w:val="28"/>
        </w:rPr>
        <w:t xml:space="preserve"> </w:t>
      </w:r>
      <w:r w:rsidRPr="00A87E18">
        <w:rPr>
          <w:sz w:val="28"/>
          <w:szCs w:val="28"/>
        </w:rPr>
        <w:t xml:space="preserve">К в синтезе плазменных факторов. Методы исследования </w:t>
      </w:r>
      <w:r w:rsidRPr="00A87E18">
        <w:rPr>
          <w:sz w:val="28"/>
          <w:szCs w:val="28"/>
        </w:rPr>
        <w:lastRenderedPageBreak/>
        <w:t xml:space="preserve">коагуляционного </w:t>
      </w:r>
      <w:r w:rsidRPr="00A87E18">
        <w:rPr>
          <w:spacing w:val="-2"/>
          <w:sz w:val="28"/>
          <w:szCs w:val="28"/>
        </w:rPr>
        <w:t>гемостаза.</w:t>
      </w:r>
    </w:p>
    <w:p w14:paraId="6ECCBEB9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spacing w:before="1"/>
        <w:ind w:right="565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Особенности забора крови для </w:t>
      </w:r>
      <w:proofErr w:type="spellStart"/>
      <w:r w:rsidRPr="00A87E18">
        <w:rPr>
          <w:sz w:val="28"/>
          <w:szCs w:val="28"/>
        </w:rPr>
        <w:t>коагулологических</w:t>
      </w:r>
      <w:proofErr w:type="spellEnd"/>
      <w:r w:rsidRPr="00A87E18">
        <w:rPr>
          <w:sz w:val="28"/>
          <w:szCs w:val="28"/>
        </w:rPr>
        <w:t xml:space="preserve"> исследований. Скрининговые тесты, их перечень, диагностическая значимость.</w:t>
      </w:r>
    </w:p>
    <w:p w14:paraId="3FBDBA17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3" w:firstLine="707"/>
        <w:rPr>
          <w:sz w:val="28"/>
          <w:szCs w:val="28"/>
        </w:rPr>
      </w:pPr>
      <w:proofErr w:type="spellStart"/>
      <w:r w:rsidRPr="00A87E18">
        <w:rPr>
          <w:sz w:val="28"/>
          <w:szCs w:val="28"/>
        </w:rPr>
        <w:t>Тромбиновое</w:t>
      </w:r>
      <w:proofErr w:type="spellEnd"/>
      <w:r w:rsidRPr="00A87E18">
        <w:rPr>
          <w:sz w:val="28"/>
          <w:szCs w:val="28"/>
        </w:rPr>
        <w:t xml:space="preserve"> время, принцип определения, диагностическое значение. Методы определения концентрации фибриногена, их принципы, преимущества и недостатки.</w:t>
      </w:r>
    </w:p>
    <w:p w14:paraId="6C98D9FF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spacing w:before="67"/>
        <w:ind w:right="565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Патология плазменного звена гемостаза. Гемофилии, лабораторная диагностика. Вторичные </w:t>
      </w:r>
      <w:proofErr w:type="spellStart"/>
      <w:r w:rsidRPr="00A87E18">
        <w:rPr>
          <w:sz w:val="28"/>
          <w:szCs w:val="28"/>
        </w:rPr>
        <w:t>коагулопатии</w:t>
      </w:r>
      <w:proofErr w:type="spellEnd"/>
      <w:r w:rsidRPr="00A87E18">
        <w:rPr>
          <w:sz w:val="28"/>
          <w:szCs w:val="28"/>
        </w:rPr>
        <w:t>.</w:t>
      </w:r>
    </w:p>
    <w:p w14:paraId="3EEFFD14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spacing w:before="2"/>
        <w:ind w:right="565" w:firstLine="707"/>
        <w:rPr>
          <w:sz w:val="28"/>
          <w:szCs w:val="28"/>
        </w:rPr>
      </w:pPr>
      <w:r w:rsidRPr="00A87E18">
        <w:rPr>
          <w:sz w:val="28"/>
          <w:szCs w:val="28"/>
        </w:rPr>
        <w:t>Диссеминированное внутрисосудистое свертывание. Этиология. Патогенез. Лабораторная диагностика.</w:t>
      </w:r>
    </w:p>
    <w:p w14:paraId="17CCC268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5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Лабораторный мониторинг при терапии </w:t>
      </w:r>
      <w:proofErr w:type="spellStart"/>
      <w:r w:rsidRPr="00A87E18">
        <w:rPr>
          <w:sz w:val="28"/>
          <w:szCs w:val="28"/>
        </w:rPr>
        <w:t>антиагрегантами</w:t>
      </w:r>
      <w:proofErr w:type="spellEnd"/>
      <w:r w:rsidRPr="00A87E18">
        <w:rPr>
          <w:sz w:val="28"/>
          <w:szCs w:val="28"/>
        </w:rPr>
        <w:t>, антикоагулянтами прямого и непрямого действия.</w:t>
      </w:r>
    </w:p>
    <w:p w14:paraId="254AD6F7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3" w:firstLine="707"/>
        <w:rPr>
          <w:sz w:val="28"/>
          <w:szCs w:val="28"/>
        </w:rPr>
      </w:pPr>
      <w:r w:rsidRPr="00A87E18">
        <w:rPr>
          <w:sz w:val="28"/>
          <w:szCs w:val="28"/>
        </w:rPr>
        <w:t>Лабораторная диагностика паразитарных болезней. Классификация паразитарных болезней. Эпидемиология паразитарных болезней.</w:t>
      </w:r>
    </w:p>
    <w:p w14:paraId="43258AA3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4" w:firstLine="707"/>
        <w:rPr>
          <w:sz w:val="28"/>
          <w:szCs w:val="28"/>
        </w:rPr>
      </w:pPr>
      <w:r w:rsidRPr="00A87E18">
        <w:rPr>
          <w:sz w:val="28"/>
          <w:szCs w:val="28"/>
        </w:rPr>
        <w:t>Лейшманиозы. Морфология и жизненные циклы возбудителей кожного и висцерального лейшманиозов. Лабораторная диагностика. Иммунологические методы исследования.</w:t>
      </w:r>
    </w:p>
    <w:p w14:paraId="12445EF1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4" w:firstLine="707"/>
        <w:rPr>
          <w:sz w:val="28"/>
          <w:szCs w:val="28"/>
        </w:rPr>
      </w:pPr>
      <w:r w:rsidRPr="00A87E18">
        <w:rPr>
          <w:sz w:val="28"/>
          <w:szCs w:val="28"/>
        </w:rPr>
        <w:t>Малярия. Виды малярийных паразитов человека. Цикл развития возбудителя малярии в организме человека и его особенности в зависимости от вида паразита. Лабораторная диагностика малярии (трехдневной, четырехдневной, тропической, овале).</w:t>
      </w:r>
    </w:p>
    <w:p w14:paraId="63FB0137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9" w:firstLine="707"/>
        <w:rPr>
          <w:sz w:val="28"/>
          <w:szCs w:val="28"/>
        </w:rPr>
      </w:pPr>
      <w:r w:rsidRPr="00A87E18">
        <w:rPr>
          <w:sz w:val="28"/>
          <w:szCs w:val="28"/>
        </w:rPr>
        <w:t>Иммунитет при малярии. Клинические проявления малярии. Иммунологические методы. Приготовление и окраска мазков и препаратов толстой капли крови. Микроскопия препаратов крови, выявление возбудителя малярии, идентификация вида малярийного паразита.</w:t>
      </w:r>
    </w:p>
    <w:p w14:paraId="2F6A87A1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9" w:firstLine="707"/>
        <w:rPr>
          <w:sz w:val="28"/>
          <w:szCs w:val="28"/>
        </w:rPr>
      </w:pPr>
      <w:r w:rsidRPr="00A87E18">
        <w:rPr>
          <w:sz w:val="28"/>
          <w:szCs w:val="28"/>
        </w:rPr>
        <w:t>Лямблиоз. Клинические проявления. Морфология и жизненный цикл лямблий. Лабораторная диагностика лямблиоза.</w:t>
      </w:r>
    </w:p>
    <w:p w14:paraId="24E1ED81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spacing w:before="1"/>
        <w:ind w:right="569" w:firstLine="707"/>
        <w:rPr>
          <w:sz w:val="28"/>
          <w:szCs w:val="28"/>
        </w:rPr>
      </w:pPr>
      <w:r w:rsidRPr="00A87E18">
        <w:rPr>
          <w:sz w:val="28"/>
          <w:szCs w:val="28"/>
        </w:rPr>
        <w:t>Трихомоноз. Клинические проявления урогенитального трихомониаза. Морфология и жизненный цикл трихомонады. Лабораторная диагностика урогенитального трихомониаза.</w:t>
      </w:r>
    </w:p>
    <w:p w14:paraId="0A612251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8" w:firstLine="707"/>
        <w:rPr>
          <w:sz w:val="28"/>
          <w:szCs w:val="28"/>
        </w:rPr>
      </w:pPr>
      <w:r w:rsidRPr="00A87E18">
        <w:rPr>
          <w:sz w:val="28"/>
          <w:szCs w:val="28"/>
        </w:rPr>
        <w:t>Токсоплазмоз. Морфология и жизненный цикл возбудителя. Методы диагностики токсоплазмоза.</w:t>
      </w:r>
    </w:p>
    <w:p w14:paraId="4B6E3698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4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Амебиаз. Морфология и жизненный цикл дизентерийной амебы. </w:t>
      </w:r>
      <w:proofErr w:type="spellStart"/>
      <w:r w:rsidRPr="00A87E18">
        <w:rPr>
          <w:sz w:val="28"/>
          <w:szCs w:val="28"/>
        </w:rPr>
        <w:t>Цистоносительство</w:t>
      </w:r>
      <w:proofErr w:type="spellEnd"/>
      <w:r w:rsidRPr="00A87E18">
        <w:rPr>
          <w:sz w:val="28"/>
          <w:szCs w:val="28"/>
        </w:rPr>
        <w:t>. Клинические проявления. Лабораторная диагностика амебиаза; основные методы, применяемые при паразитологическом исследовании и их оценка; значение серологических реакций при распознавании кишечного и внекишечного амебиаза. Дифференциальная диагностика амебиаза.</w:t>
      </w:r>
    </w:p>
    <w:p w14:paraId="5E3155C2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2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Основные гельминтозы человека. Классификация. Методы лабораторной диагностики гельминтозов. Классификация методов. Объекты </w:t>
      </w:r>
      <w:r w:rsidRPr="00A87E18">
        <w:rPr>
          <w:spacing w:val="-2"/>
          <w:sz w:val="28"/>
          <w:szCs w:val="28"/>
        </w:rPr>
        <w:t>исследования.</w:t>
      </w:r>
    </w:p>
    <w:p w14:paraId="25B3ECF0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9" w:firstLine="707"/>
        <w:rPr>
          <w:sz w:val="28"/>
          <w:szCs w:val="28"/>
        </w:rPr>
      </w:pPr>
      <w:proofErr w:type="spellStart"/>
      <w:r w:rsidRPr="00A87E18">
        <w:rPr>
          <w:sz w:val="28"/>
          <w:szCs w:val="28"/>
        </w:rPr>
        <w:t>Нематодозы</w:t>
      </w:r>
      <w:proofErr w:type="spellEnd"/>
      <w:r w:rsidRPr="00A87E18">
        <w:rPr>
          <w:sz w:val="28"/>
          <w:szCs w:val="28"/>
        </w:rPr>
        <w:t xml:space="preserve"> (аскаридоз, </w:t>
      </w:r>
      <w:proofErr w:type="spellStart"/>
      <w:r w:rsidRPr="00A87E18">
        <w:rPr>
          <w:sz w:val="28"/>
          <w:szCs w:val="28"/>
        </w:rPr>
        <w:t>токсокароз</w:t>
      </w:r>
      <w:proofErr w:type="spellEnd"/>
      <w:r w:rsidRPr="00A87E18">
        <w:rPr>
          <w:sz w:val="28"/>
          <w:szCs w:val="28"/>
        </w:rPr>
        <w:t xml:space="preserve">, трихоцефалез, энтеробиоз, </w:t>
      </w:r>
      <w:r w:rsidRPr="00A87E18">
        <w:rPr>
          <w:sz w:val="28"/>
          <w:szCs w:val="28"/>
        </w:rPr>
        <w:lastRenderedPageBreak/>
        <w:t xml:space="preserve">трихинеллез, </w:t>
      </w:r>
      <w:proofErr w:type="spellStart"/>
      <w:r w:rsidRPr="00A87E18">
        <w:rPr>
          <w:sz w:val="28"/>
          <w:szCs w:val="28"/>
        </w:rPr>
        <w:t>стронгилоидоз</w:t>
      </w:r>
      <w:proofErr w:type="spellEnd"/>
      <w:r w:rsidRPr="00A87E18">
        <w:rPr>
          <w:sz w:val="28"/>
          <w:szCs w:val="28"/>
        </w:rPr>
        <w:t xml:space="preserve">, анкилостомидозы, </w:t>
      </w:r>
      <w:proofErr w:type="spellStart"/>
      <w:r w:rsidRPr="00A87E18">
        <w:rPr>
          <w:sz w:val="28"/>
          <w:szCs w:val="28"/>
        </w:rPr>
        <w:t>трихостронгилоидозы</w:t>
      </w:r>
      <w:proofErr w:type="spellEnd"/>
      <w:r w:rsidRPr="00A87E18">
        <w:rPr>
          <w:sz w:val="28"/>
          <w:szCs w:val="28"/>
        </w:rPr>
        <w:t xml:space="preserve">, филяриатозы). Лабораторная диагностика </w:t>
      </w:r>
      <w:proofErr w:type="spellStart"/>
      <w:r w:rsidRPr="00A87E18">
        <w:rPr>
          <w:sz w:val="28"/>
          <w:szCs w:val="28"/>
        </w:rPr>
        <w:t>нематодозов</w:t>
      </w:r>
      <w:proofErr w:type="spellEnd"/>
      <w:r w:rsidRPr="00A87E18">
        <w:rPr>
          <w:sz w:val="28"/>
          <w:szCs w:val="28"/>
        </w:rPr>
        <w:t>.</w:t>
      </w:r>
    </w:p>
    <w:p w14:paraId="02957787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spacing w:before="1"/>
        <w:ind w:right="568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Цестодозы (дифиллоботриозы, </w:t>
      </w:r>
      <w:proofErr w:type="spellStart"/>
      <w:r w:rsidRPr="00A87E18">
        <w:rPr>
          <w:sz w:val="28"/>
          <w:szCs w:val="28"/>
        </w:rPr>
        <w:t>тениаринхоз</w:t>
      </w:r>
      <w:proofErr w:type="spellEnd"/>
      <w:r w:rsidRPr="00A87E18">
        <w:rPr>
          <w:sz w:val="28"/>
          <w:szCs w:val="28"/>
        </w:rPr>
        <w:t xml:space="preserve">, </w:t>
      </w:r>
      <w:proofErr w:type="spellStart"/>
      <w:r w:rsidRPr="00A87E18">
        <w:rPr>
          <w:sz w:val="28"/>
          <w:szCs w:val="28"/>
        </w:rPr>
        <w:t>тениоз</w:t>
      </w:r>
      <w:proofErr w:type="spellEnd"/>
      <w:r w:rsidRPr="00A87E18">
        <w:rPr>
          <w:sz w:val="28"/>
          <w:szCs w:val="28"/>
        </w:rPr>
        <w:t xml:space="preserve">, эхинококкоз, </w:t>
      </w:r>
      <w:proofErr w:type="spellStart"/>
      <w:r w:rsidRPr="00A87E18">
        <w:rPr>
          <w:sz w:val="28"/>
          <w:szCs w:val="28"/>
        </w:rPr>
        <w:t>альвеококкоз</w:t>
      </w:r>
      <w:proofErr w:type="spellEnd"/>
      <w:r w:rsidRPr="00A87E18">
        <w:rPr>
          <w:sz w:val="28"/>
          <w:szCs w:val="28"/>
        </w:rPr>
        <w:t xml:space="preserve">, </w:t>
      </w:r>
      <w:proofErr w:type="spellStart"/>
      <w:r w:rsidRPr="00A87E18">
        <w:rPr>
          <w:sz w:val="28"/>
          <w:szCs w:val="28"/>
        </w:rPr>
        <w:t>гименолепидозы</w:t>
      </w:r>
      <w:proofErr w:type="spellEnd"/>
      <w:r w:rsidRPr="00A87E18">
        <w:rPr>
          <w:sz w:val="28"/>
          <w:szCs w:val="28"/>
        </w:rPr>
        <w:t>). Лабораторная диагностика цестодозов.</w:t>
      </w:r>
    </w:p>
    <w:p w14:paraId="3B171C55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2"/>
        </w:tabs>
        <w:ind w:right="569" w:firstLine="707"/>
        <w:rPr>
          <w:sz w:val="28"/>
          <w:szCs w:val="28"/>
        </w:rPr>
      </w:pPr>
      <w:r w:rsidRPr="00A87E18">
        <w:rPr>
          <w:sz w:val="28"/>
          <w:szCs w:val="28"/>
        </w:rPr>
        <w:t xml:space="preserve">Трематодозы (описторхоз, </w:t>
      </w:r>
      <w:proofErr w:type="spellStart"/>
      <w:r w:rsidRPr="00A87E18">
        <w:rPr>
          <w:sz w:val="28"/>
          <w:szCs w:val="28"/>
        </w:rPr>
        <w:t>клонорхоз</w:t>
      </w:r>
      <w:proofErr w:type="spellEnd"/>
      <w:r w:rsidRPr="00A87E18">
        <w:rPr>
          <w:sz w:val="28"/>
          <w:szCs w:val="28"/>
        </w:rPr>
        <w:t xml:space="preserve">, </w:t>
      </w:r>
      <w:proofErr w:type="spellStart"/>
      <w:r w:rsidRPr="00A87E18">
        <w:rPr>
          <w:sz w:val="28"/>
          <w:szCs w:val="28"/>
        </w:rPr>
        <w:t>фасциолез</w:t>
      </w:r>
      <w:proofErr w:type="spellEnd"/>
      <w:r w:rsidRPr="00A87E18">
        <w:rPr>
          <w:sz w:val="28"/>
          <w:szCs w:val="28"/>
        </w:rPr>
        <w:t xml:space="preserve">, </w:t>
      </w:r>
      <w:proofErr w:type="spellStart"/>
      <w:r w:rsidRPr="00A87E18">
        <w:rPr>
          <w:sz w:val="28"/>
          <w:szCs w:val="28"/>
        </w:rPr>
        <w:t>дикроцелиоз</w:t>
      </w:r>
      <w:proofErr w:type="spellEnd"/>
      <w:r w:rsidRPr="00A87E18">
        <w:rPr>
          <w:sz w:val="28"/>
          <w:szCs w:val="28"/>
        </w:rPr>
        <w:t xml:space="preserve">, </w:t>
      </w:r>
      <w:proofErr w:type="spellStart"/>
      <w:r w:rsidRPr="00A87E18">
        <w:rPr>
          <w:sz w:val="28"/>
          <w:szCs w:val="28"/>
        </w:rPr>
        <w:t>шистосомозы</w:t>
      </w:r>
      <w:proofErr w:type="spellEnd"/>
      <w:r w:rsidRPr="00A87E18">
        <w:rPr>
          <w:sz w:val="28"/>
          <w:szCs w:val="28"/>
        </w:rPr>
        <w:t xml:space="preserve">, </w:t>
      </w:r>
      <w:proofErr w:type="spellStart"/>
      <w:r w:rsidRPr="00A87E18">
        <w:rPr>
          <w:sz w:val="28"/>
          <w:szCs w:val="28"/>
        </w:rPr>
        <w:t>нанофиетоз</w:t>
      </w:r>
      <w:proofErr w:type="spellEnd"/>
      <w:r w:rsidRPr="00A87E18">
        <w:rPr>
          <w:sz w:val="28"/>
          <w:szCs w:val="28"/>
        </w:rPr>
        <w:t xml:space="preserve">, </w:t>
      </w:r>
      <w:proofErr w:type="spellStart"/>
      <w:r w:rsidRPr="00A87E18">
        <w:rPr>
          <w:sz w:val="28"/>
          <w:szCs w:val="28"/>
        </w:rPr>
        <w:t>парагонимоз</w:t>
      </w:r>
      <w:proofErr w:type="spellEnd"/>
      <w:r w:rsidRPr="00A87E18">
        <w:rPr>
          <w:sz w:val="28"/>
          <w:szCs w:val="28"/>
        </w:rPr>
        <w:t xml:space="preserve">). Лабораторная диагностика </w:t>
      </w:r>
      <w:r w:rsidRPr="00A87E18">
        <w:rPr>
          <w:spacing w:val="-2"/>
          <w:sz w:val="28"/>
          <w:szCs w:val="28"/>
        </w:rPr>
        <w:t>трематодозов.</w:t>
      </w:r>
    </w:p>
    <w:p w14:paraId="00A6BBC2" w14:textId="77777777" w:rsidR="00B44FB8" w:rsidRPr="00A87E18" w:rsidRDefault="00DA1A86">
      <w:pPr>
        <w:pStyle w:val="a4"/>
        <w:numPr>
          <w:ilvl w:val="1"/>
          <w:numId w:val="5"/>
        </w:numPr>
        <w:tabs>
          <w:tab w:val="left" w:pos="1623"/>
        </w:tabs>
        <w:ind w:left="1623" w:hanging="772"/>
        <w:rPr>
          <w:sz w:val="28"/>
          <w:szCs w:val="28"/>
        </w:rPr>
      </w:pPr>
      <w:r w:rsidRPr="00A87E18">
        <w:rPr>
          <w:spacing w:val="-2"/>
          <w:sz w:val="28"/>
          <w:szCs w:val="28"/>
        </w:rPr>
        <w:t>Лабораторные</w:t>
      </w:r>
      <w:r w:rsidRPr="00A87E18">
        <w:rPr>
          <w:spacing w:val="4"/>
          <w:sz w:val="28"/>
          <w:szCs w:val="28"/>
        </w:rPr>
        <w:t xml:space="preserve"> </w:t>
      </w:r>
      <w:r w:rsidRPr="00A87E18">
        <w:rPr>
          <w:spacing w:val="-2"/>
          <w:sz w:val="28"/>
          <w:szCs w:val="28"/>
        </w:rPr>
        <w:t>методы</w:t>
      </w:r>
      <w:r w:rsidRPr="00A87E18">
        <w:rPr>
          <w:spacing w:val="8"/>
          <w:sz w:val="28"/>
          <w:szCs w:val="28"/>
        </w:rPr>
        <w:t xml:space="preserve"> </w:t>
      </w:r>
      <w:r w:rsidRPr="00A87E18">
        <w:rPr>
          <w:spacing w:val="-2"/>
          <w:sz w:val="28"/>
          <w:szCs w:val="28"/>
        </w:rPr>
        <w:t>диагностики</w:t>
      </w:r>
      <w:r w:rsidRPr="00A87E18">
        <w:rPr>
          <w:spacing w:val="4"/>
          <w:sz w:val="28"/>
          <w:szCs w:val="28"/>
        </w:rPr>
        <w:t xml:space="preserve"> </w:t>
      </w:r>
      <w:r w:rsidRPr="00A87E18">
        <w:rPr>
          <w:spacing w:val="-2"/>
          <w:sz w:val="28"/>
          <w:szCs w:val="28"/>
        </w:rPr>
        <w:t>наследственных</w:t>
      </w:r>
      <w:r w:rsidRPr="00A87E18">
        <w:rPr>
          <w:spacing w:val="4"/>
          <w:sz w:val="28"/>
          <w:szCs w:val="28"/>
        </w:rPr>
        <w:t xml:space="preserve"> </w:t>
      </w:r>
      <w:r w:rsidRPr="00A87E18">
        <w:rPr>
          <w:spacing w:val="-2"/>
          <w:sz w:val="28"/>
          <w:szCs w:val="28"/>
        </w:rPr>
        <w:t>заболеваний.</w:t>
      </w:r>
    </w:p>
    <w:p w14:paraId="177DA18C" w14:textId="77777777" w:rsidR="00316EB7" w:rsidRPr="00A87E18" w:rsidRDefault="00316EB7" w:rsidP="00316EB7">
      <w:pPr>
        <w:pStyle w:val="a4"/>
        <w:rPr>
          <w:sz w:val="28"/>
          <w:szCs w:val="28"/>
        </w:rPr>
      </w:pPr>
      <w:r w:rsidRPr="00A87E18">
        <w:rPr>
          <w:sz w:val="28"/>
          <w:szCs w:val="28"/>
        </w:rPr>
        <w:t>91. Виды и дизайн клинических исследований</w:t>
      </w:r>
    </w:p>
    <w:p w14:paraId="49AB47CF" w14:textId="77777777" w:rsidR="00316EB7" w:rsidRPr="00A87E18" w:rsidRDefault="00316EB7" w:rsidP="00316EB7">
      <w:pPr>
        <w:pStyle w:val="a4"/>
        <w:rPr>
          <w:sz w:val="28"/>
          <w:szCs w:val="28"/>
        </w:rPr>
      </w:pPr>
      <w:r w:rsidRPr="00A87E18">
        <w:rPr>
          <w:sz w:val="28"/>
          <w:szCs w:val="28"/>
        </w:rPr>
        <w:t>92. Принципы статистической обработки результатов научных исследований</w:t>
      </w:r>
    </w:p>
    <w:p w14:paraId="4AEEAE45" w14:textId="77777777" w:rsidR="00316EB7" w:rsidRPr="00A87E18" w:rsidRDefault="00316EB7" w:rsidP="00B12947">
      <w:pPr>
        <w:pStyle w:val="a4"/>
        <w:rPr>
          <w:sz w:val="28"/>
          <w:szCs w:val="28"/>
        </w:rPr>
      </w:pPr>
    </w:p>
    <w:p w14:paraId="7B5279FB" w14:textId="0F180C42" w:rsidR="00FB2C2A" w:rsidRPr="00A87E18" w:rsidRDefault="00047BC1" w:rsidP="00FB2C2A">
      <w:pPr>
        <w:pStyle w:val="a4"/>
        <w:tabs>
          <w:tab w:val="left" w:pos="567"/>
          <w:tab w:val="left" w:pos="1894"/>
          <w:tab w:val="left" w:pos="2439"/>
          <w:tab w:val="left" w:pos="3284"/>
          <w:tab w:val="left" w:pos="4477"/>
          <w:tab w:val="left" w:pos="5856"/>
          <w:tab w:val="left" w:pos="6446"/>
          <w:tab w:val="left" w:pos="6865"/>
          <w:tab w:val="left" w:pos="6916"/>
        </w:tabs>
        <w:ind w:left="142" w:right="561" w:firstLine="0"/>
        <w:jc w:val="center"/>
        <w:rPr>
          <w:b/>
          <w:spacing w:val="-2"/>
          <w:sz w:val="28"/>
          <w:szCs w:val="28"/>
        </w:rPr>
      </w:pPr>
      <w:r w:rsidRPr="00A87E18">
        <w:rPr>
          <w:b/>
          <w:spacing w:val="-2"/>
          <w:sz w:val="28"/>
          <w:szCs w:val="28"/>
        </w:rPr>
        <w:t>СПИСОК</w:t>
      </w:r>
      <w:r w:rsidR="00FB2C2A" w:rsidRPr="00A87E18">
        <w:rPr>
          <w:b/>
          <w:sz w:val="28"/>
          <w:szCs w:val="28"/>
        </w:rPr>
        <w:t xml:space="preserve"> </w:t>
      </w:r>
      <w:r w:rsidRPr="00A87E18">
        <w:rPr>
          <w:b/>
          <w:spacing w:val="-2"/>
          <w:sz w:val="28"/>
          <w:szCs w:val="28"/>
        </w:rPr>
        <w:t>РЕКОМЕНДУЕМОЙ</w:t>
      </w:r>
      <w:r w:rsidR="00FB2C2A" w:rsidRPr="00A87E18">
        <w:rPr>
          <w:b/>
          <w:sz w:val="28"/>
          <w:szCs w:val="28"/>
        </w:rPr>
        <w:t xml:space="preserve"> </w:t>
      </w:r>
      <w:r w:rsidRPr="00A87E18">
        <w:rPr>
          <w:b/>
          <w:spacing w:val="-2"/>
          <w:sz w:val="28"/>
          <w:szCs w:val="28"/>
        </w:rPr>
        <w:t>ЛИТЕРАТУРЫ</w:t>
      </w:r>
      <w:r w:rsidRPr="00A87E18">
        <w:rPr>
          <w:b/>
          <w:sz w:val="28"/>
          <w:szCs w:val="28"/>
        </w:rPr>
        <w:tab/>
      </w:r>
      <w:r w:rsidR="00FB2C2A" w:rsidRPr="00A87E18">
        <w:rPr>
          <w:b/>
          <w:spacing w:val="-10"/>
          <w:sz w:val="28"/>
          <w:szCs w:val="28"/>
        </w:rPr>
        <w:t>К</w:t>
      </w:r>
      <w:r w:rsidRPr="00A87E18">
        <w:rPr>
          <w:b/>
          <w:spacing w:val="-10"/>
          <w:sz w:val="28"/>
          <w:szCs w:val="28"/>
        </w:rPr>
        <w:t xml:space="preserve"> </w:t>
      </w:r>
      <w:r w:rsidRPr="00A87E18">
        <w:rPr>
          <w:b/>
          <w:sz w:val="28"/>
          <w:szCs w:val="28"/>
        </w:rPr>
        <w:t>ВСТУПИТЕЛЬНОМУ</w:t>
      </w:r>
      <w:r w:rsidRPr="00A87E18">
        <w:rPr>
          <w:b/>
          <w:spacing w:val="-4"/>
          <w:sz w:val="28"/>
          <w:szCs w:val="28"/>
        </w:rPr>
        <w:t xml:space="preserve"> ИСПЫТАНИЮ ДЛЯ ПОСТУПАЮЩИХ В АСПИРАНТУРУ</w:t>
      </w:r>
      <w:r w:rsidR="00FB2C2A" w:rsidRPr="00A87E18">
        <w:rPr>
          <w:b/>
          <w:sz w:val="28"/>
          <w:szCs w:val="28"/>
        </w:rPr>
        <w:t xml:space="preserve"> </w:t>
      </w:r>
      <w:r w:rsidRPr="00A87E18">
        <w:rPr>
          <w:b/>
          <w:spacing w:val="-5"/>
          <w:sz w:val="28"/>
          <w:szCs w:val="28"/>
        </w:rPr>
        <w:t>ПО</w:t>
      </w:r>
      <w:r w:rsidRPr="00A87E18">
        <w:rPr>
          <w:b/>
          <w:sz w:val="28"/>
          <w:szCs w:val="28"/>
        </w:rPr>
        <w:t xml:space="preserve"> </w:t>
      </w:r>
      <w:r w:rsidRPr="00A87E18">
        <w:rPr>
          <w:b/>
          <w:spacing w:val="-2"/>
          <w:sz w:val="28"/>
          <w:szCs w:val="28"/>
        </w:rPr>
        <w:t xml:space="preserve">СПЕЦИАЛЬНОСТИ </w:t>
      </w:r>
    </w:p>
    <w:p w14:paraId="1064BF29" w14:textId="08854270" w:rsidR="00047BC1" w:rsidRPr="00A87E18" w:rsidRDefault="00047BC1" w:rsidP="00FB2C2A">
      <w:pPr>
        <w:pStyle w:val="a4"/>
        <w:tabs>
          <w:tab w:val="left" w:pos="567"/>
          <w:tab w:val="left" w:pos="1894"/>
          <w:tab w:val="left" w:pos="2439"/>
          <w:tab w:val="left" w:pos="3284"/>
          <w:tab w:val="left" w:pos="4477"/>
          <w:tab w:val="left" w:pos="5856"/>
          <w:tab w:val="left" w:pos="6446"/>
          <w:tab w:val="left" w:pos="6865"/>
          <w:tab w:val="left" w:pos="6916"/>
        </w:tabs>
        <w:ind w:left="142" w:right="561" w:firstLine="0"/>
        <w:jc w:val="center"/>
        <w:rPr>
          <w:b/>
          <w:sz w:val="28"/>
          <w:szCs w:val="28"/>
        </w:rPr>
      </w:pPr>
      <w:r w:rsidRPr="00A87E18">
        <w:rPr>
          <w:b/>
          <w:sz w:val="28"/>
          <w:szCs w:val="28"/>
        </w:rPr>
        <w:t>3.3.8.</w:t>
      </w:r>
      <w:r w:rsidRPr="00A87E18">
        <w:rPr>
          <w:b/>
          <w:spacing w:val="-8"/>
          <w:sz w:val="28"/>
          <w:szCs w:val="28"/>
        </w:rPr>
        <w:t xml:space="preserve"> </w:t>
      </w:r>
      <w:r w:rsidRPr="00A87E18">
        <w:rPr>
          <w:b/>
          <w:sz w:val="28"/>
          <w:szCs w:val="28"/>
        </w:rPr>
        <w:t>«КЛИНИЧЕСКАЯ</w:t>
      </w:r>
      <w:r w:rsidRPr="00A87E18">
        <w:rPr>
          <w:b/>
          <w:spacing w:val="-6"/>
          <w:sz w:val="28"/>
          <w:szCs w:val="28"/>
        </w:rPr>
        <w:t xml:space="preserve"> Л</w:t>
      </w:r>
      <w:r w:rsidRPr="00A87E18">
        <w:rPr>
          <w:b/>
          <w:sz w:val="28"/>
          <w:szCs w:val="28"/>
        </w:rPr>
        <w:t>АБОРАТОРНАЯ</w:t>
      </w:r>
      <w:r w:rsidRPr="00A87E18">
        <w:rPr>
          <w:b/>
          <w:spacing w:val="-4"/>
          <w:sz w:val="28"/>
          <w:szCs w:val="28"/>
        </w:rPr>
        <w:t xml:space="preserve"> </w:t>
      </w:r>
      <w:r w:rsidRPr="00A87E18">
        <w:rPr>
          <w:b/>
          <w:spacing w:val="-2"/>
          <w:sz w:val="28"/>
          <w:szCs w:val="28"/>
        </w:rPr>
        <w:t>ДИАГНОСТИКА»</w:t>
      </w:r>
    </w:p>
    <w:p w14:paraId="04065440" w14:textId="77777777" w:rsidR="00047BC1" w:rsidRPr="00A87E18" w:rsidRDefault="00047BC1" w:rsidP="00047BC1">
      <w:pPr>
        <w:spacing w:before="137"/>
        <w:ind w:left="143"/>
        <w:rPr>
          <w:b/>
          <w:sz w:val="28"/>
          <w:szCs w:val="28"/>
        </w:rPr>
      </w:pPr>
      <w:r w:rsidRPr="00A87E18">
        <w:rPr>
          <w:b/>
          <w:sz w:val="28"/>
          <w:szCs w:val="28"/>
        </w:rPr>
        <w:t>Основная</w:t>
      </w:r>
      <w:r w:rsidRPr="00A87E18">
        <w:rPr>
          <w:b/>
          <w:spacing w:val="-4"/>
          <w:sz w:val="28"/>
          <w:szCs w:val="28"/>
        </w:rPr>
        <w:t xml:space="preserve"> </w:t>
      </w:r>
      <w:r w:rsidRPr="00A87E18">
        <w:rPr>
          <w:b/>
          <w:spacing w:val="-2"/>
          <w:sz w:val="28"/>
          <w:szCs w:val="28"/>
        </w:rPr>
        <w:t>литература:</w:t>
      </w:r>
    </w:p>
    <w:p w14:paraId="01DAD240" w14:textId="77777777" w:rsidR="00047BC1" w:rsidRPr="00A87E18" w:rsidRDefault="00047BC1" w:rsidP="00047BC1">
      <w:pPr>
        <w:pStyle w:val="a3"/>
        <w:spacing w:before="49"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473"/>
      </w:tblGrid>
      <w:tr w:rsidR="00A87E18" w:rsidRPr="00A87E18" w14:paraId="074565C5" w14:textId="77777777" w:rsidTr="001E654C">
        <w:trPr>
          <w:trHeight w:val="642"/>
        </w:trPr>
        <w:tc>
          <w:tcPr>
            <w:tcW w:w="816" w:type="dxa"/>
          </w:tcPr>
          <w:p w14:paraId="42C0A12A" w14:textId="77777777" w:rsidR="00047BC1" w:rsidRPr="00A87E18" w:rsidRDefault="00047BC1" w:rsidP="001E654C">
            <w:pPr>
              <w:pStyle w:val="TableParagraph"/>
              <w:spacing w:line="240" w:lineRule="auto"/>
              <w:ind w:left="117" w:right="100" w:firstLine="48"/>
              <w:rPr>
                <w:sz w:val="28"/>
                <w:szCs w:val="28"/>
              </w:rPr>
            </w:pPr>
            <w:r w:rsidRPr="00A87E18">
              <w:rPr>
                <w:spacing w:val="-10"/>
                <w:sz w:val="28"/>
                <w:szCs w:val="28"/>
              </w:rPr>
              <w:t xml:space="preserve">№ </w:t>
            </w:r>
            <w:r w:rsidRPr="00A87E18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8473" w:type="dxa"/>
          </w:tcPr>
          <w:p w14:paraId="72F39FC6" w14:textId="77777777" w:rsidR="00047BC1" w:rsidRPr="00A87E18" w:rsidRDefault="00047BC1" w:rsidP="001E654C">
            <w:pPr>
              <w:pStyle w:val="TableParagraph"/>
              <w:spacing w:before="314" w:line="308" w:lineRule="exact"/>
              <w:ind w:left="4"/>
              <w:jc w:val="center"/>
              <w:rPr>
                <w:sz w:val="28"/>
                <w:szCs w:val="28"/>
              </w:rPr>
            </w:pPr>
            <w:r w:rsidRPr="00A87E18">
              <w:rPr>
                <w:spacing w:val="-2"/>
                <w:sz w:val="28"/>
                <w:szCs w:val="28"/>
              </w:rPr>
              <w:t>Название</w:t>
            </w:r>
          </w:p>
        </w:tc>
      </w:tr>
      <w:tr w:rsidR="00A87E18" w:rsidRPr="00A87E18" w14:paraId="6F0A2EBC" w14:textId="77777777" w:rsidTr="001E654C">
        <w:trPr>
          <w:trHeight w:val="967"/>
        </w:trPr>
        <w:tc>
          <w:tcPr>
            <w:tcW w:w="816" w:type="dxa"/>
          </w:tcPr>
          <w:p w14:paraId="0C5DED58" w14:textId="77777777" w:rsidR="00047BC1" w:rsidRPr="00A87E18" w:rsidRDefault="00047BC1" w:rsidP="001E654C">
            <w:pPr>
              <w:pStyle w:val="TableParagraph"/>
              <w:spacing w:line="268" w:lineRule="exact"/>
              <w:ind w:left="0" w:right="151"/>
              <w:jc w:val="center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473" w:type="dxa"/>
          </w:tcPr>
          <w:p w14:paraId="0A66F3FB" w14:textId="77777777" w:rsidR="00047BC1" w:rsidRPr="00A87E18" w:rsidRDefault="00047BC1" w:rsidP="001E654C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A87E18">
              <w:rPr>
                <w:sz w:val="28"/>
                <w:szCs w:val="28"/>
              </w:rPr>
              <w:t>Кишкун</w:t>
            </w:r>
            <w:proofErr w:type="spellEnd"/>
            <w:r w:rsidRPr="00A87E18">
              <w:rPr>
                <w:spacing w:val="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А.</w:t>
            </w:r>
            <w:r w:rsidRPr="00A87E18">
              <w:rPr>
                <w:spacing w:val="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А.</w:t>
            </w:r>
            <w:r w:rsidRPr="00A87E18">
              <w:rPr>
                <w:spacing w:val="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Клиническая</w:t>
            </w:r>
            <w:r w:rsidRPr="00A87E18">
              <w:rPr>
                <w:spacing w:val="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лабораторная</w:t>
            </w:r>
            <w:r w:rsidRPr="00A87E18">
              <w:rPr>
                <w:spacing w:val="10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диагностика</w:t>
            </w:r>
            <w:r w:rsidRPr="00A87E18">
              <w:rPr>
                <w:spacing w:val="6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учеб.</w:t>
            </w:r>
            <w:r w:rsidRPr="00A87E18">
              <w:rPr>
                <w:spacing w:val="9"/>
                <w:sz w:val="28"/>
                <w:szCs w:val="28"/>
              </w:rPr>
              <w:t xml:space="preserve"> </w:t>
            </w:r>
            <w:r w:rsidRPr="00A87E18">
              <w:rPr>
                <w:spacing w:val="-2"/>
                <w:sz w:val="28"/>
                <w:szCs w:val="28"/>
              </w:rPr>
              <w:t>пособие</w:t>
            </w:r>
          </w:p>
          <w:p w14:paraId="2AAAA1B4" w14:textId="77777777" w:rsidR="00047BC1" w:rsidRPr="00A87E18" w:rsidRDefault="00047BC1" w:rsidP="001E654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 xml:space="preserve">/ </w:t>
            </w:r>
            <w:proofErr w:type="spellStart"/>
            <w:r w:rsidRPr="00A87E18">
              <w:rPr>
                <w:sz w:val="28"/>
                <w:szCs w:val="28"/>
              </w:rPr>
              <w:t>Кишкун</w:t>
            </w:r>
            <w:proofErr w:type="spellEnd"/>
            <w:r w:rsidRPr="00A87E18">
              <w:rPr>
                <w:sz w:val="28"/>
                <w:szCs w:val="28"/>
              </w:rPr>
              <w:t xml:space="preserve"> А. </w:t>
            </w:r>
            <w:proofErr w:type="gramStart"/>
            <w:r w:rsidRPr="00A87E18">
              <w:rPr>
                <w:sz w:val="28"/>
                <w:szCs w:val="28"/>
              </w:rPr>
              <w:t>А.</w:t>
            </w:r>
            <w:r w:rsidRPr="00A87E18">
              <w:rPr>
                <w:spacing w:val="2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.</w:t>
            </w:r>
            <w:proofErr w:type="gramEnd"/>
            <w:r w:rsidRPr="00A87E18">
              <w:rPr>
                <w:sz w:val="28"/>
                <w:szCs w:val="28"/>
              </w:rPr>
              <w:t xml:space="preserve"> -</w:t>
            </w:r>
            <w:r w:rsidRPr="00A87E18">
              <w:rPr>
                <w:spacing w:val="19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М. :</w:t>
            </w:r>
            <w:proofErr w:type="gramEnd"/>
            <w:r w:rsidRPr="00A87E18">
              <w:rPr>
                <w:sz w:val="28"/>
                <w:szCs w:val="28"/>
              </w:rPr>
              <w:t xml:space="preserve"> ГЭОТАР-Медиа , 2015 . - 976 с. : ил.</w:t>
            </w:r>
            <w:r w:rsidRPr="00A87E18">
              <w:rPr>
                <w:spacing w:val="1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–</w:t>
            </w:r>
            <w:r w:rsidRPr="00A87E18">
              <w:rPr>
                <w:spacing w:val="1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Режим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 xml:space="preserve">доступа: </w:t>
            </w:r>
            <w:hyperlink r:id="rId9">
              <w:r w:rsidRPr="00A87E18">
                <w:rPr>
                  <w:sz w:val="28"/>
                  <w:szCs w:val="28"/>
                </w:rPr>
                <w:t>http://www.studentlibrary.ru</w:t>
              </w:r>
            </w:hyperlink>
          </w:p>
        </w:tc>
      </w:tr>
      <w:tr w:rsidR="00A87E18" w:rsidRPr="00A87E18" w14:paraId="7658C7AF" w14:textId="77777777" w:rsidTr="001E654C">
        <w:trPr>
          <w:trHeight w:val="1288"/>
        </w:trPr>
        <w:tc>
          <w:tcPr>
            <w:tcW w:w="816" w:type="dxa"/>
          </w:tcPr>
          <w:p w14:paraId="74AFD2E9" w14:textId="77777777" w:rsidR="00047BC1" w:rsidRPr="00A87E18" w:rsidRDefault="00047BC1" w:rsidP="001E654C">
            <w:pPr>
              <w:pStyle w:val="TableParagraph"/>
              <w:spacing w:line="268" w:lineRule="exact"/>
              <w:ind w:left="0" w:right="151"/>
              <w:jc w:val="center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8473" w:type="dxa"/>
          </w:tcPr>
          <w:p w14:paraId="183B3526" w14:textId="77777777" w:rsidR="00047BC1" w:rsidRPr="00A87E18" w:rsidRDefault="00047BC1" w:rsidP="001E654C">
            <w:pPr>
              <w:pStyle w:val="TableParagraph"/>
              <w:spacing w:line="240" w:lineRule="auto"/>
              <w:ind w:right="100"/>
              <w:jc w:val="both"/>
              <w:rPr>
                <w:sz w:val="28"/>
                <w:szCs w:val="28"/>
              </w:rPr>
            </w:pPr>
            <w:proofErr w:type="spellStart"/>
            <w:r w:rsidRPr="00A87E18">
              <w:rPr>
                <w:sz w:val="28"/>
                <w:szCs w:val="28"/>
              </w:rPr>
              <w:t>Кишкун</w:t>
            </w:r>
            <w:proofErr w:type="spellEnd"/>
            <w:r w:rsidRPr="00A87E18">
              <w:rPr>
                <w:sz w:val="28"/>
                <w:szCs w:val="28"/>
              </w:rPr>
              <w:t xml:space="preserve"> А. А. Руководство по лабораторным методам диагностики [Электронный ресурс</w:t>
            </w:r>
            <w:proofErr w:type="gramStart"/>
            <w:r w:rsidRPr="00A87E18">
              <w:rPr>
                <w:sz w:val="28"/>
                <w:szCs w:val="28"/>
              </w:rPr>
              <w:t>] :</w:t>
            </w:r>
            <w:proofErr w:type="gramEnd"/>
            <w:r w:rsidRPr="00A87E18">
              <w:rPr>
                <w:sz w:val="28"/>
                <w:szCs w:val="28"/>
              </w:rPr>
              <w:t xml:space="preserve"> [учеб. пособие] / </w:t>
            </w:r>
            <w:proofErr w:type="spellStart"/>
            <w:r w:rsidRPr="00A87E18">
              <w:rPr>
                <w:sz w:val="28"/>
                <w:szCs w:val="28"/>
              </w:rPr>
              <w:t>Кишкун</w:t>
            </w:r>
            <w:proofErr w:type="spellEnd"/>
            <w:r w:rsidRPr="00A87E18">
              <w:rPr>
                <w:sz w:val="28"/>
                <w:szCs w:val="28"/>
              </w:rPr>
              <w:t xml:space="preserve"> А. А. - М. : ГЭОТАР-Медиа</w:t>
            </w:r>
            <w:r w:rsidRPr="00A87E18">
              <w:rPr>
                <w:spacing w:val="60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,</w:t>
            </w:r>
            <w:r w:rsidRPr="00A87E18">
              <w:rPr>
                <w:spacing w:val="62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2014.</w:t>
            </w:r>
            <w:r w:rsidRPr="00A87E18">
              <w:rPr>
                <w:spacing w:val="63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–</w:t>
            </w:r>
            <w:r w:rsidRPr="00A87E18">
              <w:rPr>
                <w:spacing w:val="62"/>
                <w:w w:val="150"/>
                <w:sz w:val="28"/>
                <w:szCs w:val="28"/>
              </w:rPr>
              <w:t xml:space="preserve">  </w:t>
            </w:r>
            <w:proofErr w:type="gramStart"/>
            <w:r w:rsidRPr="00A87E18">
              <w:rPr>
                <w:sz w:val="28"/>
                <w:szCs w:val="28"/>
              </w:rPr>
              <w:t>760</w:t>
            </w:r>
            <w:r w:rsidRPr="00A87E18">
              <w:rPr>
                <w:spacing w:val="62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с.</w:t>
            </w:r>
            <w:proofErr w:type="gramEnd"/>
            <w:r w:rsidRPr="00A87E18">
              <w:rPr>
                <w:spacing w:val="63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62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–</w:t>
            </w:r>
            <w:r w:rsidRPr="00A87E18">
              <w:rPr>
                <w:spacing w:val="63"/>
                <w:w w:val="150"/>
                <w:sz w:val="28"/>
                <w:szCs w:val="28"/>
              </w:rPr>
              <w:t xml:space="preserve">  </w:t>
            </w:r>
            <w:proofErr w:type="gramStart"/>
            <w:r w:rsidRPr="00A87E18">
              <w:rPr>
                <w:sz w:val="28"/>
                <w:szCs w:val="28"/>
              </w:rPr>
              <w:t>Режим</w:t>
            </w:r>
            <w:r w:rsidRPr="00A87E18">
              <w:rPr>
                <w:spacing w:val="63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pacing w:val="-2"/>
                <w:sz w:val="28"/>
                <w:szCs w:val="28"/>
              </w:rPr>
              <w:t>доступа</w:t>
            </w:r>
            <w:proofErr w:type="gramEnd"/>
            <w:r w:rsidRPr="00A87E18">
              <w:rPr>
                <w:spacing w:val="-2"/>
                <w:sz w:val="28"/>
                <w:szCs w:val="28"/>
              </w:rPr>
              <w:t>:</w:t>
            </w:r>
          </w:p>
          <w:p w14:paraId="3272BA10" w14:textId="77777777" w:rsidR="00047BC1" w:rsidRPr="00A87E18" w:rsidRDefault="000E079C" w:rsidP="001E654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hyperlink r:id="rId10">
              <w:r w:rsidR="00047BC1" w:rsidRPr="00A87E18">
                <w:rPr>
                  <w:spacing w:val="-2"/>
                  <w:sz w:val="28"/>
                  <w:szCs w:val="28"/>
                  <w:u w:val="single" w:color="0000FF"/>
                </w:rPr>
                <w:t>http://www.studentlibrary.ru</w:t>
              </w:r>
            </w:hyperlink>
          </w:p>
        </w:tc>
      </w:tr>
      <w:tr w:rsidR="00A87E18" w:rsidRPr="00A87E18" w14:paraId="28482EDB" w14:textId="77777777" w:rsidTr="001E654C">
        <w:trPr>
          <w:trHeight w:val="964"/>
        </w:trPr>
        <w:tc>
          <w:tcPr>
            <w:tcW w:w="816" w:type="dxa"/>
          </w:tcPr>
          <w:p w14:paraId="46F1768A" w14:textId="77777777" w:rsidR="00047BC1" w:rsidRPr="00A87E18" w:rsidRDefault="00047BC1" w:rsidP="001E654C">
            <w:pPr>
              <w:pStyle w:val="TableParagraph"/>
              <w:spacing w:line="268" w:lineRule="exact"/>
              <w:ind w:left="0" w:right="151"/>
              <w:jc w:val="center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8473" w:type="dxa"/>
          </w:tcPr>
          <w:p w14:paraId="385D709D" w14:textId="77777777" w:rsidR="00047BC1" w:rsidRPr="00A87E18" w:rsidRDefault="00047BC1" w:rsidP="001E654C">
            <w:pPr>
              <w:pStyle w:val="TableParagrap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Биохимия</w:t>
            </w:r>
            <w:r w:rsidRPr="00A87E18">
              <w:rPr>
                <w:spacing w:val="3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[Электронный</w:t>
            </w:r>
            <w:r w:rsidRPr="00A87E18">
              <w:rPr>
                <w:spacing w:val="3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ресурс</w:t>
            </w:r>
            <w:proofErr w:type="gramStart"/>
            <w:r w:rsidRPr="00A87E18">
              <w:rPr>
                <w:sz w:val="28"/>
                <w:szCs w:val="28"/>
              </w:rPr>
              <w:t>]</w:t>
            </w:r>
            <w:r w:rsidRPr="00A87E18">
              <w:rPr>
                <w:spacing w:val="3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3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учебник</w:t>
            </w:r>
            <w:r w:rsidRPr="00A87E18">
              <w:rPr>
                <w:spacing w:val="3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/</w:t>
            </w:r>
            <w:r w:rsidRPr="00A87E18">
              <w:rPr>
                <w:spacing w:val="3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под</w:t>
            </w:r>
            <w:r w:rsidRPr="00A87E18">
              <w:rPr>
                <w:spacing w:val="3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ред.</w:t>
            </w:r>
            <w:r w:rsidRPr="00A87E18">
              <w:rPr>
                <w:spacing w:val="3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Е.С.</w:t>
            </w:r>
            <w:r w:rsidRPr="00A87E18">
              <w:rPr>
                <w:spacing w:val="31"/>
                <w:sz w:val="28"/>
                <w:szCs w:val="28"/>
              </w:rPr>
              <w:t xml:space="preserve"> </w:t>
            </w:r>
            <w:r w:rsidRPr="00A87E18">
              <w:rPr>
                <w:spacing w:val="-2"/>
                <w:sz w:val="28"/>
                <w:szCs w:val="28"/>
              </w:rPr>
              <w:t>Северина;</w:t>
            </w:r>
          </w:p>
          <w:p w14:paraId="73B600C3" w14:textId="77777777" w:rsidR="00047BC1" w:rsidRPr="00A87E18" w:rsidRDefault="00047BC1" w:rsidP="001E654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[авт.</w:t>
            </w:r>
            <w:r w:rsidRPr="00A87E18">
              <w:rPr>
                <w:spacing w:val="2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кол</w:t>
            </w:r>
            <w:proofErr w:type="gramStart"/>
            <w:r w:rsidRPr="00A87E18">
              <w:rPr>
                <w:sz w:val="28"/>
                <w:szCs w:val="28"/>
              </w:rPr>
              <w:t>.:</w:t>
            </w:r>
            <w:proofErr w:type="spellStart"/>
            <w:r w:rsidRPr="00A87E18">
              <w:rPr>
                <w:sz w:val="28"/>
                <w:szCs w:val="28"/>
              </w:rPr>
              <w:t>Л.В.Авдеева</w:t>
            </w:r>
            <w:proofErr w:type="spellEnd"/>
            <w:proofErr w:type="gramEnd"/>
            <w:r w:rsidRPr="00A87E18">
              <w:rPr>
                <w:spacing w:val="2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</w:t>
            </w:r>
            <w:r w:rsidRPr="00A87E18">
              <w:rPr>
                <w:spacing w:val="2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др.]</w:t>
            </w:r>
            <w:r w:rsidRPr="00A87E18">
              <w:rPr>
                <w:spacing w:val="2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2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2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5-е</w:t>
            </w:r>
            <w:r w:rsidRPr="00A87E18">
              <w:rPr>
                <w:spacing w:val="2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изд.</w:t>
            </w:r>
            <w:r w:rsidRPr="00A87E18"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испр</w:t>
            </w:r>
            <w:proofErr w:type="spellEnd"/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2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</w:t>
            </w:r>
            <w:r w:rsidRPr="00A87E18">
              <w:rPr>
                <w:spacing w:val="2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доп.</w:t>
            </w:r>
            <w:r w:rsidRPr="00A87E18">
              <w:rPr>
                <w:spacing w:val="3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26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М.</w:t>
            </w:r>
            <w:r w:rsidRPr="00A87E18">
              <w:rPr>
                <w:spacing w:val="2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2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 xml:space="preserve">ГЭОТАР- Медиа , 2014. - 768с.:ил. - Режим доступа: </w:t>
            </w:r>
            <w:hyperlink r:id="rId11">
              <w:r w:rsidRPr="00A87E18">
                <w:rPr>
                  <w:sz w:val="28"/>
                  <w:szCs w:val="28"/>
                  <w:u w:val="single" w:color="0000FF"/>
                </w:rPr>
                <w:t>http://www.studentlibrary.ru</w:t>
              </w:r>
            </w:hyperlink>
          </w:p>
        </w:tc>
      </w:tr>
      <w:tr w:rsidR="00A87E18" w:rsidRPr="00A87E18" w14:paraId="3EFDF384" w14:textId="77777777" w:rsidTr="001E654C">
        <w:trPr>
          <w:trHeight w:val="1289"/>
        </w:trPr>
        <w:tc>
          <w:tcPr>
            <w:tcW w:w="816" w:type="dxa"/>
          </w:tcPr>
          <w:p w14:paraId="743A3E54" w14:textId="77777777" w:rsidR="00047BC1" w:rsidRPr="00A87E18" w:rsidRDefault="00047BC1" w:rsidP="001E654C">
            <w:pPr>
              <w:pStyle w:val="TableParagraph"/>
              <w:spacing w:line="268" w:lineRule="exact"/>
              <w:ind w:left="0" w:right="151"/>
              <w:jc w:val="center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8473" w:type="dxa"/>
          </w:tcPr>
          <w:p w14:paraId="7976143F" w14:textId="77777777" w:rsidR="00047BC1" w:rsidRPr="00A87E18" w:rsidRDefault="00047BC1" w:rsidP="001E654C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Клиническая лабораторная диагностика [Электронный ресурс</w:t>
            </w:r>
            <w:proofErr w:type="gramStart"/>
            <w:r w:rsidRPr="00A87E18">
              <w:rPr>
                <w:sz w:val="28"/>
                <w:szCs w:val="28"/>
              </w:rPr>
              <w:t>] :</w:t>
            </w:r>
            <w:proofErr w:type="gramEnd"/>
            <w:r w:rsidRPr="00A87E18">
              <w:rPr>
                <w:sz w:val="28"/>
                <w:szCs w:val="28"/>
              </w:rPr>
              <w:t xml:space="preserve"> нац. рук. : в 2 т. Т. 1 / под ред. В.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В.Долгова</w:t>
            </w:r>
            <w:proofErr w:type="spellEnd"/>
            <w:r w:rsidRPr="00A87E18">
              <w:rPr>
                <w:sz w:val="28"/>
                <w:szCs w:val="28"/>
              </w:rPr>
              <w:t xml:space="preserve">. - </w:t>
            </w:r>
            <w:proofErr w:type="gramStart"/>
            <w:r w:rsidRPr="00A87E18">
              <w:rPr>
                <w:sz w:val="28"/>
                <w:szCs w:val="28"/>
              </w:rPr>
              <w:t>М. :</w:t>
            </w:r>
            <w:proofErr w:type="gramEnd"/>
            <w:r w:rsidRPr="00A87E18">
              <w:rPr>
                <w:sz w:val="28"/>
                <w:szCs w:val="28"/>
              </w:rPr>
              <w:t xml:space="preserve"> ГЭОТАР-Медиа,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 xml:space="preserve">2012. – </w:t>
            </w:r>
            <w:proofErr w:type="gramStart"/>
            <w:r w:rsidRPr="00A87E18">
              <w:rPr>
                <w:sz w:val="28"/>
                <w:szCs w:val="28"/>
              </w:rPr>
              <w:t>928</w:t>
            </w:r>
            <w:r w:rsidRPr="00A87E18">
              <w:rPr>
                <w:spacing w:val="60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с.</w:t>
            </w:r>
            <w:proofErr w:type="gramEnd"/>
            <w:r w:rsidRPr="00A87E18">
              <w:rPr>
                <w:spacing w:val="61"/>
                <w:w w:val="150"/>
                <w:sz w:val="28"/>
                <w:szCs w:val="28"/>
              </w:rPr>
              <w:t xml:space="preserve">  </w:t>
            </w:r>
            <w:proofErr w:type="gramStart"/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60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(</w:t>
            </w:r>
            <w:proofErr w:type="gramEnd"/>
            <w:r w:rsidRPr="00A87E18">
              <w:rPr>
                <w:sz w:val="28"/>
                <w:szCs w:val="28"/>
              </w:rPr>
              <w:t>Национальные</w:t>
            </w:r>
            <w:r w:rsidRPr="00A87E18">
              <w:rPr>
                <w:spacing w:val="59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руководства).</w:t>
            </w:r>
            <w:r w:rsidRPr="00A87E18">
              <w:rPr>
                <w:spacing w:val="60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–</w:t>
            </w:r>
            <w:r w:rsidRPr="00A87E18">
              <w:rPr>
                <w:spacing w:val="61"/>
                <w:w w:val="150"/>
                <w:sz w:val="28"/>
                <w:szCs w:val="28"/>
              </w:rPr>
              <w:t xml:space="preserve">  </w:t>
            </w:r>
            <w:proofErr w:type="gramStart"/>
            <w:r w:rsidRPr="00A87E18">
              <w:rPr>
                <w:sz w:val="28"/>
                <w:szCs w:val="28"/>
              </w:rPr>
              <w:t>Режим</w:t>
            </w:r>
            <w:r w:rsidRPr="00A87E18">
              <w:rPr>
                <w:spacing w:val="59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pacing w:val="-2"/>
                <w:sz w:val="28"/>
                <w:szCs w:val="28"/>
              </w:rPr>
              <w:t>доступа</w:t>
            </w:r>
            <w:proofErr w:type="gramEnd"/>
            <w:r w:rsidRPr="00A87E18">
              <w:rPr>
                <w:spacing w:val="-2"/>
                <w:sz w:val="28"/>
                <w:szCs w:val="28"/>
              </w:rPr>
              <w:t>:</w:t>
            </w:r>
          </w:p>
          <w:p w14:paraId="41F3BF48" w14:textId="77777777" w:rsidR="00047BC1" w:rsidRPr="00A87E18" w:rsidRDefault="000E079C" w:rsidP="001E654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hyperlink r:id="rId12">
              <w:r w:rsidR="00047BC1" w:rsidRPr="00A87E18">
                <w:rPr>
                  <w:spacing w:val="-2"/>
                  <w:sz w:val="28"/>
                  <w:szCs w:val="28"/>
                  <w:u w:val="single" w:color="0000FF"/>
                </w:rPr>
                <w:t>http://www.studentlibrary.ru/book/ISBN9785970421291.html</w:t>
              </w:r>
            </w:hyperlink>
          </w:p>
        </w:tc>
      </w:tr>
      <w:tr w:rsidR="00A87E18" w:rsidRPr="00A87E18" w14:paraId="4E8DE1F1" w14:textId="77777777" w:rsidTr="001E654C">
        <w:trPr>
          <w:trHeight w:val="1288"/>
        </w:trPr>
        <w:tc>
          <w:tcPr>
            <w:tcW w:w="816" w:type="dxa"/>
          </w:tcPr>
          <w:p w14:paraId="2F73D7EF" w14:textId="77777777" w:rsidR="00047BC1" w:rsidRPr="00A87E18" w:rsidRDefault="00047BC1" w:rsidP="001E654C">
            <w:pPr>
              <w:pStyle w:val="TableParagraph"/>
              <w:spacing w:line="268" w:lineRule="exact"/>
              <w:ind w:left="0" w:right="151"/>
              <w:jc w:val="center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8473" w:type="dxa"/>
          </w:tcPr>
          <w:p w14:paraId="0A2FC285" w14:textId="77777777" w:rsidR="00047BC1" w:rsidRPr="00A87E18" w:rsidRDefault="00047BC1" w:rsidP="001E654C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Клиническая лабораторная диагностика [Электронный ресурс] : нац. рук.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 в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 т.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Т.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 / под ред. В.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 xml:space="preserve">Долгова. - </w:t>
            </w:r>
            <w:proofErr w:type="gramStart"/>
            <w:r w:rsidRPr="00A87E18">
              <w:rPr>
                <w:sz w:val="28"/>
                <w:szCs w:val="28"/>
              </w:rPr>
              <w:t>М.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z w:val="28"/>
                <w:szCs w:val="28"/>
              </w:rPr>
              <w:t xml:space="preserve"> ГЭОТАР-Медиа,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 xml:space="preserve">2012. - </w:t>
            </w:r>
            <w:proofErr w:type="gramStart"/>
            <w:r w:rsidRPr="00A87E18">
              <w:rPr>
                <w:sz w:val="28"/>
                <w:szCs w:val="28"/>
              </w:rPr>
              <w:t>808</w:t>
            </w:r>
            <w:r w:rsidRPr="00A87E18">
              <w:rPr>
                <w:spacing w:val="60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с.</w:t>
            </w:r>
            <w:proofErr w:type="gramEnd"/>
            <w:r w:rsidRPr="00A87E18">
              <w:rPr>
                <w:spacing w:val="60"/>
                <w:w w:val="150"/>
                <w:sz w:val="28"/>
                <w:szCs w:val="28"/>
              </w:rPr>
              <w:t xml:space="preserve">  </w:t>
            </w:r>
            <w:proofErr w:type="gramStart"/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61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(</w:t>
            </w:r>
            <w:proofErr w:type="gramEnd"/>
            <w:r w:rsidRPr="00A87E18">
              <w:rPr>
                <w:sz w:val="28"/>
                <w:szCs w:val="28"/>
              </w:rPr>
              <w:t>Национальные</w:t>
            </w:r>
            <w:r w:rsidRPr="00A87E18">
              <w:rPr>
                <w:spacing w:val="58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руководства).</w:t>
            </w:r>
            <w:r w:rsidRPr="00A87E18">
              <w:rPr>
                <w:spacing w:val="62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–</w:t>
            </w:r>
            <w:r w:rsidRPr="00A87E18">
              <w:rPr>
                <w:spacing w:val="61"/>
                <w:w w:val="150"/>
                <w:sz w:val="28"/>
                <w:szCs w:val="28"/>
              </w:rPr>
              <w:t xml:space="preserve">  </w:t>
            </w:r>
            <w:proofErr w:type="gramStart"/>
            <w:r w:rsidRPr="00A87E18">
              <w:rPr>
                <w:sz w:val="28"/>
                <w:szCs w:val="28"/>
              </w:rPr>
              <w:t>Режим</w:t>
            </w:r>
            <w:r w:rsidRPr="00A87E18">
              <w:rPr>
                <w:spacing w:val="58"/>
                <w:w w:val="150"/>
                <w:sz w:val="28"/>
                <w:szCs w:val="28"/>
              </w:rPr>
              <w:t xml:space="preserve">  </w:t>
            </w:r>
            <w:r w:rsidRPr="00A87E18">
              <w:rPr>
                <w:spacing w:val="-2"/>
                <w:sz w:val="28"/>
                <w:szCs w:val="28"/>
              </w:rPr>
              <w:t>доступа</w:t>
            </w:r>
            <w:proofErr w:type="gramEnd"/>
            <w:r w:rsidRPr="00A87E18">
              <w:rPr>
                <w:spacing w:val="-2"/>
                <w:sz w:val="28"/>
                <w:szCs w:val="28"/>
              </w:rPr>
              <w:t>:</w:t>
            </w:r>
          </w:p>
          <w:p w14:paraId="654621DC" w14:textId="77777777" w:rsidR="00047BC1" w:rsidRPr="00A87E18" w:rsidRDefault="000E079C" w:rsidP="001E654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hyperlink r:id="rId13">
              <w:r w:rsidR="00047BC1" w:rsidRPr="00A87E18">
                <w:rPr>
                  <w:spacing w:val="-2"/>
                  <w:sz w:val="28"/>
                  <w:szCs w:val="28"/>
                </w:rPr>
                <w:t>http://www.studentlibrary.ru/book/ISBN9785970421314.html</w:t>
              </w:r>
            </w:hyperlink>
          </w:p>
        </w:tc>
      </w:tr>
    </w:tbl>
    <w:p w14:paraId="353EC53C" w14:textId="77777777" w:rsidR="00A87E18" w:rsidRDefault="00A87E18" w:rsidP="00047BC1">
      <w:pPr>
        <w:spacing w:before="274"/>
        <w:ind w:left="143"/>
        <w:rPr>
          <w:b/>
          <w:sz w:val="28"/>
          <w:szCs w:val="28"/>
        </w:rPr>
      </w:pPr>
    </w:p>
    <w:p w14:paraId="3421BF68" w14:textId="2BCFC279" w:rsidR="00047BC1" w:rsidRPr="00A87E18" w:rsidRDefault="00A87E18" w:rsidP="00A87E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47BC1" w:rsidRPr="00A87E18">
        <w:rPr>
          <w:b/>
          <w:sz w:val="28"/>
          <w:szCs w:val="28"/>
        </w:rPr>
        <w:lastRenderedPageBreak/>
        <w:t>Дополнительная</w:t>
      </w:r>
      <w:r w:rsidR="00047BC1" w:rsidRPr="00A87E18">
        <w:rPr>
          <w:b/>
          <w:spacing w:val="-7"/>
          <w:sz w:val="28"/>
          <w:szCs w:val="28"/>
        </w:rPr>
        <w:t xml:space="preserve"> </w:t>
      </w:r>
      <w:r w:rsidR="00047BC1" w:rsidRPr="00A87E18">
        <w:rPr>
          <w:b/>
          <w:spacing w:val="-2"/>
          <w:sz w:val="28"/>
          <w:szCs w:val="28"/>
        </w:rPr>
        <w:t>литература:</w:t>
      </w:r>
    </w:p>
    <w:p w14:paraId="0DB8BEFE" w14:textId="77777777" w:rsidR="00047BC1" w:rsidRPr="00A87E18" w:rsidRDefault="00047BC1" w:rsidP="00047BC1">
      <w:pPr>
        <w:pStyle w:val="a3"/>
        <w:spacing w:before="50"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4"/>
      </w:tblGrid>
      <w:tr w:rsidR="00A87E18" w:rsidRPr="00A87E18" w14:paraId="73B9D0FA" w14:textId="77777777" w:rsidTr="001E654C">
        <w:trPr>
          <w:trHeight w:val="645"/>
        </w:trPr>
        <w:tc>
          <w:tcPr>
            <w:tcW w:w="674" w:type="dxa"/>
            <w:tcBorders>
              <w:bottom w:val="single" w:sz="6" w:space="0" w:color="000000"/>
              <w:right w:val="single" w:sz="6" w:space="0" w:color="000000"/>
            </w:tcBorders>
          </w:tcPr>
          <w:p w14:paraId="0383D152" w14:textId="77777777" w:rsidR="00047BC1" w:rsidRPr="00A87E18" w:rsidRDefault="00047BC1" w:rsidP="001E654C">
            <w:pPr>
              <w:pStyle w:val="TableParagraph"/>
              <w:ind w:left="203"/>
              <w:rPr>
                <w:sz w:val="28"/>
                <w:szCs w:val="28"/>
              </w:rPr>
            </w:pPr>
            <w:r w:rsidRPr="00A87E18">
              <w:rPr>
                <w:spacing w:val="-10"/>
                <w:sz w:val="28"/>
                <w:szCs w:val="28"/>
              </w:rPr>
              <w:t>№</w:t>
            </w:r>
          </w:p>
          <w:p w14:paraId="7301EF5B" w14:textId="77777777" w:rsidR="00047BC1" w:rsidRPr="00A87E18" w:rsidRDefault="00047BC1" w:rsidP="001E654C">
            <w:pPr>
              <w:pStyle w:val="TableParagraph"/>
              <w:spacing w:line="311" w:lineRule="exact"/>
              <w:ind w:left="148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8934" w:type="dxa"/>
            <w:tcBorders>
              <w:left w:val="single" w:sz="6" w:space="0" w:color="000000"/>
              <w:bottom w:val="single" w:sz="6" w:space="0" w:color="000000"/>
            </w:tcBorders>
          </w:tcPr>
          <w:p w14:paraId="2C487B95" w14:textId="77777777" w:rsidR="00047BC1" w:rsidRPr="00A87E18" w:rsidRDefault="00047BC1" w:rsidP="001E654C">
            <w:pPr>
              <w:pStyle w:val="TableParagraph"/>
              <w:ind w:left="7" w:right="2"/>
              <w:jc w:val="center"/>
              <w:rPr>
                <w:sz w:val="28"/>
                <w:szCs w:val="28"/>
              </w:rPr>
            </w:pPr>
            <w:r w:rsidRPr="00A87E18">
              <w:rPr>
                <w:spacing w:val="-2"/>
                <w:sz w:val="28"/>
                <w:szCs w:val="28"/>
              </w:rPr>
              <w:t>Название</w:t>
            </w:r>
          </w:p>
        </w:tc>
      </w:tr>
      <w:tr w:rsidR="00A87E18" w:rsidRPr="00A87E18" w14:paraId="7E2BEBBD" w14:textId="77777777" w:rsidTr="001E654C">
        <w:trPr>
          <w:trHeight w:val="321"/>
        </w:trPr>
        <w:tc>
          <w:tcPr>
            <w:tcW w:w="674" w:type="dxa"/>
            <w:tcBorders>
              <w:top w:val="single" w:sz="6" w:space="0" w:color="000000"/>
              <w:right w:val="single" w:sz="6" w:space="0" w:color="000000"/>
            </w:tcBorders>
          </w:tcPr>
          <w:p w14:paraId="3A92FC75" w14:textId="77777777" w:rsidR="00047BC1" w:rsidRPr="00A87E18" w:rsidRDefault="00047BC1" w:rsidP="001E654C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</w:tcBorders>
          </w:tcPr>
          <w:p w14:paraId="33EBF53D" w14:textId="77777777" w:rsidR="00047BC1" w:rsidRPr="00A87E18" w:rsidRDefault="00047BC1" w:rsidP="001E654C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Клиническая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биохимия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учеб.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пособие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/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под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ред.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А.</w:t>
            </w:r>
            <w:r w:rsidRPr="00A87E18">
              <w:rPr>
                <w:spacing w:val="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 xml:space="preserve">Ткачука; [авт.: </w:t>
            </w:r>
            <w:r w:rsidRPr="00A87E18">
              <w:rPr>
                <w:spacing w:val="-5"/>
                <w:sz w:val="28"/>
                <w:szCs w:val="28"/>
              </w:rPr>
              <w:t>В.</w:t>
            </w:r>
          </w:p>
        </w:tc>
      </w:tr>
      <w:tr w:rsidR="00A87E18" w:rsidRPr="00A87E18" w14:paraId="10477704" w14:textId="77777777" w:rsidTr="001E654C">
        <w:trPr>
          <w:trHeight w:val="967"/>
        </w:trPr>
        <w:tc>
          <w:tcPr>
            <w:tcW w:w="674" w:type="dxa"/>
            <w:tcBorders>
              <w:right w:val="single" w:sz="6" w:space="0" w:color="000000"/>
            </w:tcBorders>
          </w:tcPr>
          <w:p w14:paraId="6DF2760C" w14:textId="77777777" w:rsidR="00047BC1" w:rsidRPr="00A87E18" w:rsidRDefault="00047BC1" w:rsidP="001E654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09A79270" w14:textId="77777777" w:rsidR="00047BC1" w:rsidRPr="00A87E18" w:rsidRDefault="00047BC1" w:rsidP="001E654C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proofErr w:type="spellStart"/>
            <w:r w:rsidRPr="00A87E18">
              <w:rPr>
                <w:sz w:val="28"/>
                <w:szCs w:val="28"/>
              </w:rPr>
              <w:t>Н.Бочков</w:t>
            </w:r>
            <w:proofErr w:type="spellEnd"/>
            <w:r w:rsidRPr="00A87E18">
              <w:rPr>
                <w:sz w:val="28"/>
                <w:szCs w:val="28"/>
              </w:rPr>
              <w:t>,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А.</w:t>
            </w:r>
            <w:r w:rsidRPr="00A87E18">
              <w:rPr>
                <w:spacing w:val="4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Б.</w:t>
            </w:r>
            <w:r w:rsidRPr="00A87E18">
              <w:rPr>
                <w:spacing w:val="4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Добровольский,</w:t>
            </w:r>
            <w:r w:rsidRPr="00A87E18">
              <w:rPr>
                <w:spacing w:val="4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Н.</w:t>
            </w:r>
            <w:r w:rsidRPr="00A87E18">
              <w:rPr>
                <w:spacing w:val="4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Е.</w:t>
            </w:r>
            <w:r w:rsidRPr="00A87E18">
              <w:rPr>
                <w:spacing w:val="41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Кушлинский</w:t>
            </w:r>
            <w:proofErr w:type="spellEnd"/>
            <w:r w:rsidRPr="00A87E18">
              <w:rPr>
                <w:spacing w:val="4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</w:t>
            </w:r>
            <w:r w:rsidRPr="00A87E18">
              <w:rPr>
                <w:spacing w:val="4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др.</w:t>
            </w:r>
            <w:proofErr w:type="gramStart"/>
            <w:r w:rsidRPr="00A87E18">
              <w:rPr>
                <w:sz w:val="28"/>
                <w:szCs w:val="28"/>
              </w:rPr>
              <w:t>]</w:t>
            </w:r>
            <w:r w:rsidRPr="00A87E18">
              <w:rPr>
                <w:spacing w:val="3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.</w:t>
            </w:r>
            <w:proofErr w:type="gramEnd"/>
            <w:r w:rsidRPr="00A87E18">
              <w:rPr>
                <w:spacing w:val="4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4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3-е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pacing w:val="-2"/>
                <w:sz w:val="28"/>
                <w:szCs w:val="28"/>
              </w:rPr>
              <w:t>изд.,</w:t>
            </w:r>
          </w:p>
          <w:p w14:paraId="7CA991B3" w14:textId="77777777" w:rsidR="00047BC1" w:rsidRPr="00A87E18" w:rsidRDefault="00047BC1" w:rsidP="001E654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proofErr w:type="spellStart"/>
            <w:r w:rsidRPr="00A87E18">
              <w:rPr>
                <w:sz w:val="28"/>
                <w:szCs w:val="28"/>
              </w:rPr>
              <w:t>испр</w:t>
            </w:r>
            <w:proofErr w:type="spellEnd"/>
            <w:r w:rsidRPr="00A87E18">
              <w:rPr>
                <w:sz w:val="28"/>
                <w:szCs w:val="28"/>
              </w:rPr>
              <w:t xml:space="preserve">. и </w:t>
            </w:r>
            <w:proofErr w:type="gramStart"/>
            <w:r w:rsidRPr="00A87E18">
              <w:rPr>
                <w:sz w:val="28"/>
                <w:szCs w:val="28"/>
              </w:rPr>
              <w:t>доп. .</w:t>
            </w:r>
            <w:proofErr w:type="gramEnd"/>
            <w:r w:rsidRPr="00A87E18">
              <w:rPr>
                <w:spacing w:val="2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 xml:space="preserve">- </w:t>
            </w:r>
            <w:proofErr w:type="gramStart"/>
            <w:r w:rsidRPr="00A87E18">
              <w:rPr>
                <w:sz w:val="28"/>
                <w:szCs w:val="28"/>
              </w:rPr>
              <w:t>М. :</w:t>
            </w:r>
            <w:proofErr w:type="gramEnd"/>
            <w:r w:rsidRPr="00A87E18">
              <w:rPr>
                <w:sz w:val="28"/>
                <w:szCs w:val="28"/>
              </w:rPr>
              <w:t xml:space="preserve"> ГЭОТАР-Медиа</w:t>
            </w:r>
            <w:r w:rsidRPr="00A87E18">
              <w:rPr>
                <w:spacing w:val="1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, 2008</w:t>
            </w:r>
            <w:r w:rsidRPr="00A87E18">
              <w:rPr>
                <w:spacing w:val="1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. – 264 с.</w:t>
            </w:r>
            <w:r w:rsidRPr="00A87E18">
              <w:rPr>
                <w:spacing w:val="1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8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Режим доступа: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hyperlink r:id="rId14">
              <w:r w:rsidRPr="00A87E18">
                <w:rPr>
                  <w:spacing w:val="-2"/>
                  <w:sz w:val="28"/>
                  <w:szCs w:val="28"/>
                  <w:u w:val="single" w:color="0000FF"/>
                </w:rPr>
                <w:t>http://www.studentlibrary.ru</w:t>
              </w:r>
            </w:hyperlink>
          </w:p>
        </w:tc>
      </w:tr>
      <w:tr w:rsidR="00A87E18" w:rsidRPr="00A87E18" w14:paraId="2CE4417B" w14:textId="77777777" w:rsidTr="001E654C">
        <w:trPr>
          <w:trHeight w:val="645"/>
        </w:trPr>
        <w:tc>
          <w:tcPr>
            <w:tcW w:w="674" w:type="dxa"/>
            <w:tcBorders>
              <w:right w:val="single" w:sz="6" w:space="0" w:color="000000"/>
            </w:tcBorders>
          </w:tcPr>
          <w:p w14:paraId="20AD9904" w14:textId="77777777" w:rsidR="00047BC1" w:rsidRPr="00A87E18" w:rsidRDefault="00047BC1" w:rsidP="001E654C">
            <w:pPr>
              <w:pStyle w:val="TableParagraph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3ED3E9A6" w14:textId="77777777" w:rsidR="00047BC1" w:rsidRPr="00A87E18" w:rsidRDefault="00047BC1" w:rsidP="001E654C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A87E18">
              <w:rPr>
                <w:sz w:val="28"/>
                <w:szCs w:val="28"/>
              </w:rPr>
              <w:t>Кишкун</w:t>
            </w:r>
            <w:proofErr w:type="spellEnd"/>
            <w:r w:rsidRPr="00A87E18">
              <w:rPr>
                <w:spacing w:val="4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А.</w:t>
            </w:r>
            <w:r w:rsidRPr="00A87E18">
              <w:rPr>
                <w:spacing w:val="4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А.</w:t>
            </w:r>
            <w:r w:rsidRPr="00A87E18">
              <w:rPr>
                <w:spacing w:val="4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Клиническая</w:t>
            </w:r>
            <w:r w:rsidRPr="00A87E18">
              <w:rPr>
                <w:spacing w:val="4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лабораторная</w:t>
            </w:r>
            <w:r w:rsidRPr="00A87E18">
              <w:rPr>
                <w:spacing w:val="4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диагностика</w:t>
            </w:r>
            <w:r w:rsidRPr="00A87E18">
              <w:rPr>
                <w:spacing w:val="4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[Текст</w:t>
            </w:r>
            <w:proofErr w:type="gramStart"/>
            <w:r w:rsidRPr="00A87E18">
              <w:rPr>
                <w:sz w:val="28"/>
                <w:szCs w:val="28"/>
              </w:rPr>
              <w:t>]</w:t>
            </w:r>
            <w:r w:rsidRPr="00A87E18">
              <w:rPr>
                <w:spacing w:val="46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49"/>
                <w:sz w:val="28"/>
                <w:szCs w:val="28"/>
              </w:rPr>
              <w:t xml:space="preserve"> </w:t>
            </w:r>
            <w:r w:rsidRPr="00A87E18">
              <w:rPr>
                <w:spacing w:val="-2"/>
                <w:sz w:val="28"/>
                <w:szCs w:val="28"/>
              </w:rPr>
              <w:t>учеб.</w:t>
            </w:r>
          </w:p>
          <w:p w14:paraId="62B74BCF" w14:textId="77777777" w:rsidR="00047BC1" w:rsidRPr="00A87E18" w:rsidRDefault="00047BC1" w:rsidP="001E654C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пособие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/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А.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А.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Кишкун</w:t>
            </w:r>
            <w:proofErr w:type="spellEnd"/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М.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ГЭОТАР-Медиа,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2010.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971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с.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pacing w:val="-5"/>
                <w:sz w:val="28"/>
                <w:szCs w:val="28"/>
              </w:rPr>
              <w:t>ил.</w:t>
            </w:r>
          </w:p>
        </w:tc>
      </w:tr>
      <w:tr w:rsidR="00A87E18" w:rsidRPr="00A87E18" w14:paraId="0414C867" w14:textId="77777777" w:rsidTr="001E654C">
        <w:trPr>
          <w:trHeight w:val="964"/>
        </w:trPr>
        <w:tc>
          <w:tcPr>
            <w:tcW w:w="674" w:type="dxa"/>
            <w:tcBorders>
              <w:right w:val="single" w:sz="6" w:space="0" w:color="000000"/>
            </w:tcBorders>
          </w:tcPr>
          <w:p w14:paraId="4BB0DA22" w14:textId="77777777" w:rsidR="00047BC1" w:rsidRPr="00A87E18" w:rsidRDefault="00047BC1" w:rsidP="001E654C">
            <w:pPr>
              <w:pStyle w:val="TableParagraph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5AAD2B02" w14:textId="77777777" w:rsidR="00047BC1" w:rsidRPr="00A87E18" w:rsidRDefault="00047BC1" w:rsidP="001E654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Хиггинс К. Расшифровка клинических лабораторных анализов [Текст] / К.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Хиггинс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;</w:t>
            </w:r>
            <w:proofErr w:type="gramEnd"/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пер.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англ.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Е.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К.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Вишневской,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Н.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Н.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Поповой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под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ред.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pacing w:val="-5"/>
                <w:sz w:val="28"/>
                <w:szCs w:val="28"/>
              </w:rPr>
              <w:t>Л.</w:t>
            </w:r>
          </w:p>
          <w:p w14:paraId="4057D1B4" w14:textId="77777777" w:rsidR="00047BC1" w:rsidRPr="00A87E18" w:rsidRDefault="00047BC1" w:rsidP="001E654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Эмануэля.</w:t>
            </w:r>
            <w:r w:rsidRPr="00A87E18">
              <w:rPr>
                <w:spacing w:val="-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6-е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изд.</w:t>
            </w:r>
            <w:r w:rsidRPr="00A87E18">
              <w:rPr>
                <w:spacing w:val="-6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М.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БИНОМ.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Лаб.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знаний,</w:t>
            </w:r>
            <w:r w:rsidRPr="00A87E18">
              <w:rPr>
                <w:spacing w:val="-6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2014.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456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с.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 xml:space="preserve">: </w:t>
            </w:r>
            <w:r w:rsidRPr="00A87E18">
              <w:rPr>
                <w:spacing w:val="-5"/>
                <w:sz w:val="28"/>
                <w:szCs w:val="28"/>
              </w:rPr>
              <w:t>ил.</w:t>
            </w:r>
          </w:p>
        </w:tc>
      </w:tr>
      <w:tr w:rsidR="00A87E18" w:rsidRPr="00A87E18" w14:paraId="4DF8AF16" w14:textId="77777777" w:rsidTr="001E654C">
        <w:trPr>
          <w:trHeight w:val="966"/>
        </w:trPr>
        <w:tc>
          <w:tcPr>
            <w:tcW w:w="674" w:type="dxa"/>
            <w:tcBorders>
              <w:right w:val="single" w:sz="6" w:space="0" w:color="000000"/>
            </w:tcBorders>
          </w:tcPr>
          <w:p w14:paraId="2C58BB03" w14:textId="77777777" w:rsidR="00047BC1" w:rsidRPr="00A87E18" w:rsidRDefault="00047BC1" w:rsidP="001E654C">
            <w:pPr>
              <w:pStyle w:val="TableParagraph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630B2047" w14:textId="77777777" w:rsidR="00047BC1" w:rsidRPr="00A87E18" w:rsidRDefault="00047BC1" w:rsidP="001E654C">
            <w:pPr>
              <w:pStyle w:val="TableParagrap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Луговская,</w:t>
            </w:r>
            <w:r w:rsidRPr="00A87E18">
              <w:rPr>
                <w:spacing w:val="2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С.</w:t>
            </w:r>
            <w:r w:rsidRPr="00A87E18">
              <w:rPr>
                <w:spacing w:val="2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А.</w:t>
            </w:r>
            <w:r w:rsidRPr="00A87E18">
              <w:rPr>
                <w:spacing w:val="1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Гематологический</w:t>
            </w:r>
            <w:r w:rsidRPr="00A87E18">
              <w:rPr>
                <w:spacing w:val="2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атлас</w:t>
            </w:r>
            <w:r w:rsidRPr="00A87E18">
              <w:rPr>
                <w:spacing w:val="2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[Текст]</w:t>
            </w:r>
            <w:r w:rsidRPr="00A87E18">
              <w:rPr>
                <w:spacing w:val="1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/</w:t>
            </w:r>
            <w:r w:rsidRPr="00A87E18">
              <w:rPr>
                <w:spacing w:val="2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С.</w:t>
            </w:r>
            <w:r w:rsidRPr="00A87E18">
              <w:rPr>
                <w:spacing w:val="1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А.</w:t>
            </w:r>
            <w:r w:rsidRPr="00A87E18">
              <w:rPr>
                <w:spacing w:val="2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Луговская,</w:t>
            </w:r>
            <w:r w:rsidRPr="00A87E18">
              <w:rPr>
                <w:spacing w:val="21"/>
                <w:sz w:val="28"/>
                <w:szCs w:val="28"/>
              </w:rPr>
              <w:t xml:space="preserve"> </w:t>
            </w:r>
            <w:r w:rsidRPr="00A87E18">
              <w:rPr>
                <w:spacing w:val="-5"/>
                <w:sz w:val="28"/>
                <w:szCs w:val="28"/>
              </w:rPr>
              <w:t>М.</w:t>
            </w:r>
          </w:p>
          <w:p w14:paraId="3CE23ADB" w14:textId="77777777" w:rsidR="00047BC1" w:rsidRPr="00A87E18" w:rsidRDefault="00047BC1" w:rsidP="001E654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 xml:space="preserve">Е. </w:t>
            </w:r>
            <w:proofErr w:type="gramStart"/>
            <w:r w:rsidRPr="00A87E18">
              <w:rPr>
                <w:sz w:val="28"/>
                <w:szCs w:val="28"/>
              </w:rPr>
              <w:t>Почтарь ;</w:t>
            </w:r>
            <w:proofErr w:type="gramEnd"/>
            <w:r w:rsidRPr="00A87E18">
              <w:rPr>
                <w:sz w:val="28"/>
                <w:szCs w:val="28"/>
              </w:rPr>
              <w:t xml:space="preserve"> Рос. мед. акад. </w:t>
            </w:r>
            <w:proofErr w:type="spellStart"/>
            <w:r w:rsidRPr="00A87E18">
              <w:rPr>
                <w:sz w:val="28"/>
                <w:szCs w:val="28"/>
              </w:rPr>
              <w:t>последип</w:t>
            </w:r>
            <w:proofErr w:type="spellEnd"/>
            <w:r w:rsidRPr="00A87E18">
              <w:rPr>
                <w:sz w:val="28"/>
                <w:szCs w:val="28"/>
              </w:rPr>
              <w:t xml:space="preserve">. образования. - 3-е изд., доп. - М.- </w:t>
            </w:r>
            <w:proofErr w:type="gramStart"/>
            <w:r w:rsidRPr="00A87E18">
              <w:rPr>
                <w:sz w:val="28"/>
                <w:szCs w:val="28"/>
              </w:rPr>
              <w:t>Тверь :</w:t>
            </w:r>
            <w:proofErr w:type="gramEnd"/>
            <w:r w:rsidRPr="00A87E18">
              <w:rPr>
                <w:sz w:val="28"/>
                <w:szCs w:val="28"/>
              </w:rPr>
              <w:t xml:space="preserve"> Триада , 2011. - 368 </w:t>
            </w:r>
            <w:proofErr w:type="gramStart"/>
            <w:r w:rsidRPr="00A87E18">
              <w:rPr>
                <w:sz w:val="28"/>
                <w:szCs w:val="28"/>
              </w:rPr>
              <w:t>с. :</w:t>
            </w:r>
            <w:proofErr w:type="gramEnd"/>
            <w:r w:rsidRPr="00A87E18">
              <w:rPr>
                <w:sz w:val="28"/>
                <w:szCs w:val="28"/>
              </w:rPr>
              <w:t xml:space="preserve"> 1620 </w:t>
            </w:r>
            <w:proofErr w:type="spellStart"/>
            <w:r w:rsidRPr="00A87E18">
              <w:rPr>
                <w:sz w:val="28"/>
                <w:szCs w:val="28"/>
              </w:rPr>
              <w:t>цв</w:t>
            </w:r>
            <w:proofErr w:type="spellEnd"/>
            <w:r w:rsidRPr="00A87E18">
              <w:rPr>
                <w:sz w:val="28"/>
                <w:szCs w:val="28"/>
              </w:rPr>
              <w:t>. Ил.</w:t>
            </w:r>
          </w:p>
        </w:tc>
      </w:tr>
      <w:tr w:rsidR="00A87E18" w:rsidRPr="00A87E18" w14:paraId="5A5A497E" w14:textId="77777777" w:rsidTr="001E654C">
        <w:trPr>
          <w:trHeight w:val="967"/>
        </w:trPr>
        <w:tc>
          <w:tcPr>
            <w:tcW w:w="674" w:type="dxa"/>
            <w:tcBorders>
              <w:right w:val="single" w:sz="6" w:space="0" w:color="000000"/>
            </w:tcBorders>
          </w:tcPr>
          <w:p w14:paraId="5861BC6D" w14:textId="77777777" w:rsidR="00047BC1" w:rsidRPr="00A87E18" w:rsidRDefault="00047BC1" w:rsidP="001E654C">
            <w:pPr>
              <w:pStyle w:val="TableParagraph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38868ED8" w14:textId="77777777" w:rsidR="00047BC1" w:rsidRPr="00A87E18" w:rsidRDefault="00047BC1" w:rsidP="001E654C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A87E18">
              <w:rPr>
                <w:sz w:val="28"/>
                <w:szCs w:val="28"/>
              </w:rPr>
              <w:t>Вебер</w:t>
            </w:r>
            <w:r w:rsidRPr="00A87E18">
              <w:rPr>
                <w:spacing w:val="20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В.</w:t>
            </w:r>
            <w:proofErr w:type="gramEnd"/>
            <w:r w:rsidRPr="00A87E18">
              <w:rPr>
                <w:spacing w:val="79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Р.</w:t>
            </w:r>
            <w:r w:rsidRPr="00A87E18">
              <w:rPr>
                <w:spacing w:val="79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Лабораторные</w:t>
            </w:r>
            <w:r w:rsidRPr="00A87E18">
              <w:rPr>
                <w:spacing w:val="79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методы</w:t>
            </w:r>
            <w:r w:rsidRPr="00A87E18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исследования.</w:t>
            </w:r>
            <w:r w:rsidRPr="00A87E18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pacing w:val="-2"/>
                <w:sz w:val="28"/>
                <w:szCs w:val="28"/>
              </w:rPr>
              <w:t>Диагностическое</w:t>
            </w:r>
          </w:p>
          <w:p w14:paraId="1D22C7DE" w14:textId="77777777" w:rsidR="00047BC1" w:rsidRPr="00A87E18" w:rsidRDefault="00047BC1" w:rsidP="001E654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значение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[Текст</w:t>
            </w:r>
            <w:proofErr w:type="gramStart"/>
            <w:r w:rsidRPr="00A87E18">
              <w:rPr>
                <w:sz w:val="28"/>
                <w:szCs w:val="28"/>
              </w:rPr>
              <w:t>]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3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учеб.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пособие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/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</w:t>
            </w:r>
            <w:r w:rsidRPr="00A87E18">
              <w:rPr>
                <w:spacing w:val="3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Р.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Вебер,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Т.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П.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Швецова.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М.</w:t>
            </w:r>
            <w:r w:rsidRPr="00A87E18">
              <w:rPr>
                <w:spacing w:val="3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z w:val="28"/>
                <w:szCs w:val="28"/>
              </w:rPr>
              <w:t xml:space="preserve"> МИА, 2008. - 496 с. : ил. - </w:t>
            </w:r>
            <w:proofErr w:type="spellStart"/>
            <w:r w:rsidRPr="00A87E18">
              <w:rPr>
                <w:sz w:val="28"/>
                <w:szCs w:val="28"/>
              </w:rPr>
              <w:t>Библиогр</w:t>
            </w:r>
            <w:proofErr w:type="spellEnd"/>
            <w:r w:rsidRPr="00A87E18">
              <w:rPr>
                <w:sz w:val="28"/>
                <w:szCs w:val="28"/>
              </w:rPr>
              <w:t>. : с. 476-477.</w:t>
            </w:r>
          </w:p>
        </w:tc>
      </w:tr>
      <w:tr w:rsidR="00A87E18" w:rsidRPr="00A87E18" w14:paraId="5C6E7E30" w14:textId="77777777" w:rsidTr="001E654C">
        <w:trPr>
          <w:trHeight w:val="964"/>
        </w:trPr>
        <w:tc>
          <w:tcPr>
            <w:tcW w:w="674" w:type="dxa"/>
            <w:tcBorders>
              <w:right w:val="single" w:sz="6" w:space="0" w:color="000000"/>
            </w:tcBorders>
          </w:tcPr>
          <w:p w14:paraId="54C2494E" w14:textId="77777777" w:rsidR="00047BC1" w:rsidRPr="00A87E18" w:rsidRDefault="00047BC1" w:rsidP="001E654C">
            <w:pPr>
              <w:pStyle w:val="TableParagraph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3C8309B5" w14:textId="77777777" w:rsidR="00047BC1" w:rsidRPr="00A87E18" w:rsidRDefault="00047BC1" w:rsidP="001E654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Гемофилия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практике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врачей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различных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специальностей.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Румянцев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А.Г.,</w:t>
            </w:r>
            <w:r w:rsidRPr="00A87E18">
              <w:rPr>
                <w:spacing w:val="5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Румянцев</w:t>
            </w:r>
            <w:r w:rsidRPr="00A87E18">
              <w:rPr>
                <w:spacing w:val="6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С.А.,</w:t>
            </w:r>
            <w:r w:rsidRPr="00A87E18">
              <w:rPr>
                <w:spacing w:val="6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Чернов</w:t>
            </w:r>
            <w:r w:rsidRPr="00A87E18">
              <w:rPr>
                <w:spacing w:val="6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В.М.</w:t>
            </w:r>
            <w:r w:rsidRPr="00A87E18">
              <w:rPr>
                <w:spacing w:val="5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2013</w:t>
            </w:r>
            <w:r w:rsidRPr="00A87E18">
              <w:rPr>
                <w:spacing w:val="66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5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136</w:t>
            </w:r>
            <w:r w:rsidRPr="00A87E18">
              <w:rPr>
                <w:spacing w:val="6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с.</w:t>
            </w:r>
            <w:r w:rsidRPr="00A87E18">
              <w:rPr>
                <w:spacing w:val="6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(Серия</w:t>
            </w:r>
            <w:r w:rsidRPr="00A87E18">
              <w:rPr>
                <w:spacing w:val="62"/>
                <w:sz w:val="28"/>
                <w:szCs w:val="28"/>
              </w:rPr>
              <w:t xml:space="preserve"> </w:t>
            </w:r>
            <w:r w:rsidRPr="00A87E18">
              <w:rPr>
                <w:spacing w:val="-2"/>
                <w:sz w:val="28"/>
                <w:szCs w:val="28"/>
              </w:rPr>
              <w:t>"Библиотека</w:t>
            </w:r>
          </w:p>
          <w:p w14:paraId="0A182C77" w14:textId="77777777" w:rsidR="00047BC1" w:rsidRPr="00A87E18" w:rsidRDefault="00047BC1" w:rsidP="001E654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врача-специалиста")-</w:t>
            </w:r>
            <w:r w:rsidRPr="00A87E18">
              <w:rPr>
                <w:spacing w:val="-1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Режим</w:t>
            </w:r>
            <w:r w:rsidRPr="00A87E18">
              <w:rPr>
                <w:spacing w:val="-1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доступа:</w:t>
            </w:r>
            <w:r w:rsidRPr="00A87E18">
              <w:rPr>
                <w:spacing w:val="-5"/>
                <w:sz w:val="28"/>
                <w:szCs w:val="28"/>
              </w:rPr>
              <w:t xml:space="preserve"> </w:t>
            </w:r>
            <w:hyperlink r:id="rId15">
              <w:r w:rsidRPr="00A87E18">
                <w:rPr>
                  <w:spacing w:val="-2"/>
                  <w:sz w:val="28"/>
                  <w:szCs w:val="28"/>
                  <w:u w:val="single" w:color="0000FF"/>
                </w:rPr>
                <w:t>http://www.studentlibrary.ru</w:t>
              </w:r>
            </w:hyperlink>
          </w:p>
        </w:tc>
      </w:tr>
      <w:tr w:rsidR="00A87E18" w:rsidRPr="00A87E18" w14:paraId="366A485E" w14:textId="77777777" w:rsidTr="001E654C">
        <w:trPr>
          <w:trHeight w:val="966"/>
        </w:trPr>
        <w:tc>
          <w:tcPr>
            <w:tcW w:w="674" w:type="dxa"/>
            <w:tcBorders>
              <w:right w:val="single" w:sz="6" w:space="0" w:color="000000"/>
            </w:tcBorders>
          </w:tcPr>
          <w:p w14:paraId="15EBD0AE" w14:textId="77777777" w:rsidR="00047BC1" w:rsidRPr="00A87E18" w:rsidRDefault="00047BC1" w:rsidP="001E654C">
            <w:pPr>
              <w:pStyle w:val="TableParagraph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12B16381" w14:textId="77777777" w:rsidR="00047BC1" w:rsidRPr="00A87E18" w:rsidRDefault="00047BC1" w:rsidP="001E654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Иммуноферментный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анализ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клинико-диагностических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лабораториях [Текст]</w:t>
            </w:r>
            <w:r w:rsidRPr="00A87E18">
              <w:rPr>
                <w:spacing w:val="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/</w:t>
            </w:r>
            <w:r w:rsidRPr="00A87E18">
              <w:rPr>
                <w:spacing w:val="5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</w:t>
            </w:r>
            <w:r w:rsidRPr="00A87E18">
              <w:rPr>
                <w:spacing w:val="5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</w:t>
            </w:r>
            <w:r w:rsidRPr="00A87E18">
              <w:rPr>
                <w:spacing w:val="5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Долгов</w:t>
            </w:r>
            <w:r w:rsidRPr="00A87E18">
              <w:rPr>
                <w:spacing w:val="5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[и</w:t>
            </w:r>
            <w:r w:rsidRPr="00A87E18">
              <w:rPr>
                <w:spacing w:val="5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др.</w:t>
            </w:r>
            <w:proofErr w:type="gramStart"/>
            <w:r w:rsidRPr="00A87E18">
              <w:rPr>
                <w:sz w:val="28"/>
                <w:szCs w:val="28"/>
              </w:rPr>
              <w:t>]</w:t>
            </w:r>
            <w:r w:rsidRPr="00A87E18">
              <w:rPr>
                <w:spacing w:val="4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;</w:t>
            </w:r>
            <w:proofErr w:type="gramEnd"/>
            <w:r w:rsidRPr="00A87E18">
              <w:rPr>
                <w:spacing w:val="5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Минздравсоцразвития</w:t>
            </w:r>
            <w:r w:rsidRPr="00A87E18">
              <w:rPr>
                <w:spacing w:val="5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РФ</w:t>
            </w:r>
            <w:r w:rsidRPr="00A87E18">
              <w:rPr>
                <w:spacing w:val="5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;</w:t>
            </w:r>
            <w:r w:rsidRPr="00A87E18">
              <w:rPr>
                <w:spacing w:val="5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Рос.</w:t>
            </w:r>
            <w:r w:rsidRPr="00A87E18">
              <w:rPr>
                <w:spacing w:val="53"/>
                <w:sz w:val="28"/>
                <w:szCs w:val="28"/>
              </w:rPr>
              <w:t xml:space="preserve"> </w:t>
            </w:r>
            <w:r w:rsidRPr="00A87E18">
              <w:rPr>
                <w:spacing w:val="-4"/>
                <w:sz w:val="28"/>
                <w:szCs w:val="28"/>
              </w:rPr>
              <w:t>мед.</w:t>
            </w:r>
          </w:p>
          <w:p w14:paraId="3A42F97F" w14:textId="77777777" w:rsidR="00047BC1" w:rsidRPr="00A87E18" w:rsidRDefault="00047BC1" w:rsidP="001E654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акад.</w:t>
            </w:r>
            <w:r w:rsidRPr="00A87E1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последип</w:t>
            </w:r>
            <w:proofErr w:type="spellEnd"/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-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образования. -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М.-</w:t>
            </w:r>
            <w:proofErr w:type="gramStart"/>
            <w:r w:rsidRPr="00A87E18">
              <w:rPr>
                <w:sz w:val="28"/>
                <w:szCs w:val="28"/>
              </w:rPr>
              <w:t>Тверь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Триада,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2007.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-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319,</w:t>
            </w:r>
            <w:r w:rsidRPr="00A87E18">
              <w:rPr>
                <w:spacing w:val="-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[1]</w:t>
            </w:r>
            <w:r w:rsidRPr="00A87E18">
              <w:rPr>
                <w:spacing w:val="-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с.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pacing w:val="-5"/>
                <w:sz w:val="28"/>
                <w:szCs w:val="28"/>
              </w:rPr>
              <w:t>ил.</w:t>
            </w:r>
          </w:p>
        </w:tc>
      </w:tr>
      <w:tr w:rsidR="00A87E18" w:rsidRPr="00A87E18" w14:paraId="15DFD9D9" w14:textId="77777777" w:rsidTr="001E654C">
        <w:trPr>
          <w:trHeight w:val="964"/>
        </w:trPr>
        <w:tc>
          <w:tcPr>
            <w:tcW w:w="674" w:type="dxa"/>
            <w:tcBorders>
              <w:right w:val="single" w:sz="6" w:space="0" w:color="000000"/>
            </w:tcBorders>
          </w:tcPr>
          <w:p w14:paraId="2666FFB6" w14:textId="77777777" w:rsidR="00047BC1" w:rsidRPr="00A87E18" w:rsidRDefault="00047BC1" w:rsidP="001E654C">
            <w:pPr>
              <w:pStyle w:val="TableParagraph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586CC07B" w14:textId="77777777" w:rsidR="00047BC1" w:rsidRPr="00A87E18" w:rsidRDefault="00047BC1" w:rsidP="001E654C">
            <w:pPr>
              <w:pStyle w:val="TableParagrap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Лабораторная</w:t>
            </w:r>
            <w:r w:rsidRPr="00A87E18">
              <w:rPr>
                <w:spacing w:val="2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диагностика</w:t>
            </w:r>
            <w:r w:rsidRPr="00A87E18">
              <w:rPr>
                <w:spacing w:val="2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анемий</w:t>
            </w:r>
            <w:r w:rsidRPr="00A87E18">
              <w:rPr>
                <w:spacing w:val="2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[Текст]</w:t>
            </w:r>
            <w:r w:rsidRPr="00A87E18">
              <w:rPr>
                <w:spacing w:val="2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/</w:t>
            </w:r>
            <w:r w:rsidRPr="00A87E18">
              <w:rPr>
                <w:spacing w:val="3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</w:t>
            </w:r>
            <w:r w:rsidRPr="00A87E18">
              <w:rPr>
                <w:spacing w:val="2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</w:t>
            </w:r>
            <w:r w:rsidRPr="00A87E18">
              <w:rPr>
                <w:spacing w:val="26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Долгов</w:t>
            </w:r>
            <w:r w:rsidRPr="00A87E18">
              <w:rPr>
                <w:spacing w:val="26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[и</w:t>
            </w:r>
            <w:r w:rsidRPr="00A87E18">
              <w:rPr>
                <w:spacing w:val="2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др.</w:t>
            </w:r>
            <w:proofErr w:type="gramStart"/>
            <w:r w:rsidRPr="00A87E18">
              <w:rPr>
                <w:sz w:val="28"/>
                <w:szCs w:val="28"/>
              </w:rPr>
              <w:t>]</w:t>
            </w:r>
            <w:r w:rsidRPr="00A87E18">
              <w:rPr>
                <w:spacing w:val="2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;</w:t>
            </w:r>
            <w:proofErr w:type="gramEnd"/>
            <w:r w:rsidRPr="00A87E18">
              <w:rPr>
                <w:spacing w:val="28"/>
                <w:sz w:val="28"/>
                <w:szCs w:val="28"/>
              </w:rPr>
              <w:t xml:space="preserve"> </w:t>
            </w:r>
            <w:r w:rsidRPr="00A87E18">
              <w:rPr>
                <w:spacing w:val="-4"/>
                <w:sz w:val="28"/>
                <w:szCs w:val="28"/>
              </w:rPr>
              <w:t>Рос.</w:t>
            </w:r>
          </w:p>
          <w:p w14:paraId="5F2126F1" w14:textId="77777777" w:rsidR="00047BC1" w:rsidRPr="00A87E18" w:rsidRDefault="00047BC1" w:rsidP="001E654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 xml:space="preserve">мед. акад. </w:t>
            </w:r>
            <w:proofErr w:type="spellStart"/>
            <w:r w:rsidRPr="00A87E18">
              <w:rPr>
                <w:sz w:val="28"/>
                <w:szCs w:val="28"/>
              </w:rPr>
              <w:t>последип</w:t>
            </w:r>
            <w:proofErr w:type="spellEnd"/>
            <w:r w:rsidRPr="00A87E18">
              <w:rPr>
                <w:sz w:val="28"/>
                <w:szCs w:val="28"/>
              </w:rPr>
              <w:t>. Образования. - 2-е изд., [доп.]. - М.-</w:t>
            </w:r>
            <w:proofErr w:type="gramStart"/>
            <w:r w:rsidRPr="00A87E18">
              <w:rPr>
                <w:sz w:val="28"/>
                <w:szCs w:val="28"/>
              </w:rPr>
              <w:t>Тверь :</w:t>
            </w:r>
            <w:proofErr w:type="gramEnd"/>
            <w:r w:rsidRPr="00A87E18">
              <w:rPr>
                <w:sz w:val="28"/>
                <w:szCs w:val="28"/>
              </w:rPr>
              <w:t xml:space="preserve"> Триада, 2009. - 147, [1] с. : </w:t>
            </w:r>
            <w:proofErr w:type="spellStart"/>
            <w:r w:rsidRPr="00A87E18">
              <w:rPr>
                <w:sz w:val="28"/>
                <w:szCs w:val="28"/>
              </w:rPr>
              <w:t>цв</w:t>
            </w:r>
            <w:proofErr w:type="spellEnd"/>
            <w:r w:rsidRPr="00A87E18">
              <w:rPr>
                <w:sz w:val="28"/>
                <w:szCs w:val="28"/>
              </w:rPr>
              <w:t>. ил.</w:t>
            </w:r>
          </w:p>
        </w:tc>
      </w:tr>
      <w:tr w:rsidR="00A87E18" w:rsidRPr="00A87E18" w14:paraId="54755D13" w14:textId="77777777" w:rsidTr="001E654C">
        <w:trPr>
          <w:trHeight w:val="1288"/>
        </w:trPr>
        <w:tc>
          <w:tcPr>
            <w:tcW w:w="674" w:type="dxa"/>
            <w:tcBorders>
              <w:right w:val="single" w:sz="6" w:space="0" w:color="000000"/>
            </w:tcBorders>
          </w:tcPr>
          <w:p w14:paraId="47B51BB2" w14:textId="77777777" w:rsidR="00047BC1" w:rsidRPr="00A87E18" w:rsidRDefault="00047BC1" w:rsidP="001E654C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09F4488B" w14:textId="77777777" w:rsidR="00047BC1" w:rsidRPr="00A87E18" w:rsidRDefault="00047BC1" w:rsidP="001E654C">
            <w:pPr>
              <w:pStyle w:val="TableParagraph"/>
              <w:spacing w:line="240" w:lineRule="auto"/>
              <w:ind w:right="96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Миронова И. И. Общеклинические исследования: моча, кал, ликвор, мокрота [Текст</w:t>
            </w:r>
            <w:proofErr w:type="gramStart"/>
            <w:r w:rsidRPr="00A87E18">
              <w:rPr>
                <w:sz w:val="28"/>
                <w:szCs w:val="28"/>
              </w:rPr>
              <w:t>] :</w:t>
            </w:r>
            <w:proofErr w:type="gramEnd"/>
            <w:r w:rsidRPr="00A87E18">
              <w:rPr>
                <w:sz w:val="28"/>
                <w:szCs w:val="28"/>
              </w:rPr>
              <w:t xml:space="preserve"> учеб.-практ. рук. / И. И. Миронова, Л. А. Романова, В. В.</w:t>
            </w:r>
            <w:r w:rsidRPr="00A87E18">
              <w:rPr>
                <w:spacing w:val="43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Долгов</w:t>
            </w:r>
            <w:r w:rsidRPr="00A87E18">
              <w:rPr>
                <w:spacing w:val="4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;</w:t>
            </w:r>
            <w:proofErr w:type="gramEnd"/>
            <w:r w:rsidRPr="00A87E18">
              <w:rPr>
                <w:spacing w:val="4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Рос.</w:t>
            </w:r>
            <w:r w:rsidRPr="00A87E18">
              <w:rPr>
                <w:spacing w:val="4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мед.</w:t>
            </w:r>
            <w:r w:rsidRPr="00A87E18">
              <w:rPr>
                <w:spacing w:val="4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акад.</w:t>
            </w:r>
            <w:r w:rsidRPr="00A87E18">
              <w:rPr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последип</w:t>
            </w:r>
            <w:proofErr w:type="spellEnd"/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4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образования.</w:t>
            </w:r>
            <w:r w:rsidRPr="00A87E18">
              <w:rPr>
                <w:spacing w:val="4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4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3-е</w:t>
            </w:r>
            <w:r w:rsidRPr="00A87E18">
              <w:rPr>
                <w:spacing w:val="4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изд.,</w:t>
            </w:r>
            <w:r w:rsidRPr="00A87E18">
              <w:rPr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испр</w:t>
            </w:r>
            <w:proofErr w:type="spellEnd"/>
            <w:proofErr w:type="gramStart"/>
            <w:r w:rsidRPr="00A87E18">
              <w:rPr>
                <w:sz w:val="28"/>
                <w:szCs w:val="28"/>
              </w:rPr>
              <w:t>.</w:t>
            </w:r>
            <w:proofErr w:type="gramEnd"/>
            <w:r w:rsidRPr="00A87E18">
              <w:rPr>
                <w:spacing w:val="42"/>
                <w:sz w:val="28"/>
                <w:szCs w:val="28"/>
              </w:rPr>
              <w:t xml:space="preserve"> </w:t>
            </w:r>
            <w:r w:rsidRPr="00A87E18">
              <w:rPr>
                <w:spacing w:val="-10"/>
                <w:sz w:val="28"/>
                <w:szCs w:val="28"/>
              </w:rPr>
              <w:t>и</w:t>
            </w:r>
          </w:p>
          <w:p w14:paraId="7B8FBDE8" w14:textId="77777777" w:rsidR="00047BC1" w:rsidRPr="00A87E18" w:rsidRDefault="00047BC1" w:rsidP="001E654C">
            <w:pPr>
              <w:pStyle w:val="TableParagraph"/>
              <w:spacing w:line="307" w:lineRule="exact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доп.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М.-</w:t>
            </w:r>
            <w:proofErr w:type="gramStart"/>
            <w:r w:rsidRPr="00A87E18">
              <w:rPr>
                <w:sz w:val="28"/>
                <w:szCs w:val="28"/>
              </w:rPr>
              <w:t>Тверь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Триада,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2012.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419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с.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r w:rsidRPr="00A87E18">
              <w:rPr>
                <w:spacing w:val="-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840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цв</w:t>
            </w:r>
            <w:proofErr w:type="spellEnd"/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-6"/>
                <w:sz w:val="28"/>
                <w:szCs w:val="28"/>
              </w:rPr>
              <w:t xml:space="preserve"> </w:t>
            </w:r>
            <w:r w:rsidRPr="00A87E18">
              <w:rPr>
                <w:spacing w:val="-5"/>
                <w:sz w:val="28"/>
                <w:szCs w:val="28"/>
              </w:rPr>
              <w:t>ил.</w:t>
            </w:r>
          </w:p>
        </w:tc>
      </w:tr>
      <w:tr w:rsidR="00A87E18" w:rsidRPr="00A87E18" w14:paraId="35275720" w14:textId="77777777" w:rsidTr="001E654C">
        <w:trPr>
          <w:trHeight w:val="1289"/>
        </w:trPr>
        <w:tc>
          <w:tcPr>
            <w:tcW w:w="674" w:type="dxa"/>
            <w:tcBorders>
              <w:right w:val="single" w:sz="6" w:space="0" w:color="000000"/>
            </w:tcBorders>
          </w:tcPr>
          <w:p w14:paraId="35807C0B" w14:textId="77777777" w:rsidR="00047BC1" w:rsidRPr="00A87E18" w:rsidRDefault="00047BC1" w:rsidP="001E654C">
            <w:pPr>
              <w:pStyle w:val="TableParagraph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1D23792E" w14:textId="77777777" w:rsidR="00047BC1" w:rsidRPr="00A87E18" w:rsidRDefault="00047BC1" w:rsidP="001E654C">
            <w:pPr>
              <w:pStyle w:val="TableParagraph"/>
              <w:spacing w:line="240" w:lineRule="auto"/>
              <w:ind w:right="96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Шабалова И. П.</w:t>
            </w:r>
            <w:r w:rsidRPr="00A87E18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Цитологическая диагностика заболеваний шейки и тела матки [Текст</w:t>
            </w:r>
            <w:proofErr w:type="gramStart"/>
            <w:r w:rsidRPr="00A87E18">
              <w:rPr>
                <w:sz w:val="28"/>
                <w:szCs w:val="28"/>
              </w:rPr>
              <w:t>] :</w:t>
            </w:r>
            <w:proofErr w:type="gramEnd"/>
            <w:r w:rsidRPr="00A87E18">
              <w:rPr>
                <w:sz w:val="28"/>
                <w:szCs w:val="28"/>
              </w:rPr>
              <w:t xml:space="preserve"> [атлас] / И. П. Шабалова, К. Т. </w:t>
            </w:r>
            <w:proofErr w:type="spellStart"/>
            <w:r w:rsidRPr="00A87E18">
              <w:rPr>
                <w:sz w:val="28"/>
                <w:szCs w:val="28"/>
              </w:rPr>
              <w:t>Касоян</w:t>
            </w:r>
            <w:proofErr w:type="spellEnd"/>
            <w:r w:rsidRPr="00A87E18">
              <w:rPr>
                <w:sz w:val="28"/>
                <w:szCs w:val="28"/>
              </w:rPr>
              <w:t xml:space="preserve"> ; Рос. мед. акад.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последип</w:t>
            </w:r>
            <w:proofErr w:type="spellEnd"/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образования.</w:t>
            </w:r>
            <w:r w:rsidRPr="00A87E18">
              <w:rPr>
                <w:spacing w:val="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- 3-е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изд.,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испр</w:t>
            </w:r>
            <w:proofErr w:type="spellEnd"/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 доп.</w:t>
            </w:r>
            <w:r w:rsidRPr="00A87E18">
              <w:rPr>
                <w:spacing w:val="6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М.-</w:t>
            </w:r>
            <w:proofErr w:type="gramStart"/>
            <w:r w:rsidRPr="00A87E18">
              <w:rPr>
                <w:sz w:val="28"/>
                <w:szCs w:val="28"/>
              </w:rPr>
              <w:t>Тверь</w:t>
            </w:r>
            <w:r w:rsidRPr="00A87E18">
              <w:rPr>
                <w:spacing w:val="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3"/>
                <w:sz w:val="28"/>
                <w:szCs w:val="28"/>
              </w:rPr>
              <w:t xml:space="preserve"> </w:t>
            </w:r>
            <w:r w:rsidRPr="00A87E18">
              <w:rPr>
                <w:spacing w:val="-2"/>
                <w:sz w:val="28"/>
                <w:szCs w:val="28"/>
              </w:rPr>
              <w:t>Триада,</w:t>
            </w:r>
          </w:p>
          <w:p w14:paraId="74ECA29D" w14:textId="77777777" w:rsidR="00047BC1" w:rsidRPr="00A87E18" w:rsidRDefault="00047BC1" w:rsidP="001E654C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2010.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231</w:t>
            </w:r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с.</w:t>
            </w:r>
            <w:r w:rsidRPr="00A87E18">
              <w:rPr>
                <w:spacing w:val="-6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-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382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цв</w:t>
            </w:r>
            <w:proofErr w:type="spellEnd"/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pacing w:val="-5"/>
                <w:sz w:val="28"/>
                <w:szCs w:val="28"/>
              </w:rPr>
              <w:t>Ил.</w:t>
            </w:r>
          </w:p>
        </w:tc>
      </w:tr>
      <w:tr w:rsidR="00A87E18" w:rsidRPr="00A87E18" w14:paraId="5CE8A9AF" w14:textId="77777777" w:rsidTr="001E654C">
        <w:trPr>
          <w:trHeight w:val="966"/>
        </w:trPr>
        <w:tc>
          <w:tcPr>
            <w:tcW w:w="674" w:type="dxa"/>
            <w:tcBorders>
              <w:right w:val="single" w:sz="6" w:space="0" w:color="000000"/>
            </w:tcBorders>
          </w:tcPr>
          <w:p w14:paraId="4146244B" w14:textId="77777777" w:rsidR="00047BC1" w:rsidRPr="00A87E18" w:rsidRDefault="00047BC1" w:rsidP="001E654C">
            <w:pPr>
              <w:pStyle w:val="TableParagraph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3AEB1788" w14:textId="77777777" w:rsidR="00047BC1" w:rsidRPr="00A87E18" w:rsidRDefault="00047BC1" w:rsidP="001E654C">
            <w:pPr>
              <w:pStyle w:val="TableParagraph"/>
              <w:tabs>
                <w:tab w:val="left" w:pos="1858"/>
                <w:tab w:val="left" w:pos="2973"/>
                <w:tab w:val="left" w:pos="5036"/>
                <w:tab w:val="left" w:pos="7115"/>
              </w:tabs>
              <w:spacing w:line="240" w:lineRule="auto"/>
              <w:ind w:right="103"/>
              <w:rPr>
                <w:sz w:val="28"/>
                <w:szCs w:val="28"/>
              </w:rPr>
            </w:pPr>
            <w:r w:rsidRPr="00A87E18">
              <w:rPr>
                <w:spacing w:val="-2"/>
                <w:sz w:val="28"/>
                <w:szCs w:val="28"/>
              </w:rPr>
              <w:t>Щитовидная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железа.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Гормональные,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биохимические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 xml:space="preserve">исследования, </w:t>
            </w:r>
            <w:r w:rsidRPr="00A87E18">
              <w:rPr>
                <w:sz w:val="28"/>
                <w:szCs w:val="28"/>
              </w:rPr>
              <w:t>цитологический</w:t>
            </w:r>
            <w:r w:rsidRPr="00A87E18">
              <w:rPr>
                <w:spacing w:val="4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атлас</w:t>
            </w:r>
            <w:r w:rsidRPr="00A87E18">
              <w:rPr>
                <w:spacing w:val="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[Текст]</w:t>
            </w:r>
            <w:r w:rsidRPr="00A87E18">
              <w:rPr>
                <w:spacing w:val="4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/</w:t>
            </w:r>
            <w:r w:rsidRPr="00A87E18">
              <w:rPr>
                <w:spacing w:val="5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</w:t>
            </w:r>
            <w:r w:rsidRPr="00A87E18">
              <w:rPr>
                <w:spacing w:val="4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</w:t>
            </w:r>
            <w:r w:rsidRPr="00A87E18">
              <w:rPr>
                <w:spacing w:val="4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Долгов</w:t>
            </w:r>
            <w:r w:rsidRPr="00A87E18">
              <w:rPr>
                <w:spacing w:val="4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[и</w:t>
            </w:r>
            <w:r w:rsidRPr="00A87E18">
              <w:rPr>
                <w:spacing w:val="4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др.</w:t>
            </w:r>
            <w:proofErr w:type="gramStart"/>
            <w:r w:rsidRPr="00A87E18">
              <w:rPr>
                <w:sz w:val="28"/>
                <w:szCs w:val="28"/>
              </w:rPr>
              <w:t>]</w:t>
            </w:r>
            <w:r w:rsidRPr="00A87E18">
              <w:rPr>
                <w:spacing w:val="4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;</w:t>
            </w:r>
            <w:proofErr w:type="gramEnd"/>
            <w:r w:rsidRPr="00A87E18">
              <w:rPr>
                <w:spacing w:val="5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Рос.</w:t>
            </w:r>
            <w:r w:rsidRPr="00A87E18">
              <w:rPr>
                <w:spacing w:val="4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мед.</w:t>
            </w:r>
            <w:r w:rsidRPr="00A87E18">
              <w:rPr>
                <w:spacing w:val="49"/>
                <w:sz w:val="28"/>
                <w:szCs w:val="28"/>
              </w:rPr>
              <w:t xml:space="preserve"> </w:t>
            </w:r>
            <w:r w:rsidRPr="00A87E18">
              <w:rPr>
                <w:spacing w:val="-2"/>
                <w:sz w:val="28"/>
                <w:szCs w:val="28"/>
              </w:rPr>
              <w:t>акад.</w:t>
            </w:r>
          </w:p>
          <w:p w14:paraId="67F27E6A" w14:textId="77777777" w:rsidR="00047BC1" w:rsidRPr="00A87E18" w:rsidRDefault="00047BC1" w:rsidP="001E654C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proofErr w:type="spellStart"/>
            <w:r w:rsidRPr="00A87E18">
              <w:rPr>
                <w:sz w:val="28"/>
                <w:szCs w:val="28"/>
              </w:rPr>
              <w:t>последип</w:t>
            </w:r>
            <w:proofErr w:type="spellEnd"/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-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образования. -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М.-</w:t>
            </w:r>
            <w:proofErr w:type="gramStart"/>
            <w:r w:rsidRPr="00A87E18">
              <w:rPr>
                <w:sz w:val="28"/>
                <w:szCs w:val="28"/>
              </w:rPr>
              <w:t>Тверь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Триада,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2009.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132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с.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r w:rsidRPr="00A87E1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цв</w:t>
            </w:r>
            <w:proofErr w:type="spellEnd"/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pacing w:val="-5"/>
                <w:sz w:val="28"/>
                <w:szCs w:val="28"/>
              </w:rPr>
              <w:t>ил.</w:t>
            </w:r>
          </w:p>
        </w:tc>
      </w:tr>
      <w:tr w:rsidR="00A87E18" w:rsidRPr="00A87E18" w14:paraId="6E123514" w14:textId="77777777" w:rsidTr="001E654C">
        <w:trPr>
          <w:trHeight w:val="964"/>
        </w:trPr>
        <w:tc>
          <w:tcPr>
            <w:tcW w:w="674" w:type="dxa"/>
            <w:tcBorders>
              <w:right w:val="single" w:sz="6" w:space="0" w:color="000000"/>
            </w:tcBorders>
          </w:tcPr>
          <w:p w14:paraId="64C27E1B" w14:textId="77777777" w:rsidR="00047BC1" w:rsidRPr="00A87E18" w:rsidRDefault="00047BC1" w:rsidP="001E654C">
            <w:pPr>
              <w:pStyle w:val="TableParagraph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146CC25B" w14:textId="77777777" w:rsidR="00047BC1" w:rsidRPr="00A87E18" w:rsidRDefault="00047BC1" w:rsidP="001E654C">
            <w:pPr>
              <w:pStyle w:val="TableParagraph"/>
              <w:tabs>
                <w:tab w:val="left" w:pos="1916"/>
                <w:tab w:val="left" w:pos="2459"/>
                <w:tab w:val="left" w:pos="3415"/>
                <w:tab w:val="left" w:pos="3830"/>
                <w:tab w:val="left" w:pos="4099"/>
                <w:tab w:val="left" w:pos="4576"/>
                <w:tab w:val="left" w:pos="5092"/>
                <w:tab w:val="left" w:pos="5912"/>
                <w:tab w:val="left" w:pos="6238"/>
                <w:tab w:val="left" w:pos="7310"/>
                <w:tab w:val="left" w:pos="8066"/>
                <w:tab w:val="left" w:pos="8425"/>
              </w:tabs>
              <w:spacing w:line="240" w:lineRule="auto"/>
              <w:ind w:right="92"/>
              <w:rPr>
                <w:sz w:val="28"/>
                <w:szCs w:val="28"/>
              </w:rPr>
            </w:pPr>
            <w:r w:rsidRPr="00A87E18">
              <w:rPr>
                <w:spacing w:val="-2"/>
                <w:sz w:val="28"/>
                <w:szCs w:val="28"/>
              </w:rPr>
              <w:t>Клиническая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микробиология: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руководство.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Донецкая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Э.Г.-А.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4"/>
                <w:sz w:val="28"/>
                <w:szCs w:val="28"/>
              </w:rPr>
              <w:t xml:space="preserve">М.: </w:t>
            </w:r>
            <w:r w:rsidRPr="00A87E18">
              <w:rPr>
                <w:spacing w:val="-2"/>
                <w:sz w:val="28"/>
                <w:szCs w:val="28"/>
              </w:rPr>
              <w:t>ГЭОТАР-Медиа,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4"/>
                <w:sz w:val="28"/>
                <w:szCs w:val="28"/>
              </w:rPr>
              <w:t>2011.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10"/>
                <w:sz w:val="28"/>
                <w:szCs w:val="28"/>
              </w:rPr>
              <w:t>-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5"/>
                <w:sz w:val="28"/>
                <w:szCs w:val="28"/>
              </w:rPr>
              <w:t>480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5"/>
                <w:sz w:val="28"/>
                <w:szCs w:val="28"/>
              </w:rPr>
              <w:t>с.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(Серия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"Библиотека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врача-</w:t>
            </w:r>
          </w:p>
          <w:p w14:paraId="2B68C9CB" w14:textId="77777777" w:rsidR="00047BC1" w:rsidRPr="00A87E18" w:rsidRDefault="00047BC1" w:rsidP="001E654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специалиста")-</w:t>
            </w:r>
            <w:r w:rsidRPr="00A87E18">
              <w:rPr>
                <w:spacing w:val="5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Режим</w:t>
            </w:r>
            <w:r w:rsidRPr="00A87E18">
              <w:rPr>
                <w:spacing w:val="-6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доступа:</w:t>
            </w:r>
            <w:r w:rsidRPr="00A87E18">
              <w:rPr>
                <w:spacing w:val="-5"/>
                <w:sz w:val="28"/>
                <w:szCs w:val="28"/>
              </w:rPr>
              <w:t xml:space="preserve"> </w:t>
            </w:r>
            <w:hyperlink r:id="rId16">
              <w:r w:rsidRPr="00A87E18">
                <w:rPr>
                  <w:spacing w:val="-2"/>
                  <w:sz w:val="28"/>
                  <w:szCs w:val="28"/>
                  <w:u w:val="single" w:color="0000FF"/>
                </w:rPr>
                <w:t>http://www.studentlibrary.ru</w:t>
              </w:r>
            </w:hyperlink>
          </w:p>
        </w:tc>
      </w:tr>
      <w:tr w:rsidR="00A87E18" w:rsidRPr="00A87E18" w14:paraId="53AC77ED" w14:textId="77777777" w:rsidTr="001E654C">
        <w:trPr>
          <w:trHeight w:val="1610"/>
        </w:trPr>
        <w:tc>
          <w:tcPr>
            <w:tcW w:w="674" w:type="dxa"/>
            <w:tcBorders>
              <w:right w:val="single" w:sz="6" w:space="0" w:color="000000"/>
            </w:tcBorders>
          </w:tcPr>
          <w:p w14:paraId="4B8B3348" w14:textId="77777777" w:rsidR="00047BC1" w:rsidRPr="00A87E18" w:rsidRDefault="00047BC1" w:rsidP="001E654C">
            <w:pPr>
              <w:pStyle w:val="TableParagraph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363B241A" w14:textId="77777777" w:rsidR="00047BC1" w:rsidRPr="00A87E18" w:rsidRDefault="00047BC1" w:rsidP="001E654C">
            <w:pPr>
              <w:pStyle w:val="TableParagraph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Клиническая</w:t>
            </w:r>
            <w:r w:rsidRPr="00A87E18">
              <w:rPr>
                <w:spacing w:val="1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лабораторная</w:t>
            </w:r>
            <w:r w:rsidRPr="00A87E18">
              <w:rPr>
                <w:spacing w:val="1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аналитика</w:t>
            </w:r>
            <w:r w:rsidRPr="00A87E18">
              <w:rPr>
                <w:spacing w:val="1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[Текст</w:t>
            </w:r>
            <w:proofErr w:type="gramStart"/>
            <w:r w:rsidRPr="00A87E18">
              <w:rPr>
                <w:sz w:val="28"/>
                <w:szCs w:val="28"/>
              </w:rPr>
              <w:t>]</w:t>
            </w:r>
            <w:r w:rsidRPr="00A87E18">
              <w:rPr>
                <w:spacing w:val="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1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</w:t>
            </w:r>
            <w:r w:rsidRPr="00A87E18">
              <w:rPr>
                <w:spacing w:val="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5</w:t>
            </w:r>
            <w:r w:rsidRPr="00A87E18">
              <w:rPr>
                <w:spacing w:val="1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т.</w:t>
            </w:r>
            <w:r w:rsidRPr="00A87E18">
              <w:rPr>
                <w:spacing w:val="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r w:rsidRPr="00A87E18">
              <w:rPr>
                <w:spacing w:val="1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[руководство].</w:t>
            </w:r>
            <w:r w:rsidRPr="00A87E18">
              <w:rPr>
                <w:spacing w:val="11"/>
                <w:sz w:val="28"/>
                <w:szCs w:val="28"/>
              </w:rPr>
              <w:t xml:space="preserve"> </w:t>
            </w:r>
            <w:r w:rsidRPr="00A87E18">
              <w:rPr>
                <w:spacing w:val="-5"/>
                <w:sz w:val="28"/>
                <w:szCs w:val="28"/>
              </w:rPr>
              <w:t>Т.</w:t>
            </w:r>
          </w:p>
          <w:p w14:paraId="15E4D636" w14:textId="77777777" w:rsidR="00047BC1" w:rsidRPr="00A87E18" w:rsidRDefault="00047BC1" w:rsidP="001E654C">
            <w:pPr>
              <w:pStyle w:val="TableParagraph"/>
              <w:spacing w:before="2" w:line="240" w:lineRule="auto"/>
              <w:ind w:right="97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1 : Основы клинического лабораторного анализа / под ред. В. В. Меньшикова ; [</w:t>
            </w:r>
            <w:proofErr w:type="spellStart"/>
            <w:r w:rsidRPr="00A87E18">
              <w:rPr>
                <w:sz w:val="28"/>
                <w:szCs w:val="28"/>
              </w:rPr>
              <w:t>Балаховский</w:t>
            </w:r>
            <w:proofErr w:type="spellEnd"/>
            <w:r w:rsidRPr="00A87E18">
              <w:rPr>
                <w:sz w:val="28"/>
                <w:szCs w:val="28"/>
              </w:rPr>
              <w:t xml:space="preserve"> И. С., Говорун В. М., Лукичева Т. И., Меньшиков</w:t>
            </w:r>
            <w:r w:rsidRPr="00A87E18">
              <w:rPr>
                <w:spacing w:val="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</w:t>
            </w:r>
            <w:r w:rsidRPr="00A87E18">
              <w:rPr>
                <w:spacing w:val="1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В.,</w:t>
            </w:r>
            <w:r w:rsidRPr="00A87E18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Момыналиев</w:t>
            </w:r>
            <w:proofErr w:type="spellEnd"/>
            <w:r w:rsidRPr="00A87E18">
              <w:rPr>
                <w:spacing w:val="1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К.</w:t>
            </w:r>
            <w:r w:rsidRPr="00A87E18">
              <w:rPr>
                <w:spacing w:val="1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Т.,</w:t>
            </w:r>
            <w:r w:rsidRPr="00A87E18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Самецкая</w:t>
            </w:r>
            <w:proofErr w:type="spellEnd"/>
            <w:r w:rsidRPr="00A87E18">
              <w:rPr>
                <w:spacing w:val="1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Н.</w:t>
            </w:r>
            <w:r w:rsidRPr="00A87E18">
              <w:rPr>
                <w:spacing w:val="1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Б.].</w:t>
            </w:r>
            <w:r w:rsidRPr="00A87E18">
              <w:rPr>
                <w:spacing w:val="1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13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М.</w:t>
            </w:r>
            <w:r w:rsidRPr="00A87E18">
              <w:rPr>
                <w:spacing w:val="1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1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Агат-</w:t>
            </w:r>
            <w:r w:rsidRPr="00A87E18">
              <w:rPr>
                <w:spacing w:val="-4"/>
                <w:sz w:val="28"/>
                <w:szCs w:val="28"/>
              </w:rPr>
              <w:t>Мед,</w:t>
            </w:r>
          </w:p>
          <w:p w14:paraId="06FA8427" w14:textId="77777777" w:rsidR="00047BC1" w:rsidRPr="00A87E18" w:rsidRDefault="00047BC1" w:rsidP="001E654C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2002.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856 с.</w:t>
            </w:r>
            <w:r w:rsidRPr="00A87E18">
              <w:rPr>
                <w:spacing w:val="-6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 xml:space="preserve">: </w:t>
            </w:r>
            <w:r w:rsidRPr="00A87E18">
              <w:rPr>
                <w:spacing w:val="-5"/>
                <w:sz w:val="28"/>
                <w:szCs w:val="28"/>
              </w:rPr>
              <w:t>ил.</w:t>
            </w:r>
          </w:p>
        </w:tc>
      </w:tr>
      <w:tr w:rsidR="00A87E18" w:rsidRPr="00A87E18" w14:paraId="6BED4079" w14:textId="77777777" w:rsidTr="001E654C">
        <w:trPr>
          <w:trHeight w:val="645"/>
        </w:trPr>
        <w:tc>
          <w:tcPr>
            <w:tcW w:w="674" w:type="dxa"/>
            <w:tcBorders>
              <w:right w:val="single" w:sz="6" w:space="0" w:color="000000"/>
            </w:tcBorders>
          </w:tcPr>
          <w:p w14:paraId="1A819BF0" w14:textId="77777777" w:rsidR="00047BC1" w:rsidRPr="00A87E18" w:rsidRDefault="00047BC1" w:rsidP="001E654C">
            <w:pPr>
              <w:pStyle w:val="TableParagraph"/>
              <w:ind w:left="107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7947FBAF" w14:textId="77777777" w:rsidR="00047BC1" w:rsidRPr="00A87E18" w:rsidRDefault="00047BC1" w:rsidP="001E654C">
            <w:pPr>
              <w:pStyle w:val="TableParagraph"/>
              <w:tabs>
                <w:tab w:val="left" w:pos="2480"/>
              </w:tabs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Маршалл</w:t>
            </w:r>
            <w:r w:rsidRPr="00A87E18">
              <w:rPr>
                <w:spacing w:val="3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</w:t>
            </w:r>
            <w:r w:rsidRPr="00A87E18">
              <w:rPr>
                <w:spacing w:val="33"/>
                <w:sz w:val="28"/>
                <w:szCs w:val="28"/>
              </w:rPr>
              <w:t xml:space="preserve"> </w:t>
            </w:r>
            <w:r w:rsidRPr="00A87E18">
              <w:rPr>
                <w:spacing w:val="-5"/>
                <w:sz w:val="28"/>
                <w:szCs w:val="28"/>
              </w:rPr>
              <w:t>Дж.</w:t>
            </w:r>
            <w:r w:rsidRPr="00A87E18">
              <w:rPr>
                <w:sz w:val="28"/>
                <w:szCs w:val="28"/>
              </w:rPr>
              <w:tab/>
              <w:t>Клиническая</w:t>
            </w:r>
            <w:r w:rsidRPr="00A87E18">
              <w:rPr>
                <w:spacing w:val="3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биохимия</w:t>
            </w:r>
            <w:r w:rsidRPr="00A87E18">
              <w:rPr>
                <w:spacing w:val="3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[Текст]</w:t>
            </w:r>
            <w:r w:rsidRPr="00A87E18">
              <w:rPr>
                <w:spacing w:val="3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/</w:t>
            </w:r>
            <w:r w:rsidRPr="00A87E18">
              <w:rPr>
                <w:spacing w:val="3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Маршалл</w:t>
            </w:r>
            <w:r w:rsidRPr="00A87E18">
              <w:rPr>
                <w:spacing w:val="3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</w:t>
            </w:r>
            <w:r w:rsidRPr="00A87E18">
              <w:rPr>
                <w:spacing w:val="31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Дж.</w:t>
            </w:r>
            <w:r w:rsidRPr="00A87E18">
              <w:rPr>
                <w:spacing w:val="32"/>
                <w:sz w:val="28"/>
                <w:szCs w:val="28"/>
              </w:rPr>
              <w:t xml:space="preserve"> </w:t>
            </w:r>
            <w:r w:rsidRPr="00A87E18">
              <w:rPr>
                <w:spacing w:val="-10"/>
                <w:sz w:val="28"/>
                <w:szCs w:val="28"/>
              </w:rPr>
              <w:t>;</w:t>
            </w:r>
            <w:proofErr w:type="gramEnd"/>
          </w:p>
          <w:p w14:paraId="598F5CF0" w14:textId="77777777" w:rsidR="00047BC1" w:rsidRPr="00A87E18" w:rsidRDefault="00047BC1" w:rsidP="001E654C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Пер.</w:t>
            </w:r>
            <w:r w:rsidRPr="00A87E18">
              <w:rPr>
                <w:spacing w:val="2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</w:t>
            </w:r>
            <w:r w:rsidRPr="00A87E18">
              <w:rPr>
                <w:spacing w:val="2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англ.</w:t>
            </w:r>
            <w:r w:rsidRPr="00A87E18">
              <w:rPr>
                <w:spacing w:val="2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под</w:t>
            </w:r>
            <w:r w:rsidRPr="00A87E18">
              <w:rPr>
                <w:spacing w:val="2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ред.</w:t>
            </w:r>
            <w:r w:rsidRPr="00A87E18">
              <w:rPr>
                <w:spacing w:val="2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Н.</w:t>
            </w:r>
            <w:r w:rsidRPr="00A87E18">
              <w:rPr>
                <w:spacing w:val="2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И.</w:t>
            </w:r>
            <w:r w:rsidRPr="00A87E18">
              <w:rPr>
                <w:spacing w:val="3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Новикова.</w:t>
            </w:r>
            <w:r w:rsidRPr="00A87E18">
              <w:rPr>
                <w:spacing w:val="3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2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2-е</w:t>
            </w:r>
            <w:r w:rsidRPr="00A87E18">
              <w:rPr>
                <w:spacing w:val="2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изд.,</w:t>
            </w:r>
            <w:r w:rsidRPr="00A87E18">
              <w:rPr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перераб</w:t>
            </w:r>
            <w:proofErr w:type="spellEnd"/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2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</w:t>
            </w:r>
            <w:r w:rsidRPr="00A87E18">
              <w:rPr>
                <w:spacing w:val="2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доп.</w:t>
            </w:r>
            <w:r w:rsidRPr="00A87E18">
              <w:rPr>
                <w:spacing w:val="3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2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М.</w:t>
            </w:r>
            <w:r w:rsidRPr="00A87E18">
              <w:rPr>
                <w:spacing w:val="28"/>
                <w:sz w:val="28"/>
                <w:szCs w:val="28"/>
              </w:rPr>
              <w:t xml:space="preserve"> </w:t>
            </w:r>
            <w:r w:rsidRPr="00A87E18">
              <w:rPr>
                <w:spacing w:val="-10"/>
                <w:sz w:val="28"/>
                <w:szCs w:val="28"/>
              </w:rPr>
              <w:t>:</w:t>
            </w:r>
          </w:p>
        </w:tc>
      </w:tr>
      <w:tr w:rsidR="00A87E18" w:rsidRPr="00A87E18" w14:paraId="2DD7A563" w14:textId="77777777" w:rsidTr="001E654C">
        <w:trPr>
          <w:trHeight w:val="323"/>
        </w:trPr>
        <w:tc>
          <w:tcPr>
            <w:tcW w:w="674" w:type="dxa"/>
            <w:tcBorders>
              <w:right w:val="single" w:sz="6" w:space="0" w:color="000000"/>
            </w:tcBorders>
          </w:tcPr>
          <w:p w14:paraId="3507A957" w14:textId="77777777" w:rsidR="00047BC1" w:rsidRPr="00A87E18" w:rsidRDefault="00047BC1" w:rsidP="001E654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01F84E11" w14:textId="77777777" w:rsidR="00047BC1" w:rsidRPr="00A87E18" w:rsidRDefault="00047BC1" w:rsidP="001E654C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БИНОМ;</w:t>
            </w:r>
            <w:r w:rsidRPr="00A87E18">
              <w:rPr>
                <w:spacing w:val="-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СПб.: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Нев</w:t>
            </w:r>
            <w:proofErr w:type="spellEnd"/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Диалект,</w:t>
            </w:r>
            <w:r w:rsidRPr="00A87E18">
              <w:rPr>
                <w:spacing w:val="-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2002.</w:t>
            </w:r>
            <w:r w:rsidRPr="00A87E18">
              <w:rPr>
                <w:spacing w:val="-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383</w:t>
            </w:r>
            <w:r w:rsidRPr="00A87E18">
              <w:rPr>
                <w:spacing w:val="-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с.:</w:t>
            </w:r>
            <w:r w:rsidRPr="00A87E18">
              <w:rPr>
                <w:spacing w:val="-4"/>
                <w:sz w:val="28"/>
                <w:szCs w:val="28"/>
              </w:rPr>
              <w:t xml:space="preserve"> </w:t>
            </w:r>
            <w:r w:rsidRPr="00A87E18">
              <w:rPr>
                <w:spacing w:val="-5"/>
                <w:sz w:val="28"/>
                <w:szCs w:val="28"/>
              </w:rPr>
              <w:t>ил.</w:t>
            </w:r>
          </w:p>
        </w:tc>
      </w:tr>
      <w:tr w:rsidR="00A87E18" w:rsidRPr="00A87E18" w14:paraId="294D54F6" w14:textId="77777777" w:rsidTr="001E654C">
        <w:trPr>
          <w:trHeight w:val="1288"/>
        </w:trPr>
        <w:tc>
          <w:tcPr>
            <w:tcW w:w="674" w:type="dxa"/>
            <w:tcBorders>
              <w:right w:val="single" w:sz="6" w:space="0" w:color="000000"/>
            </w:tcBorders>
          </w:tcPr>
          <w:p w14:paraId="44F09E2F" w14:textId="77777777" w:rsidR="00047BC1" w:rsidRPr="00A87E18" w:rsidRDefault="00047BC1" w:rsidP="001E654C">
            <w:pPr>
              <w:pStyle w:val="TableParagraph"/>
              <w:ind w:left="0" w:right="89"/>
              <w:jc w:val="center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5DF14C09" w14:textId="77777777" w:rsidR="00047BC1" w:rsidRPr="00A87E18" w:rsidRDefault="00047BC1" w:rsidP="001E654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Патология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системы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гемостаза: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руководство.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Дементьева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И.И.,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Чарная М.А.,</w:t>
            </w:r>
            <w:r w:rsidRPr="00A87E18">
              <w:rPr>
                <w:spacing w:val="6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Морозов</w:t>
            </w:r>
            <w:r w:rsidRPr="00A87E18">
              <w:rPr>
                <w:spacing w:val="70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Ю.А..</w:t>
            </w:r>
            <w:proofErr w:type="gramEnd"/>
            <w:r w:rsidRPr="00A87E18">
              <w:rPr>
                <w:spacing w:val="72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–</w:t>
            </w:r>
            <w:r w:rsidRPr="00A87E18">
              <w:rPr>
                <w:spacing w:val="72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М.</w:t>
            </w:r>
            <w:r w:rsidRPr="00A87E18">
              <w:rPr>
                <w:spacing w:val="6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7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ГЭОТАР-Медиа,</w:t>
            </w:r>
            <w:r w:rsidRPr="00A87E18">
              <w:rPr>
                <w:spacing w:val="6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2013.</w:t>
            </w:r>
            <w:r w:rsidRPr="00A87E18">
              <w:rPr>
                <w:spacing w:val="71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6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288</w:t>
            </w:r>
            <w:r w:rsidRPr="00A87E18">
              <w:rPr>
                <w:spacing w:val="6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с.</w:t>
            </w:r>
            <w:r w:rsidRPr="00A87E18">
              <w:rPr>
                <w:spacing w:val="71"/>
                <w:sz w:val="28"/>
                <w:szCs w:val="28"/>
              </w:rPr>
              <w:t xml:space="preserve"> </w:t>
            </w:r>
            <w:r w:rsidRPr="00A87E18">
              <w:rPr>
                <w:spacing w:val="-2"/>
                <w:sz w:val="28"/>
                <w:szCs w:val="28"/>
              </w:rPr>
              <w:t>(Серия</w:t>
            </w:r>
          </w:p>
          <w:p w14:paraId="0CFEE2BE" w14:textId="77777777" w:rsidR="00047BC1" w:rsidRPr="00A87E18" w:rsidRDefault="00047BC1" w:rsidP="001E654C">
            <w:pPr>
              <w:pStyle w:val="TableParagraph"/>
              <w:tabs>
                <w:tab w:val="left" w:pos="2560"/>
                <w:tab w:val="left" w:pos="6051"/>
                <w:tab w:val="left" w:pos="7800"/>
              </w:tabs>
              <w:spacing w:line="322" w:lineRule="exact"/>
              <w:ind w:right="98"/>
              <w:rPr>
                <w:sz w:val="28"/>
                <w:szCs w:val="28"/>
              </w:rPr>
            </w:pPr>
            <w:r w:rsidRPr="00A87E18">
              <w:rPr>
                <w:spacing w:val="-2"/>
                <w:sz w:val="28"/>
                <w:szCs w:val="28"/>
              </w:rPr>
              <w:t>"Библиотека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врача-специалиста")-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Режим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 xml:space="preserve">доступа: </w:t>
            </w:r>
            <w:hyperlink r:id="rId17">
              <w:r w:rsidRPr="00A87E18">
                <w:rPr>
                  <w:spacing w:val="-2"/>
                  <w:sz w:val="28"/>
                  <w:szCs w:val="28"/>
                  <w:u w:val="single" w:color="0000FF"/>
                </w:rPr>
                <w:t>http://www.studentlibrary.ru</w:t>
              </w:r>
            </w:hyperlink>
          </w:p>
        </w:tc>
      </w:tr>
      <w:tr w:rsidR="00A87E18" w:rsidRPr="00A87E18" w14:paraId="7F0ABB69" w14:textId="77777777" w:rsidTr="001E654C">
        <w:trPr>
          <w:trHeight w:val="964"/>
        </w:trPr>
        <w:tc>
          <w:tcPr>
            <w:tcW w:w="674" w:type="dxa"/>
            <w:tcBorders>
              <w:right w:val="single" w:sz="6" w:space="0" w:color="000000"/>
            </w:tcBorders>
          </w:tcPr>
          <w:p w14:paraId="16C13537" w14:textId="77777777" w:rsidR="00047BC1" w:rsidRPr="00A87E18" w:rsidRDefault="00047BC1" w:rsidP="001E654C">
            <w:pPr>
              <w:pStyle w:val="TableParagraph"/>
              <w:ind w:left="0" w:right="89"/>
              <w:jc w:val="center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0D233C46" w14:textId="77777777" w:rsidR="00047BC1" w:rsidRPr="00A87E18" w:rsidRDefault="00047BC1" w:rsidP="001E654C">
            <w:pPr>
              <w:pStyle w:val="TableParagraph"/>
              <w:tabs>
                <w:tab w:val="left" w:pos="1091"/>
                <w:tab w:val="left" w:pos="3712"/>
                <w:tab w:val="left" w:pos="4931"/>
                <w:tab w:val="left" w:pos="5732"/>
                <w:tab w:val="left" w:pos="6414"/>
                <w:tab w:val="left" w:pos="7803"/>
              </w:tabs>
              <w:spacing w:line="240" w:lineRule="auto"/>
              <w:ind w:right="92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 xml:space="preserve">Лабораторные методы исследования молочной железы / В.К. Боженко - </w:t>
            </w:r>
            <w:r w:rsidRPr="00A87E18">
              <w:rPr>
                <w:spacing w:val="-5"/>
                <w:sz w:val="28"/>
                <w:szCs w:val="28"/>
              </w:rPr>
              <w:t>M.: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ГЭОТАР-Медиа,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4"/>
                <w:sz w:val="28"/>
                <w:szCs w:val="28"/>
              </w:rPr>
              <w:t>2011.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5"/>
                <w:sz w:val="28"/>
                <w:szCs w:val="28"/>
              </w:rPr>
              <w:t>")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10"/>
                <w:sz w:val="28"/>
                <w:szCs w:val="28"/>
              </w:rPr>
              <w:t>-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Режим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доступа:</w:t>
            </w:r>
          </w:p>
          <w:p w14:paraId="1BCC133D" w14:textId="77777777" w:rsidR="00047BC1" w:rsidRPr="00A87E18" w:rsidRDefault="000E079C" w:rsidP="001E654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hyperlink r:id="rId18">
              <w:r w:rsidR="00047BC1" w:rsidRPr="00A87E18">
                <w:rPr>
                  <w:spacing w:val="-2"/>
                  <w:sz w:val="28"/>
                  <w:szCs w:val="28"/>
                  <w:u w:val="single" w:color="0000FF"/>
                </w:rPr>
                <w:t>http://www.studentlibrary.ru</w:t>
              </w:r>
            </w:hyperlink>
          </w:p>
        </w:tc>
      </w:tr>
      <w:tr w:rsidR="00A87E18" w:rsidRPr="00A87E18" w14:paraId="69EFC3CB" w14:textId="77777777" w:rsidTr="001E654C">
        <w:trPr>
          <w:trHeight w:val="966"/>
        </w:trPr>
        <w:tc>
          <w:tcPr>
            <w:tcW w:w="674" w:type="dxa"/>
            <w:tcBorders>
              <w:right w:val="single" w:sz="6" w:space="0" w:color="000000"/>
            </w:tcBorders>
          </w:tcPr>
          <w:p w14:paraId="59C4AA72" w14:textId="77777777" w:rsidR="00047BC1" w:rsidRPr="00A87E18" w:rsidRDefault="00047BC1" w:rsidP="001E654C">
            <w:pPr>
              <w:pStyle w:val="TableParagraph"/>
              <w:ind w:left="0" w:right="89"/>
              <w:jc w:val="center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68CBC8A1" w14:textId="77777777" w:rsidR="00047BC1" w:rsidRPr="00A87E18" w:rsidRDefault="00047BC1" w:rsidP="001E654C">
            <w:pPr>
              <w:pStyle w:val="TableParagrap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Лабораторные</w:t>
            </w:r>
            <w:r w:rsidRPr="00A87E18">
              <w:rPr>
                <w:spacing w:val="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методы</w:t>
            </w:r>
            <w:r w:rsidRPr="00A87E18">
              <w:rPr>
                <w:spacing w:val="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исследования</w:t>
            </w:r>
            <w:r w:rsidRPr="00A87E18">
              <w:rPr>
                <w:spacing w:val="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</w:t>
            </w:r>
            <w:r w:rsidRPr="00A87E18">
              <w:rPr>
                <w:spacing w:val="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фтизиатрии</w:t>
            </w:r>
            <w:r w:rsidRPr="00A87E18">
              <w:rPr>
                <w:spacing w:val="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/</w:t>
            </w:r>
            <w:r w:rsidRPr="00A87E18">
              <w:rPr>
                <w:spacing w:val="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Аксенова</w:t>
            </w:r>
            <w:r w:rsidRPr="00A87E18">
              <w:rPr>
                <w:spacing w:val="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В.А.,</w:t>
            </w:r>
            <w:r w:rsidRPr="00A87E18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pacing w:val="-5"/>
                <w:sz w:val="28"/>
                <w:szCs w:val="28"/>
              </w:rPr>
              <w:t>Апт</w:t>
            </w:r>
            <w:proofErr w:type="spellEnd"/>
          </w:p>
          <w:p w14:paraId="6CDCB3EF" w14:textId="77777777" w:rsidR="00047BC1" w:rsidRPr="00A87E18" w:rsidRDefault="00047BC1" w:rsidP="001E654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А.С.,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Баринов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В.С.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др.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Под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ред.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М.И.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Перельмана</w:t>
            </w:r>
            <w:r w:rsidRPr="00A87E18">
              <w:rPr>
                <w:spacing w:val="78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-M.:</w:t>
            </w:r>
            <w:r w:rsidRPr="00A87E18">
              <w:rPr>
                <w:spacing w:val="7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ГЭОТАР-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 xml:space="preserve">Медиа, 2011. ") - Режим доступа: </w:t>
            </w:r>
            <w:hyperlink r:id="rId19">
              <w:r w:rsidRPr="00A87E18">
                <w:rPr>
                  <w:sz w:val="28"/>
                  <w:szCs w:val="28"/>
                  <w:u w:val="single" w:color="0000FF"/>
                </w:rPr>
                <w:t>http://www.studentlibrary.ru</w:t>
              </w:r>
            </w:hyperlink>
          </w:p>
        </w:tc>
      </w:tr>
      <w:tr w:rsidR="00A87E18" w:rsidRPr="00A87E18" w14:paraId="4F17A7FC" w14:textId="77777777" w:rsidTr="001E654C">
        <w:trPr>
          <w:trHeight w:val="1288"/>
        </w:trPr>
        <w:tc>
          <w:tcPr>
            <w:tcW w:w="674" w:type="dxa"/>
            <w:tcBorders>
              <w:right w:val="single" w:sz="6" w:space="0" w:color="000000"/>
            </w:tcBorders>
          </w:tcPr>
          <w:p w14:paraId="2E373936" w14:textId="77777777" w:rsidR="00047BC1" w:rsidRPr="00A87E18" w:rsidRDefault="00047BC1" w:rsidP="001E654C">
            <w:pPr>
              <w:pStyle w:val="TableParagraph"/>
              <w:ind w:left="0" w:right="89"/>
              <w:jc w:val="center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07BE9D6A" w14:textId="77777777" w:rsidR="005B569E" w:rsidRPr="00A87E18" w:rsidRDefault="00047BC1" w:rsidP="001E654C">
            <w:pPr>
              <w:pStyle w:val="TableParagraph"/>
              <w:spacing w:line="240" w:lineRule="auto"/>
              <w:rPr>
                <w:spacing w:val="40"/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Лабораторные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функциональные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</w:p>
          <w:p w14:paraId="179A86C4" w14:textId="25A360A0" w:rsidR="00047BC1" w:rsidRPr="00A87E18" w:rsidRDefault="00047BC1" w:rsidP="001E654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исследования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практике</w:t>
            </w:r>
            <w:r w:rsidRPr="00A87E18">
              <w:rPr>
                <w:spacing w:val="4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педиатра [Электронный</w:t>
            </w:r>
            <w:r w:rsidRPr="00A87E18">
              <w:rPr>
                <w:spacing w:val="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ресурс]</w:t>
            </w:r>
            <w:r w:rsidRPr="00A87E18">
              <w:rPr>
                <w:spacing w:val="3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/</w:t>
            </w:r>
            <w:r w:rsidRPr="00A87E18">
              <w:rPr>
                <w:spacing w:val="7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Кильдиярова</w:t>
            </w:r>
            <w:r w:rsidRPr="00A87E18">
              <w:rPr>
                <w:spacing w:val="5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Р.Р.</w:t>
            </w:r>
            <w:r w:rsidRPr="00A87E18">
              <w:rPr>
                <w:spacing w:val="9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6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2-е</w:t>
            </w:r>
            <w:r w:rsidRPr="00A87E18">
              <w:rPr>
                <w:spacing w:val="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изд.,</w:t>
            </w:r>
            <w:r w:rsidRPr="00A87E18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87E18">
              <w:rPr>
                <w:sz w:val="28"/>
                <w:szCs w:val="28"/>
              </w:rPr>
              <w:t>перераб</w:t>
            </w:r>
            <w:proofErr w:type="spellEnd"/>
            <w:proofErr w:type="gramStart"/>
            <w:r w:rsidRPr="00A87E18">
              <w:rPr>
                <w:sz w:val="28"/>
                <w:szCs w:val="28"/>
              </w:rPr>
              <w:t>.</w:t>
            </w:r>
            <w:proofErr w:type="gramEnd"/>
            <w:r w:rsidRPr="00A87E18">
              <w:rPr>
                <w:spacing w:val="6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и</w:t>
            </w:r>
            <w:r w:rsidRPr="00A87E18">
              <w:rPr>
                <w:spacing w:val="4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доп.</w:t>
            </w:r>
            <w:r w:rsidRPr="00A87E18">
              <w:rPr>
                <w:spacing w:val="1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4"/>
                <w:sz w:val="28"/>
                <w:szCs w:val="28"/>
              </w:rPr>
              <w:t xml:space="preserve"> </w:t>
            </w:r>
            <w:r w:rsidRPr="00A87E18">
              <w:rPr>
                <w:spacing w:val="-5"/>
                <w:sz w:val="28"/>
                <w:szCs w:val="28"/>
              </w:rPr>
              <w:t>М.</w:t>
            </w:r>
          </w:p>
          <w:p w14:paraId="1E30BEE2" w14:textId="77777777" w:rsidR="00047BC1" w:rsidRPr="00A87E18" w:rsidRDefault="00047BC1" w:rsidP="001E654C">
            <w:pPr>
              <w:pStyle w:val="TableParagraph"/>
              <w:tabs>
                <w:tab w:val="left" w:pos="556"/>
                <w:tab w:val="left" w:pos="2959"/>
                <w:tab w:val="left" w:pos="3965"/>
                <w:tab w:val="left" w:pos="4431"/>
                <w:tab w:val="left" w:pos="5220"/>
                <w:tab w:val="left" w:pos="6159"/>
                <w:tab w:val="left" w:pos="6625"/>
                <w:tab w:val="left" w:pos="7800"/>
              </w:tabs>
              <w:spacing w:line="324" w:lineRule="exact"/>
              <w:ind w:right="98"/>
              <w:rPr>
                <w:sz w:val="28"/>
                <w:szCs w:val="28"/>
              </w:rPr>
            </w:pPr>
            <w:r w:rsidRPr="00A87E18">
              <w:rPr>
                <w:spacing w:val="-10"/>
                <w:sz w:val="28"/>
                <w:szCs w:val="28"/>
              </w:rPr>
              <w:t>: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ГЭОТАР-Медиа,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2014.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10"/>
                <w:sz w:val="28"/>
                <w:szCs w:val="28"/>
              </w:rPr>
              <w:t>-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4"/>
                <w:sz w:val="28"/>
                <w:szCs w:val="28"/>
              </w:rPr>
              <w:t>176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6"/>
                <w:sz w:val="28"/>
                <w:szCs w:val="28"/>
              </w:rPr>
              <w:t>с.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10"/>
                <w:sz w:val="28"/>
                <w:szCs w:val="28"/>
              </w:rPr>
              <w:t>-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>Режим</w:t>
            </w:r>
            <w:r w:rsidRPr="00A87E18">
              <w:rPr>
                <w:sz w:val="28"/>
                <w:szCs w:val="28"/>
              </w:rPr>
              <w:tab/>
            </w:r>
            <w:r w:rsidRPr="00A87E18">
              <w:rPr>
                <w:spacing w:val="-2"/>
                <w:sz w:val="28"/>
                <w:szCs w:val="28"/>
              </w:rPr>
              <w:t xml:space="preserve">доступа: </w:t>
            </w:r>
            <w:hyperlink r:id="rId20">
              <w:r w:rsidRPr="00A87E18">
                <w:rPr>
                  <w:spacing w:val="-2"/>
                  <w:sz w:val="28"/>
                  <w:szCs w:val="28"/>
                  <w:u w:val="single" w:color="0000FF"/>
                </w:rPr>
                <w:t>http://www.studentlibrary.ru</w:t>
              </w:r>
            </w:hyperlink>
          </w:p>
        </w:tc>
      </w:tr>
      <w:tr w:rsidR="00A87E18" w:rsidRPr="00A87E18" w14:paraId="78ABD855" w14:textId="77777777" w:rsidTr="001E654C">
        <w:trPr>
          <w:trHeight w:val="1282"/>
        </w:trPr>
        <w:tc>
          <w:tcPr>
            <w:tcW w:w="674" w:type="dxa"/>
            <w:tcBorders>
              <w:right w:val="single" w:sz="6" w:space="0" w:color="000000"/>
            </w:tcBorders>
          </w:tcPr>
          <w:p w14:paraId="59945E1D" w14:textId="77777777" w:rsidR="00047BC1" w:rsidRPr="00A87E18" w:rsidRDefault="00047BC1" w:rsidP="001E654C">
            <w:pPr>
              <w:pStyle w:val="TableParagraph"/>
              <w:spacing w:line="312" w:lineRule="exact"/>
              <w:ind w:left="0" w:right="89"/>
              <w:jc w:val="center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2BEB6A22" w14:textId="77777777" w:rsidR="00047BC1" w:rsidRPr="00A87E18" w:rsidRDefault="00047BC1" w:rsidP="001E654C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 xml:space="preserve">Медицинская лабораторная диагностика: программы и алгоритмы [Электронный ресурс] / под ред. А.И. </w:t>
            </w:r>
            <w:proofErr w:type="spellStart"/>
            <w:r w:rsidRPr="00A87E18">
              <w:rPr>
                <w:sz w:val="28"/>
                <w:szCs w:val="28"/>
              </w:rPr>
              <w:t>Карпищенко</w:t>
            </w:r>
            <w:proofErr w:type="spellEnd"/>
            <w:r w:rsidRPr="00A87E18">
              <w:rPr>
                <w:sz w:val="28"/>
                <w:szCs w:val="28"/>
              </w:rPr>
              <w:t xml:space="preserve">. - 3-е изд., </w:t>
            </w:r>
            <w:proofErr w:type="spellStart"/>
            <w:r w:rsidRPr="00A87E18">
              <w:rPr>
                <w:sz w:val="28"/>
                <w:szCs w:val="28"/>
              </w:rPr>
              <w:t>перераб</w:t>
            </w:r>
            <w:proofErr w:type="spellEnd"/>
            <w:proofErr w:type="gramStart"/>
            <w:r w:rsidRPr="00A87E18">
              <w:rPr>
                <w:sz w:val="28"/>
                <w:szCs w:val="28"/>
              </w:rPr>
              <w:t>.</w:t>
            </w:r>
            <w:proofErr w:type="gramEnd"/>
            <w:r w:rsidRPr="00A87E18">
              <w:rPr>
                <w:sz w:val="28"/>
                <w:szCs w:val="28"/>
              </w:rPr>
              <w:t xml:space="preserve"> и доп.</w:t>
            </w:r>
            <w:r w:rsidRPr="00A87E18">
              <w:rPr>
                <w:spacing w:val="27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27"/>
                <w:sz w:val="28"/>
                <w:szCs w:val="28"/>
              </w:rPr>
              <w:t xml:space="preserve">  </w:t>
            </w:r>
            <w:proofErr w:type="gramStart"/>
            <w:r w:rsidRPr="00A87E18">
              <w:rPr>
                <w:sz w:val="28"/>
                <w:szCs w:val="28"/>
              </w:rPr>
              <w:t>М.</w:t>
            </w:r>
            <w:r w:rsidRPr="00A87E18">
              <w:rPr>
                <w:spacing w:val="27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28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ГЭОТАР-Медиа,</w:t>
            </w:r>
            <w:r w:rsidRPr="00A87E18">
              <w:rPr>
                <w:spacing w:val="27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2014.</w:t>
            </w:r>
            <w:r w:rsidRPr="00A87E18">
              <w:rPr>
                <w:spacing w:val="27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27"/>
                <w:sz w:val="28"/>
                <w:szCs w:val="28"/>
              </w:rPr>
              <w:t xml:space="preserve">  </w:t>
            </w:r>
            <w:proofErr w:type="gramStart"/>
            <w:r w:rsidRPr="00A87E18">
              <w:rPr>
                <w:sz w:val="28"/>
                <w:szCs w:val="28"/>
              </w:rPr>
              <w:t>696</w:t>
            </w:r>
            <w:r w:rsidRPr="00A87E18">
              <w:rPr>
                <w:spacing w:val="28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с.</w:t>
            </w:r>
            <w:proofErr w:type="gramEnd"/>
            <w:r w:rsidRPr="00A87E18">
              <w:rPr>
                <w:spacing w:val="27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.</w:t>
            </w:r>
            <w:r w:rsidRPr="00A87E18">
              <w:rPr>
                <w:spacing w:val="28"/>
                <w:sz w:val="28"/>
                <w:szCs w:val="28"/>
              </w:rPr>
              <w:t xml:space="preserve"> 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27"/>
                <w:sz w:val="28"/>
                <w:szCs w:val="28"/>
              </w:rPr>
              <w:t xml:space="preserve">  </w:t>
            </w:r>
            <w:proofErr w:type="gramStart"/>
            <w:r w:rsidRPr="00A87E18">
              <w:rPr>
                <w:sz w:val="28"/>
                <w:szCs w:val="28"/>
              </w:rPr>
              <w:t>Режим</w:t>
            </w:r>
            <w:r w:rsidRPr="00A87E18">
              <w:rPr>
                <w:spacing w:val="28"/>
                <w:sz w:val="28"/>
                <w:szCs w:val="28"/>
              </w:rPr>
              <w:t xml:space="preserve">  </w:t>
            </w:r>
            <w:r w:rsidRPr="00A87E18">
              <w:rPr>
                <w:spacing w:val="-2"/>
                <w:sz w:val="28"/>
                <w:szCs w:val="28"/>
              </w:rPr>
              <w:t>доступа</w:t>
            </w:r>
            <w:proofErr w:type="gramEnd"/>
            <w:r w:rsidRPr="00A87E18">
              <w:rPr>
                <w:spacing w:val="-2"/>
                <w:sz w:val="28"/>
                <w:szCs w:val="28"/>
              </w:rPr>
              <w:t>:</w:t>
            </w:r>
          </w:p>
          <w:p w14:paraId="01536DE7" w14:textId="77777777" w:rsidR="00047BC1" w:rsidRPr="00A87E18" w:rsidRDefault="000E079C" w:rsidP="001E654C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hyperlink r:id="rId21">
              <w:r w:rsidR="00047BC1" w:rsidRPr="00A87E18">
                <w:rPr>
                  <w:spacing w:val="-2"/>
                  <w:sz w:val="28"/>
                  <w:szCs w:val="28"/>
                  <w:u w:val="single" w:color="0000FF"/>
                </w:rPr>
                <w:t>http://www.studentlibrary.ru</w:t>
              </w:r>
            </w:hyperlink>
          </w:p>
        </w:tc>
      </w:tr>
      <w:tr w:rsidR="00A87E18" w:rsidRPr="00A87E18" w14:paraId="4E578B26" w14:textId="77777777" w:rsidTr="001E654C">
        <w:trPr>
          <w:trHeight w:val="1288"/>
        </w:trPr>
        <w:tc>
          <w:tcPr>
            <w:tcW w:w="674" w:type="dxa"/>
            <w:tcBorders>
              <w:right w:val="single" w:sz="6" w:space="0" w:color="000000"/>
            </w:tcBorders>
          </w:tcPr>
          <w:p w14:paraId="73973587" w14:textId="77777777" w:rsidR="00047BC1" w:rsidRPr="00A87E18" w:rsidRDefault="00047BC1" w:rsidP="001E654C">
            <w:pPr>
              <w:pStyle w:val="TableParagraph"/>
              <w:spacing w:line="317" w:lineRule="exact"/>
              <w:ind w:left="0" w:right="89"/>
              <w:jc w:val="center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0AED8324" w14:textId="77777777" w:rsidR="00047BC1" w:rsidRPr="00A87E18" w:rsidRDefault="00047BC1" w:rsidP="001E654C">
            <w:pPr>
              <w:pStyle w:val="TableParagraph"/>
              <w:spacing w:line="240" w:lineRule="auto"/>
              <w:ind w:right="95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Лабораторные и инструментальные исследования в диагностике [Электронный ресурс</w:t>
            </w:r>
            <w:proofErr w:type="gramStart"/>
            <w:r w:rsidRPr="00A87E18">
              <w:rPr>
                <w:sz w:val="28"/>
                <w:szCs w:val="28"/>
              </w:rPr>
              <w:t>] :</w:t>
            </w:r>
            <w:proofErr w:type="gramEnd"/>
            <w:r w:rsidRPr="00A87E18">
              <w:rPr>
                <w:sz w:val="28"/>
                <w:szCs w:val="28"/>
              </w:rPr>
              <w:t xml:space="preserve"> Справочник / Пер. с англ. В.Ю. </w:t>
            </w:r>
            <w:proofErr w:type="spellStart"/>
            <w:r w:rsidRPr="00A87E18">
              <w:rPr>
                <w:sz w:val="28"/>
                <w:szCs w:val="28"/>
              </w:rPr>
              <w:t>Халатова</w:t>
            </w:r>
            <w:proofErr w:type="spellEnd"/>
            <w:r w:rsidRPr="00A87E18">
              <w:rPr>
                <w:sz w:val="28"/>
                <w:szCs w:val="28"/>
              </w:rPr>
              <w:t>; Под ред.</w:t>
            </w:r>
            <w:r w:rsidRPr="00A87E18">
              <w:rPr>
                <w:spacing w:val="49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В.Н.</w:t>
            </w:r>
            <w:r w:rsidRPr="00A87E18">
              <w:rPr>
                <w:spacing w:val="49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Титова.</w:t>
            </w:r>
            <w:r w:rsidRPr="00A87E18">
              <w:rPr>
                <w:spacing w:val="49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51"/>
                <w:w w:val="150"/>
                <w:sz w:val="28"/>
                <w:szCs w:val="28"/>
              </w:rPr>
              <w:t xml:space="preserve"> </w:t>
            </w:r>
            <w:proofErr w:type="gramStart"/>
            <w:r w:rsidRPr="00A87E18">
              <w:rPr>
                <w:sz w:val="28"/>
                <w:szCs w:val="28"/>
              </w:rPr>
              <w:t>М.</w:t>
            </w:r>
            <w:r w:rsidRPr="00A87E18">
              <w:rPr>
                <w:spacing w:val="47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:</w:t>
            </w:r>
            <w:proofErr w:type="gramEnd"/>
            <w:r w:rsidRPr="00A87E18">
              <w:rPr>
                <w:spacing w:val="49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ГЭОТАР-Медиа,</w:t>
            </w:r>
            <w:r w:rsidRPr="00A87E18">
              <w:rPr>
                <w:spacing w:val="47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2004."</w:t>
            </w:r>
            <w:r w:rsidRPr="00A87E18">
              <w:rPr>
                <w:spacing w:val="49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–</w:t>
            </w:r>
            <w:r w:rsidRPr="00A87E18">
              <w:rPr>
                <w:spacing w:val="50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960</w:t>
            </w:r>
            <w:r w:rsidRPr="00A87E18">
              <w:rPr>
                <w:spacing w:val="48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с.</w:t>
            </w:r>
            <w:r w:rsidRPr="00A87E18">
              <w:rPr>
                <w:spacing w:val="50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z w:val="28"/>
                <w:szCs w:val="28"/>
              </w:rPr>
              <w:t>-</w:t>
            </w:r>
            <w:r w:rsidRPr="00A87E18">
              <w:rPr>
                <w:spacing w:val="49"/>
                <w:w w:val="150"/>
                <w:sz w:val="28"/>
                <w:szCs w:val="28"/>
              </w:rPr>
              <w:t xml:space="preserve"> </w:t>
            </w:r>
            <w:r w:rsidRPr="00A87E18">
              <w:rPr>
                <w:spacing w:val="-2"/>
                <w:sz w:val="28"/>
                <w:szCs w:val="28"/>
              </w:rPr>
              <w:t>Режим</w:t>
            </w:r>
          </w:p>
          <w:p w14:paraId="54CCC2BC" w14:textId="77777777" w:rsidR="00047BC1" w:rsidRPr="00A87E18" w:rsidRDefault="00047BC1" w:rsidP="001E654C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>доступа:</w:t>
            </w:r>
            <w:r w:rsidRPr="00A87E18">
              <w:rPr>
                <w:spacing w:val="-5"/>
                <w:sz w:val="28"/>
                <w:szCs w:val="28"/>
              </w:rPr>
              <w:t xml:space="preserve"> </w:t>
            </w:r>
            <w:hyperlink r:id="rId22">
              <w:r w:rsidRPr="00A87E18">
                <w:rPr>
                  <w:spacing w:val="-2"/>
                  <w:sz w:val="28"/>
                  <w:szCs w:val="28"/>
                  <w:u w:val="single" w:color="0000FF"/>
                </w:rPr>
                <w:t>http://www.studentlibrary.ru</w:t>
              </w:r>
            </w:hyperlink>
          </w:p>
        </w:tc>
      </w:tr>
      <w:tr w:rsidR="00A87E18" w:rsidRPr="00A87E18" w14:paraId="5FA92217" w14:textId="77777777" w:rsidTr="001E654C">
        <w:trPr>
          <w:trHeight w:val="1288"/>
        </w:trPr>
        <w:tc>
          <w:tcPr>
            <w:tcW w:w="674" w:type="dxa"/>
            <w:tcBorders>
              <w:right w:val="single" w:sz="6" w:space="0" w:color="000000"/>
            </w:tcBorders>
          </w:tcPr>
          <w:p w14:paraId="0F821D61" w14:textId="77777777" w:rsidR="00047BC1" w:rsidRPr="00A87E18" w:rsidRDefault="00047BC1" w:rsidP="001E654C">
            <w:pPr>
              <w:pStyle w:val="TableParagraph"/>
              <w:spacing w:line="240" w:lineRule="auto"/>
              <w:ind w:left="0" w:right="89"/>
              <w:jc w:val="center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0DADCD49" w14:textId="77777777" w:rsidR="00047BC1" w:rsidRPr="00A87E18" w:rsidRDefault="00047BC1" w:rsidP="001E654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A87E18">
              <w:rPr>
                <w:b w:val="0"/>
                <w:sz w:val="28"/>
                <w:szCs w:val="28"/>
                <w:shd w:val="clear" w:color="auto" w:fill="FFFFFF"/>
              </w:rPr>
              <w:t xml:space="preserve">Рукавишникова С. А., Ахмедов Т. </w:t>
            </w:r>
            <w:proofErr w:type="gramStart"/>
            <w:r w:rsidRPr="00A87E18">
              <w:rPr>
                <w:b w:val="0"/>
                <w:sz w:val="28"/>
                <w:szCs w:val="28"/>
                <w:shd w:val="clear" w:color="auto" w:fill="FFFFFF"/>
              </w:rPr>
              <w:t>А. ,</w:t>
            </w:r>
            <w:proofErr w:type="gramEnd"/>
            <w:r w:rsidRPr="00A87E18">
              <w:rPr>
                <w:b w:val="0"/>
                <w:sz w:val="28"/>
                <w:szCs w:val="28"/>
                <w:shd w:val="clear" w:color="auto" w:fill="FFFFFF"/>
              </w:rPr>
              <w:t> Пушкин А. С., </w:t>
            </w:r>
            <w:proofErr w:type="spellStart"/>
            <w:r w:rsidRPr="00A87E18">
              <w:rPr>
                <w:b w:val="0"/>
                <w:sz w:val="28"/>
                <w:szCs w:val="28"/>
                <w:shd w:val="clear" w:color="auto" w:fill="FFFFFF"/>
              </w:rPr>
              <w:t>Сагинбаев</w:t>
            </w:r>
            <w:proofErr w:type="spellEnd"/>
            <w:r w:rsidRPr="00A87E18">
              <w:rPr>
                <w:b w:val="0"/>
                <w:sz w:val="28"/>
                <w:szCs w:val="28"/>
                <w:shd w:val="clear" w:color="auto" w:fill="FFFFFF"/>
              </w:rPr>
              <w:t xml:space="preserve"> У. Р., Кобелев И. М., Стекольников А. А., Бокарев А. В.</w:t>
            </w:r>
            <w:r w:rsidRPr="00A87E18">
              <w:rPr>
                <w:b w:val="0"/>
                <w:sz w:val="28"/>
                <w:szCs w:val="28"/>
              </w:rPr>
              <w:t xml:space="preserve"> </w:t>
            </w:r>
            <w:r w:rsidRPr="00A87E18">
              <w:rPr>
                <w:b w:val="0"/>
                <w:bCs w:val="0"/>
                <w:sz w:val="28"/>
                <w:szCs w:val="28"/>
              </w:rPr>
              <w:t>Клиническая лабораторная диагностика иммунной системы. 2024 – 68С</w:t>
            </w:r>
          </w:p>
        </w:tc>
      </w:tr>
      <w:tr w:rsidR="00A87E18" w:rsidRPr="00A87E18" w14:paraId="0D945272" w14:textId="77777777" w:rsidTr="001E654C">
        <w:trPr>
          <w:trHeight w:val="1288"/>
        </w:trPr>
        <w:tc>
          <w:tcPr>
            <w:tcW w:w="674" w:type="dxa"/>
            <w:tcBorders>
              <w:right w:val="single" w:sz="6" w:space="0" w:color="000000"/>
            </w:tcBorders>
          </w:tcPr>
          <w:p w14:paraId="768DAB83" w14:textId="77777777" w:rsidR="00047BC1" w:rsidRPr="00A87E18" w:rsidRDefault="00047BC1" w:rsidP="001E654C">
            <w:pPr>
              <w:pStyle w:val="TableParagraph"/>
              <w:spacing w:line="240" w:lineRule="auto"/>
              <w:ind w:left="0" w:right="89"/>
              <w:jc w:val="center"/>
              <w:rPr>
                <w:sz w:val="28"/>
                <w:szCs w:val="28"/>
              </w:rPr>
            </w:pPr>
            <w:r w:rsidRPr="00A87E18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8934" w:type="dxa"/>
            <w:tcBorders>
              <w:left w:val="single" w:sz="6" w:space="0" w:color="000000"/>
            </w:tcBorders>
          </w:tcPr>
          <w:p w14:paraId="33F9B4A8" w14:textId="77777777" w:rsidR="00047BC1" w:rsidRPr="00A87E18" w:rsidRDefault="00047BC1" w:rsidP="001E654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7E18">
              <w:rPr>
                <w:sz w:val="28"/>
                <w:szCs w:val="28"/>
              </w:rPr>
              <w:t xml:space="preserve">Хасан </w:t>
            </w:r>
            <w:proofErr w:type="gramStart"/>
            <w:r w:rsidRPr="00A87E18">
              <w:rPr>
                <w:sz w:val="28"/>
                <w:szCs w:val="28"/>
              </w:rPr>
              <w:t>А..</w:t>
            </w:r>
            <w:proofErr w:type="gramEnd"/>
            <w:r w:rsidRPr="00A87E18">
              <w:rPr>
                <w:sz w:val="28"/>
                <w:szCs w:val="28"/>
              </w:rPr>
              <w:t xml:space="preserve"> Справочник по интерпретации газового состава крови и кислотно-щелочного баланса / Пер. с англ. ГЭОТАР-Медиа, 2023 г., 440 стр., ил. ISBN 978-5-9704-6717-6</w:t>
            </w:r>
          </w:p>
        </w:tc>
      </w:tr>
    </w:tbl>
    <w:p w14:paraId="0E2BA8D9" w14:textId="77777777" w:rsidR="00047BC1" w:rsidRPr="00A87E18" w:rsidRDefault="00047BC1" w:rsidP="00047BC1">
      <w:pPr>
        <w:pStyle w:val="a3"/>
        <w:ind w:left="0" w:firstLine="0"/>
        <w:jc w:val="left"/>
        <w:rPr>
          <w:b/>
          <w:sz w:val="28"/>
          <w:szCs w:val="28"/>
        </w:rPr>
      </w:pPr>
    </w:p>
    <w:p w14:paraId="3BF9409C" w14:textId="77777777" w:rsidR="00047BC1" w:rsidRPr="00A87E18" w:rsidRDefault="00047BC1" w:rsidP="00047BC1">
      <w:pPr>
        <w:pStyle w:val="a3"/>
        <w:spacing w:before="159"/>
        <w:ind w:left="0" w:firstLine="0"/>
        <w:jc w:val="left"/>
        <w:rPr>
          <w:b/>
          <w:sz w:val="28"/>
          <w:szCs w:val="28"/>
        </w:rPr>
      </w:pPr>
    </w:p>
    <w:p w14:paraId="14900ABA" w14:textId="77777777" w:rsidR="00A1474F" w:rsidRPr="00A87E18" w:rsidRDefault="00A1474F" w:rsidP="00A1474F">
      <w:pPr>
        <w:spacing w:before="1"/>
        <w:ind w:left="143"/>
        <w:rPr>
          <w:b/>
          <w:i/>
          <w:sz w:val="28"/>
          <w:szCs w:val="28"/>
        </w:rPr>
      </w:pPr>
      <w:r w:rsidRPr="00A87E18">
        <w:rPr>
          <w:b/>
          <w:i/>
          <w:sz w:val="28"/>
          <w:szCs w:val="28"/>
        </w:rPr>
        <w:t>Базы</w:t>
      </w:r>
      <w:r w:rsidRPr="00A87E18">
        <w:rPr>
          <w:b/>
          <w:i/>
          <w:spacing w:val="-8"/>
          <w:sz w:val="28"/>
          <w:szCs w:val="28"/>
        </w:rPr>
        <w:t xml:space="preserve"> </w:t>
      </w:r>
      <w:r w:rsidRPr="00A87E18">
        <w:rPr>
          <w:b/>
          <w:i/>
          <w:sz w:val="28"/>
          <w:szCs w:val="28"/>
        </w:rPr>
        <w:t>данных,</w:t>
      </w:r>
      <w:r w:rsidRPr="00A87E18">
        <w:rPr>
          <w:b/>
          <w:i/>
          <w:spacing w:val="-8"/>
          <w:sz w:val="28"/>
          <w:szCs w:val="28"/>
        </w:rPr>
        <w:t xml:space="preserve"> </w:t>
      </w:r>
      <w:r w:rsidRPr="00A87E18">
        <w:rPr>
          <w:b/>
          <w:i/>
          <w:sz w:val="28"/>
          <w:szCs w:val="28"/>
        </w:rPr>
        <w:t>информационно-справочные</w:t>
      </w:r>
      <w:r w:rsidRPr="00A87E18">
        <w:rPr>
          <w:b/>
          <w:i/>
          <w:spacing w:val="-9"/>
          <w:sz w:val="28"/>
          <w:szCs w:val="28"/>
        </w:rPr>
        <w:t xml:space="preserve"> </w:t>
      </w:r>
      <w:r w:rsidRPr="00A87E18">
        <w:rPr>
          <w:b/>
          <w:i/>
          <w:sz w:val="28"/>
          <w:szCs w:val="28"/>
        </w:rPr>
        <w:t>и</w:t>
      </w:r>
      <w:r w:rsidRPr="00A87E18">
        <w:rPr>
          <w:b/>
          <w:i/>
          <w:spacing w:val="-9"/>
          <w:sz w:val="28"/>
          <w:szCs w:val="28"/>
        </w:rPr>
        <w:t xml:space="preserve"> </w:t>
      </w:r>
      <w:r w:rsidRPr="00A87E18">
        <w:rPr>
          <w:b/>
          <w:i/>
          <w:sz w:val="28"/>
          <w:szCs w:val="28"/>
        </w:rPr>
        <w:t>поисковые</w:t>
      </w:r>
      <w:r w:rsidRPr="00A87E18">
        <w:rPr>
          <w:b/>
          <w:i/>
          <w:spacing w:val="-8"/>
          <w:sz w:val="28"/>
          <w:szCs w:val="28"/>
        </w:rPr>
        <w:t xml:space="preserve"> </w:t>
      </w:r>
      <w:r w:rsidRPr="00A87E18">
        <w:rPr>
          <w:b/>
          <w:i/>
          <w:spacing w:val="-2"/>
          <w:sz w:val="28"/>
          <w:szCs w:val="28"/>
        </w:rPr>
        <w:t>системы</w:t>
      </w:r>
    </w:p>
    <w:p w14:paraId="74F84467" w14:textId="77777777" w:rsidR="00A1474F" w:rsidRPr="00A87E18" w:rsidRDefault="00A1474F" w:rsidP="00A1474F">
      <w:pPr>
        <w:pStyle w:val="a4"/>
        <w:numPr>
          <w:ilvl w:val="0"/>
          <w:numId w:val="1"/>
        </w:numPr>
        <w:tabs>
          <w:tab w:val="left" w:pos="850"/>
        </w:tabs>
        <w:spacing w:before="146"/>
        <w:ind w:left="850" w:hanging="347"/>
        <w:rPr>
          <w:sz w:val="28"/>
          <w:szCs w:val="28"/>
        </w:rPr>
      </w:pPr>
      <w:r w:rsidRPr="00A87E18">
        <w:rPr>
          <w:sz w:val="28"/>
          <w:szCs w:val="28"/>
        </w:rPr>
        <w:t>Научная</w:t>
      </w:r>
      <w:r w:rsidRPr="00A87E18">
        <w:rPr>
          <w:spacing w:val="-10"/>
          <w:sz w:val="28"/>
          <w:szCs w:val="28"/>
        </w:rPr>
        <w:t xml:space="preserve"> </w:t>
      </w:r>
      <w:r w:rsidRPr="00A87E18">
        <w:rPr>
          <w:sz w:val="28"/>
          <w:szCs w:val="28"/>
        </w:rPr>
        <w:t>электронная</w:t>
      </w:r>
      <w:r w:rsidRPr="00A87E18">
        <w:rPr>
          <w:spacing w:val="-7"/>
          <w:sz w:val="28"/>
          <w:szCs w:val="28"/>
        </w:rPr>
        <w:t xml:space="preserve"> </w:t>
      </w:r>
      <w:r w:rsidRPr="00A87E18">
        <w:rPr>
          <w:sz w:val="28"/>
          <w:szCs w:val="28"/>
        </w:rPr>
        <w:t>библиотека</w:t>
      </w:r>
      <w:r w:rsidRPr="00A87E18">
        <w:rPr>
          <w:spacing w:val="-7"/>
          <w:sz w:val="28"/>
          <w:szCs w:val="28"/>
        </w:rPr>
        <w:t xml:space="preserve"> </w:t>
      </w:r>
      <w:r w:rsidRPr="00A87E18">
        <w:rPr>
          <w:spacing w:val="-2"/>
          <w:sz w:val="28"/>
          <w:szCs w:val="28"/>
        </w:rPr>
        <w:t>(</w:t>
      </w:r>
      <w:hyperlink r:id="rId23">
        <w:r w:rsidRPr="00A87E18">
          <w:rPr>
            <w:spacing w:val="-2"/>
            <w:sz w:val="28"/>
            <w:szCs w:val="28"/>
            <w:u w:val="single" w:color="0000FF"/>
          </w:rPr>
          <w:t>http://elibrary.ru/defaultx.asp</w:t>
        </w:r>
      </w:hyperlink>
      <w:r w:rsidRPr="00A87E18">
        <w:rPr>
          <w:spacing w:val="-2"/>
          <w:sz w:val="28"/>
          <w:szCs w:val="28"/>
        </w:rPr>
        <w:t>);</w:t>
      </w:r>
    </w:p>
    <w:p w14:paraId="73652484" w14:textId="77777777" w:rsidR="00A1474F" w:rsidRPr="00A87E18" w:rsidRDefault="00A1474F" w:rsidP="00A1474F">
      <w:pPr>
        <w:pStyle w:val="a4"/>
        <w:numPr>
          <w:ilvl w:val="0"/>
          <w:numId w:val="1"/>
        </w:numPr>
        <w:tabs>
          <w:tab w:val="left" w:pos="850"/>
          <w:tab w:val="left" w:pos="863"/>
          <w:tab w:val="left" w:pos="1916"/>
          <w:tab w:val="left" w:pos="3779"/>
          <w:tab w:val="left" w:pos="5705"/>
          <w:tab w:val="left" w:pos="7839"/>
        </w:tabs>
        <w:spacing w:before="48" w:line="276" w:lineRule="auto"/>
        <w:ind w:left="863" w:right="567" w:hanging="360"/>
        <w:rPr>
          <w:sz w:val="28"/>
          <w:szCs w:val="28"/>
        </w:rPr>
      </w:pPr>
      <w:r w:rsidRPr="00A87E18">
        <w:rPr>
          <w:spacing w:val="-4"/>
          <w:sz w:val="28"/>
          <w:szCs w:val="28"/>
        </w:rPr>
        <w:lastRenderedPageBreak/>
        <w:t>Сайт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>ассоциации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>«Федерация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>лабораторной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 xml:space="preserve">медицины» </w:t>
      </w:r>
      <w:hyperlink r:id="rId24">
        <w:r w:rsidRPr="00A87E18">
          <w:rPr>
            <w:spacing w:val="-2"/>
            <w:sz w:val="28"/>
            <w:szCs w:val="28"/>
            <w:u w:val="single" w:color="0000FF"/>
          </w:rPr>
          <w:t>http://fedlab.ru/</w:t>
        </w:r>
      </w:hyperlink>
      <w:r w:rsidRPr="00A87E18">
        <w:rPr>
          <w:spacing w:val="-2"/>
          <w:sz w:val="28"/>
          <w:szCs w:val="28"/>
        </w:rPr>
        <w:t>;</w:t>
      </w:r>
    </w:p>
    <w:p w14:paraId="0A36DAF6" w14:textId="77777777" w:rsidR="00A1474F" w:rsidRPr="00A87E18" w:rsidRDefault="00A1474F" w:rsidP="00A1474F">
      <w:pPr>
        <w:pStyle w:val="a4"/>
        <w:numPr>
          <w:ilvl w:val="0"/>
          <w:numId w:val="1"/>
        </w:numPr>
        <w:tabs>
          <w:tab w:val="left" w:pos="850"/>
          <w:tab w:val="left" w:pos="863"/>
          <w:tab w:val="left" w:pos="1644"/>
          <w:tab w:val="left" w:pos="3350"/>
          <w:tab w:val="left" w:pos="4658"/>
          <w:tab w:val="left" w:pos="6565"/>
          <w:tab w:val="left" w:pos="7899"/>
        </w:tabs>
        <w:spacing w:before="1" w:line="276" w:lineRule="auto"/>
        <w:ind w:left="863" w:right="567" w:hanging="360"/>
        <w:rPr>
          <w:sz w:val="28"/>
          <w:szCs w:val="28"/>
        </w:rPr>
      </w:pPr>
      <w:r w:rsidRPr="00A87E18">
        <w:rPr>
          <w:spacing w:val="-4"/>
          <w:sz w:val="28"/>
          <w:szCs w:val="28"/>
        </w:rPr>
        <w:t>Сайт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>Российского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>научного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>медицинского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>общества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 xml:space="preserve">терапевтов </w:t>
      </w:r>
      <w:hyperlink r:id="rId25">
        <w:r w:rsidRPr="00A87E18">
          <w:rPr>
            <w:spacing w:val="-2"/>
            <w:sz w:val="28"/>
            <w:szCs w:val="28"/>
            <w:u w:val="single" w:color="0000FF"/>
          </w:rPr>
          <w:t>http://www.rsmsim.ru/</w:t>
        </w:r>
      </w:hyperlink>
      <w:r w:rsidRPr="00A87E18">
        <w:rPr>
          <w:spacing w:val="-2"/>
          <w:sz w:val="28"/>
          <w:szCs w:val="28"/>
        </w:rPr>
        <w:t>;</w:t>
      </w:r>
    </w:p>
    <w:p w14:paraId="757ABE58" w14:textId="77777777" w:rsidR="00A1474F" w:rsidRPr="00A87E18" w:rsidRDefault="00A1474F" w:rsidP="00A1474F">
      <w:pPr>
        <w:pStyle w:val="21"/>
        <w:numPr>
          <w:ilvl w:val="0"/>
          <w:numId w:val="1"/>
        </w:numPr>
        <w:tabs>
          <w:tab w:val="left" w:pos="850"/>
        </w:tabs>
        <w:spacing w:line="321" w:lineRule="exact"/>
        <w:ind w:left="850" w:hanging="347"/>
      </w:pPr>
      <w:proofErr w:type="spellStart"/>
      <w:r w:rsidRPr="00A87E18">
        <w:t>Электоронно</w:t>
      </w:r>
      <w:proofErr w:type="spellEnd"/>
      <w:r w:rsidRPr="00A87E18">
        <w:t>-библиотечная</w:t>
      </w:r>
      <w:r w:rsidRPr="00A87E18">
        <w:rPr>
          <w:spacing w:val="-12"/>
        </w:rPr>
        <w:t xml:space="preserve"> </w:t>
      </w:r>
      <w:r w:rsidRPr="00A87E18">
        <w:t>система</w:t>
      </w:r>
      <w:r w:rsidRPr="00A87E18">
        <w:rPr>
          <w:spacing w:val="-11"/>
        </w:rPr>
        <w:t xml:space="preserve"> </w:t>
      </w:r>
      <w:r w:rsidRPr="00A87E18">
        <w:rPr>
          <w:spacing w:val="-2"/>
        </w:rPr>
        <w:t>РУДН;</w:t>
      </w:r>
    </w:p>
    <w:p w14:paraId="00E531E8" w14:textId="77777777" w:rsidR="00A1474F" w:rsidRPr="00A87E18" w:rsidRDefault="00A1474F" w:rsidP="00A1474F">
      <w:pPr>
        <w:pStyle w:val="a4"/>
        <w:numPr>
          <w:ilvl w:val="0"/>
          <w:numId w:val="1"/>
        </w:numPr>
        <w:tabs>
          <w:tab w:val="left" w:pos="850"/>
        </w:tabs>
        <w:spacing w:before="47"/>
        <w:ind w:left="850" w:hanging="347"/>
        <w:rPr>
          <w:sz w:val="28"/>
          <w:szCs w:val="28"/>
        </w:rPr>
      </w:pPr>
      <w:r w:rsidRPr="00A87E18">
        <w:rPr>
          <w:sz w:val="28"/>
          <w:szCs w:val="28"/>
        </w:rPr>
        <w:t>Учебный</w:t>
      </w:r>
      <w:r w:rsidRPr="00A87E18">
        <w:rPr>
          <w:spacing w:val="-10"/>
          <w:sz w:val="28"/>
          <w:szCs w:val="28"/>
        </w:rPr>
        <w:t xml:space="preserve"> </w:t>
      </w:r>
      <w:r w:rsidRPr="00A87E18">
        <w:rPr>
          <w:sz w:val="28"/>
          <w:szCs w:val="28"/>
        </w:rPr>
        <w:t>портал</w:t>
      </w:r>
      <w:r w:rsidRPr="00A87E18">
        <w:rPr>
          <w:spacing w:val="-7"/>
          <w:sz w:val="28"/>
          <w:szCs w:val="28"/>
        </w:rPr>
        <w:t xml:space="preserve"> </w:t>
      </w:r>
      <w:r w:rsidRPr="00A87E18">
        <w:rPr>
          <w:sz w:val="28"/>
          <w:szCs w:val="28"/>
        </w:rPr>
        <w:t>РУДН</w:t>
      </w:r>
      <w:r w:rsidRPr="00A87E18">
        <w:rPr>
          <w:spacing w:val="-7"/>
          <w:sz w:val="28"/>
          <w:szCs w:val="28"/>
        </w:rPr>
        <w:t xml:space="preserve"> </w:t>
      </w:r>
      <w:r w:rsidRPr="00A87E18">
        <w:rPr>
          <w:sz w:val="28"/>
          <w:szCs w:val="28"/>
        </w:rPr>
        <w:t>(</w:t>
      </w:r>
      <w:hyperlink r:id="rId26">
        <w:r w:rsidRPr="00A87E18">
          <w:rPr>
            <w:sz w:val="28"/>
            <w:szCs w:val="28"/>
          </w:rPr>
          <w:t>http://web-</w:t>
        </w:r>
        <w:r w:rsidRPr="00A87E18">
          <w:rPr>
            <w:spacing w:val="-2"/>
            <w:sz w:val="28"/>
            <w:szCs w:val="28"/>
          </w:rPr>
          <w:t>local.rudn.ru);</w:t>
        </w:r>
      </w:hyperlink>
    </w:p>
    <w:p w14:paraId="73B82F2D" w14:textId="77777777" w:rsidR="00A1474F" w:rsidRPr="00A87E18" w:rsidRDefault="00A1474F" w:rsidP="00A1474F">
      <w:pPr>
        <w:pStyle w:val="a4"/>
        <w:numPr>
          <w:ilvl w:val="0"/>
          <w:numId w:val="1"/>
        </w:numPr>
        <w:tabs>
          <w:tab w:val="left" w:pos="850"/>
          <w:tab w:val="left" w:pos="863"/>
          <w:tab w:val="left" w:pos="4362"/>
          <w:tab w:val="left" w:pos="8163"/>
        </w:tabs>
        <w:spacing w:before="50" w:line="276" w:lineRule="auto"/>
        <w:ind w:left="863" w:right="566" w:hanging="360"/>
        <w:rPr>
          <w:sz w:val="28"/>
          <w:szCs w:val="28"/>
        </w:rPr>
      </w:pPr>
      <w:r w:rsidRPr="00A87E18">
        <w:rPr>
          <w:spacing w:val="-2"/>
          <w:sz w:val="28"/>
          <w:szCs w:val="28"/>
        </w:rPr>
        <w:t>Стандарты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>медицинской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 xml:space="preserve">помощи: </w:t>
      </w:r>
      <w:hyperlink r:id="rId27">
        <w:r w:rsidRPr="00A87E18">
          <w:rPr>
            <w:spacing w:val="-2"/>
            <w:sz w:val="28"/>
            <w:szCs w:val="28"/>
            <w:u w:val="single" w:color="0000FF"/>
          </w:rPr>
          <w:t>http://www.rspor.ru/index.php?mod1=standarts3&amp;mod2=db1</w:t>
        </w:r>
      </w:hyperlink>
      <w:r w:rsidRPr="00A87E18">
        <w:rPr>
          <w:spacing w:val="-2"/>
          <w:sz w:val="28"/>
          <w:szCs w:val="28"/>
        </w:rPr>
        <w:t>;</w:t>
      </w:r>
    </w:p>
    <w:p w14:paraId="7BF6BD64" w14:textId="77777777" w:rsidR="00A1474F" w:rsidRPr="00A87E18" w:rsidRDefault="00A1474F" w:rsidP="00A1474F">
      <w:pPr>
        <w:pStyle w:val="a4"/>
        <w:numPr>
          <w:ilvl w:val="0"/>
          <w:numId w:val="1"/>
        </w:numPr>
        <w:tabs>
          <w:tab w:val="left" w:pos="850"/>
          <w:tab w:val="left" w:pos="863"/>
        </w:tabs>
        <w:spacing w:line="278" w:lineRule="auto"/>
        <w:ind w:left="863" w:right="567" w:hanging="360"/>
        <w:rPr>
          <w:sz w:val="28"/>
          <w:szCs w:val="28"/>
        </w:rPr>
      </w:pPr>
      <w:r w:rsidRPr="00A87E18">
        <w:rPr>
          <w:sz w:val="28"/>
          <w:szCs w:val="28"/>
        </w:rPr>
        <w:t xml:space="preserve">Межрегиональное общество специалистов доказательной медицины. </w:t>
      </w:r>
      <w:hyperlink r:id="rId28">
        <w:r w:rsidRPr="00A87E18">
          <w:rPr>
            <w:spacing w:val="-2"/>
            <w:sz w:val="28"/>
            <w:szCs w:val="28"/>
            <w:u w:val="single" w:color="0000FF"/>
          </w:rPr>
          <w:t>http://www.osdm.org/index.php</w:t>
        </w:r>
      </w:hyperlink>
      <w:r w:rsidRPr="00A87E18">
        <w:rPr>
          <w:spacing w:val="-2"/>
          <w:sz w:val="28"/>
          <w:szCs w:val="28"/>
        </w:rPr>
        <w:t>;</w:t>
      </w:r>
    </w:p>
    <w:p w14:paraId="43CCAE39" w14:textId="77777777" w:rsidR="00A1474F" w:rsidRPr="00A87E18" w:rsidRDefault="00A1474F" w:rsidP="00A1474F">
      <w:pPr>
        <w:pStyle w:val="a4"/>
        <w:numPr>
          <w:ilvl w:val="0"/>
          <w:numId w:val="1"/>
        </w:numPr>
        <w:tabs>
          <w:tab w:val="left" w:pos="850"/>
          <w:tab w:val="left" w:pos="863"/>
          <w:tab w:val="left" w:pos="3384"/>
          <w:tab w:val="left" w:pos="5123"/>
          <w:tab w:val="left" w:pos="7910"/>
        </w:tabs>
        <w:spacing w:line="276" w:lineRule="auto"/>
        <w:ind w:left="863" w:right="566" w:hanging="360"/>
        <w:rPr>
          <w:sz w:val="28"/>
          <w:szCs w:val="28"/>
        </w:rPr>
      </w:pPr>
      <w:r w:rsidRPr="00A87E18">
        <w:rPr>
          <w:spacing w:val="-2"/>
          <w:sz w:val="28"/>
          <w:szCs w:val="28"/>
        </w:rPr>
        <w:t>Московский</w:t>
      </w:r>
      <w:r w:rsidRPr="00A87E18">
        <w:rPr>
          <w:sz w:val="28"/>
          <w:szCs w:val="28"/>
        </w:rPr>
        <w:tab/>
      </w:r>
      <w:r w:rsidRPr="00A87E18">
        <w:rPr>
          <w:spacing w:val="-4"/>
          <w:sz w:val="28"/>
          <w:szCs w:val="28"/>
        </w:rPr>
        <w:t>центр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>доказательной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 xml:space="preserve">медицины. </w:t>
      </w:r>
      <w:hyperlink r:id="rId29">
        <w:r w:rsidRPr="00A87E18">
          <w:rPr>
            <w:spacing w:val="-2"/>
            <w:sz w:val="28"/>
            <w:szCs w:val="28"/>
            <w:u w:val="single" w:color="0000FF"/>
          </w:rPr>
          <w:t>http://evbmed.fbm.msu.ru/</w:t>
        </w:r>
      </w:hyperlink>
      <w:r w:rsidRPr="00A87E18">
        <w:rPr>
          <w:spacing w:val="-2"/>
          <w:sz w:val="28"/>
          <w:szCs w:val="28"/>
        </w:rPr>
        <w:t>.</w:t>
      </w:r>
    </w:p>
    <w:p w14:paraId="1E449527" w14:textId="77777777" w:rsidR="00A1474F" w:rsidRPr="00A87E18" w:rsidRDefault="00A1474F" w:rsidP="00A1474F">
      <w:pPr>
        <w:pStyle w:val="a4"/>
        <w:numPr>
          <w:ilvl w:val="0"/>
          <w:numId w:val="1"/>
        </w:numPr>
        <w:tabs>
          <w:tab w:val="left" w:pos="850"/>
          <w:tab w:val="left" w:pos="863"/>
          <w:tab w:val="left" w:pos="3734"/>
          <w:tab w:val="left" w:pos="5241"/>
          <w:tab w:val="left" w:pos="7154"/>
          <w:tab w:val="left" w:pos="7994"/>
        </w:tabs>
        <w:spacing w:line="278" w:lineRule="auto"/>
        <w:ind w:left="863" w:right="565" w:hanging="360"/>
        <w:rPr>
          <w:sz w:val="28"/>
          <w:szCs w:val="28"/>
        </w:rPr>
      </w:pPr>
      <w:r w:rsidRPr="00A87E18">
        <w:rPr>
          <w:spacing w:val="-2"/>
          <w:sz w:val="28"/>
          <w:szCs w:val="28"/>
        </w:rPr>
        <w:t>Информационный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>проект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>«Гемостаз</w:t>
      </w:r>
      <w:r w:rsidRPr="00A87E18">
        <w:rPr>
          <w:sz w:val="28"/>
          <w:szCs w:val="28"/>
        </w:rPr>
        <w:tab/>
      </w:r>
      <w:r w:rsidRPr="00A87E18">
        <w:rPr>
          <w:spacing w:val="-10"/>
          <w:sz w:val="28"/>
          <w:szCs w:val="28"/>
        </w:rPr>
        <w:t>и</w:t>
      </w:r>
      <w:r w:rsidRPr="00A87E18">
        <w:rPr>
          <w:sz w:val="28"/>
          <w:szCs w:val="28"/>
        </w:rPr>
        <w:tab/>
      </w:r>
      <w:r w:rsidRPr="00A87E18">
        <w:rPr>
          <w:spacing w:val="-2"/>
          <w:sz w:val="28"/>
          <w:szCs w:val="28"/>
        </w:rPr>
        <w:t xml:space="preserve">реология» </w:t>
      </w:r>
      <w:hyperlink r:id="rId30">
        <w:r w:rsidRPr="00A87E18">
          <w:rPr>
            <w:spacing w:val="-2"/>
            <w:sz w:val="28"/>
            <w:szCs w:val="28"/>
            <w:u w:val="single" w:color="0000FF"/>
          </w:rPr>
          <w:t>http://www.hemostasis.ru/</w:t>
        </w:r>
      </w:hyperlink>
    </w:p>
    <w:p w14:paraId="481AC7D8" w14:textId="77777777" w:rsidR="00A1474F" w:rsidRPr="00A87E18" w:rsidRDefault="00A1474F" w:rsidP="00A1474F">
      <w:pPr>
        <w:pStyle w:val="21"/>
        <w:numPr>
          <w:ilvl w:val="0"/>
          <w:numId w:val="1"/>
        </w:numPr>
        <w:tabs>
          <w:tab w:val="left" w:pos="932"/>
          <w:tab w:val="left" w:pos="3000"/>
          <w:tab w:val="left" w:pos="4951"/>
          <w:tab w:val="left" w:pos="7561"/>
        </w:tabs>
        <w:spacing w:line="317" w:lineRule="exact"/>
        <w:ind w:left="932" w:hanging="429"/>
      </w:pPr>
      <w:r w:rsidRPr="00A87E18">
        <w:rPr>
          <w:spacing w:val="-2"/>
        </w:rPr>
        <w:t>Контроль</w:t>
      </w:r>
      <w:r w:rsidRPr="00A87E18">
        <w:tab/>
      </w:r>
      <w:r w:rsidRPr="00A87E18">
        <w:rPr>
          <w:spacing w:val="-2"/>
        </w:rPr>
        <w:t>качества</w:t>
      </w:r>
      <w:r w:rsidRPr="00A87E18">
        <w:tab/>
      </w:r>
      <w:r w:rsidRPr="00A87E18">
        <w:rPr>
          <w:spacing w:val="-2"/>
        </w:rPr>
        <w:t>лабораторных</w:t>
      </w:r>
      <w:r w:rsidRPr="00A87E18">
        <w:tab/>
      </w:r>
      <w:r w:rsidRPr="00A87E18">
        <w:rPr>
          <w:spacing w:val="-2"/>
        </w:rPr>
        <w:t>исследований</w:t>
      </w:r>
    </w:p>
    <w:p w14:paraId="7EC30759" w14:textId="429876BB" w:rsidR="00A1474F" w:rsidRPr="00A87E18" w:rsidRDefault="000E079C" w:rsidP="00A1474F">
      <w:pPr>
        <w:pStyle w:val="21"/>
        <w:spacing w:line="317" w:lineRule="exact"/>
      </w:pPr>
      <w:hyperlink r:id="rId31" w:history="1">
        <w:r w:rsidR="00A1474F" w:rsidRPr="00A87E18">
          <w:rPr>
            <w:rStyle w:val="a7"/>
            <w:color w:val="auto"/>
            <w:lang w:val="en-US"/>
          </w:rPr>
          <w:t>h</w:t>
        </w:r>
        <w:r w:rsidR="00A1474F" w:rsidRPr="00A87E18">
          <w:rPr>
            <w:rStyle w:val="a7"/>
            <w:color w:val="auto"/>
          </w:rPr>
          <w:t>ttps://www.fsvok.ru</w:t>
        </w:r>
      </w:hyperlink>
      <w:hyperlink r:id="rId32">
        <w:r w:rsidR="00A1474F" w:rsidRPr="00A87E18">
          <w:rPr>
            <w:spacing w:val="-2"/>
            <w:u w:val="single" w:color="0000FF"/>
          </w:rPr>
          <w:t>http://www.westgard.com/</w:t>
        </w:r>
      </w:hyperlink>
    </w:p>
    <w:p w14:paraId="1AFDD4CD" w14:textId="77777777" w:rsidR="00A1474F" w:rsidRPr="00A87E18" w:rsidRDefault="00A1474F" w:rsidP="00A1474F">
      <w:pPr>
        <w:pStyle w:val="a4"/>
        <w:numPr>
          <w:ilvl w:val="0"/>
          <w:numId w:val="1"/>
        </w:numPr>
        <w:tabs>
          <w:tab w:val="left" w:pos="863"/>
          <w:tab w:val="left" w:pos="932"/>
          <w:tab w:val="left" w:pos="2985"/>
          <w:tab w:val="left" w:pos="4506"/>
          <w:tab w:val="left" w:pos="5163"/>
          <w:tab w:val="left" w:pos="5734"/>
          <w:tab w:val="left" w:pos="7562"/>
        </w:tabs>
        <w:spacing w:before="51" w:line="276" w:lineRule="auto"/>
        <w:ind w:left="863" w:right="565" w:hanging="360"/>
        <w:rPr>
          <w:sz w:val="28"/>
        </w:rPr>
      </w:pPr>
      <w:r w:rsidRPr="00A87E18">
        <w:rPr>
          <w:sz w:val="28"/>
        </w:rPr>
        <w:tab/>
      </w:r>
      <w:r w:rsidRPr="00A87E18">
        <w:rPr>
          <w:spacing w:val="-2"/>
          <w:sz w:val="28"/>
        </w:rPr>
        <w:t>Национальные</w:t>
      </w:r>
      <w:r w:rsidRPr="00A87E18">
        <w:rPr>
          <w:sz w:val="28"/>
        </w:rPr>
        <w:tab/>
      </w:r>
      <w:r w:rsidRPr="00A87E18">
        <w:rPr>
          <w:spacing w:val="-2"/>
          <w:sz w:val="28"/>
        </w:rPr>
        <w:t>стандарты</w:t>
      </w:r>
      <w:r w:rsidRPr="00A87E18">
        <w:rPr>
          <w:sz w:val="28"/>
        </w:rPr>
        <w:tab/>
      </w:r>
      <w:r w:rsidRPr="00A87E18">
        <w:rPr>
          <w:spacing w:val="-6"/>
          <w:sz w:val="28"/>
        </w:rPr>
        <w:t>РФ</w:t>
      </w:r>
      <w:r w:rsidRPr="00A87E18">
        <w:rPr>
          <w:sz w:val="28"/>
        </w:rPr>
        <w:tab/>
      </w:r>
      <w:r w:rsidRPr="00A87E18">
        <w:rPr>
          <w:spacing w:val="-6"/>
          <w:sz w:val="28"/>
        </w:rPr>
        <w:t>по</w:t>
      </w:r>
      <w:r w:rsidRPr="00A87E18">
        <w:rPr>
          <w:sz w:val="28"/>
        </w:rPr>
        <w:tab/>
      </w:r>
      <w:r w:rsidRPr="00A87E18">
        <w:rPr>
          <w:spacing w:val="-2"/>
          <w:sz w:val="28"/>
        </w:rPr>
        <w:t>клинической</w:t>
      </w:r>
      <w:r w:rsidRPr="00A87E18">
        <w:rPr>
          <w:sz w:val="28"/>
        </w:rPr>
        <w:tab/>
      </w:r>
      <w:r w:rsidRPr="00A87E18">
        <w:rPr>
          <w:spacing w:val="-2"/>
          <w:sz w:val="28"/>
        </w:rPr>
        <w:t xml:space="preserve">лабораторной </w:t>
      </w:r>
      <w:r w:rsidRPr="00A87E18">
        <w:rPr>
          <w:sz w:val="28"/>
        </w:rPr>
        <w:t xml:space="preserve">диагностике </w:t>
      </w:r>
      <w:hyperlink r:id="rId33">
        <w:r w:rsidRPr="00A87E18">
          <w:rPr>
            <w:sz w:val="28"/>
            <w:u w:val="single" w:color="0000FF"/>
          </w:rPr>
          <w:t>http://www.labmedicina.ru/</w:t>
        </w:r>
      </w:hyperlink>
      <w:r w:rsidRPr="00A87E18">
        <w:rPr>
          <w:sz w:val="28"/>
        </w:rPr>
        <w:t>12252/12266</w:t>
      </w:r>
    </w:p>
    <w:p w14:paraId="16D96C81" w14:textId="77777777" w:rsidR="00A1474F" w:rsidRPr="00A87E18" w:rsidRDefault="00A1474F" w:rsidP="00A1474F">
      <w:pPr>
        <w:pStyle w:val="a3"/>
        <w:spacing w:before="2"/>
        <w:ind w:left="0" w:firstLine="0"/>
        <w:jc w:val="left"/>
        <w:rPr>
          <w:sz w:val="28"/>
        </w:rPr>
      </w:pPr>
    </w:p>
    <w:p w14:paraId="2E2454E6" w14:textId="77777777" w:rsidR="00A1474F" w:rsidRPr="00A87E18" w:rsidRDefault="00A1474F" w:rsidP="00A1474F">
      <w:pPr>
        <w:pStyle w:val="11"/>
        <w:tabs>
          <w:tab w:val="left" w:pos="1558"/>
        </w:tabs>
        <w:spacing w:before="1"/>
        <w:ind w:firstLine="0"/>
      </w:pPr>
      <w:r w:rsidRPr="00A87E18">
        <w:t>Электронные</w:t>
      </w:r>
      <w:r w:rsidRPr="00A87E18">
        <w:rPr>
          <w:spacing w:val="-8"/>
        </w:rPr>
        <w:t xml:space="preserve"> </w:t>
      </w:r>
      <w:r w:rsidRPr="00A87E18">
        <w:t>версии</w:t>
      </w:r>
      <w:r w:rsidRPr="00A87E18">
        <w:rPr>
          <w:spacing w:val="-8"/>
        </w:rPr>
        <w:t xml:space="preserve"> </w:t>
      </w:r>
      <w:r w:rsidRPr="00A87E18">
        <w:rPr>
          <w:spacing w:val="-2"/>
        </w:rPr>
        <w:t>журналов:</w:t>
      </w:r>
    </w:p>
    <w:p w14:paraId="42D9D2B2" w14:textId="77777777" w:rsidR="00A1474F" w:rsidRPr="00A87E18" w:rsidRDefault="00A1474F" w:rsidP="00A1474F">
      <w:pPr>
        <w:pStyle w:val="a4"/>
        <w:numPr>
          <w:ilvl w:val="0"/>
          <w:numId w:val="2"/>
        </w:numPr>
        <w:tabs>
          <w:tab w:val="left" w:pos="786"/>
          <w:tab w:val="left" w:pos="2583"/>
          <w:tab w:val="left" w:pos="5128"/>
          <w:tab w:val="left" w:pos="7592"/>
        </w:tabs>
        <w:spacing w:before="21" w:line="276" w:lineRule="auto"/>
        <w:ind w:right="566"/>
        <w:rPr>
          <w:sz w:val="28"/>
        </w:rPr>
      </w:pPr>
      <w:r w:rsidRPr="00A87E18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06EF3" wp14:editId="409D2AAE">
                <wp:simplePos x="0" y="0"/>
                <wp:positionH relativeFrom="page">
                  <wp:posOffset>1399540</wp:posOffset>
                </wp:positionH>
                <wp:positionV relativeFrom="paragraph">
                  <wp:posOffset>434340</wp:posOffset>
                </wp:positionV>
                <wp:extent cx="2889885" cy="8890"/>
                <wp:effectExtent l="0" t="0" r="0" b="0"/>
                <wp:wrapNone/>
                <wp:docPr id="196737744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363EFD6" id="docshape2" o:spid="_x0000_s1026" style="position:absolute;margin-left:110.2pt;margin-top:34.2pt;width:227.55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" fillcolor="blue" stroked="f">
                <w10:wrap anchorx="page"/>
              </v:rect>
            </w:pict>
          </mc:Fallback>
        </mc:AlternateContent>
      </w:r>
      <w:r w:rsidRPr="00A87E18">
        <w:rPr>
          <w:spacing w:val="-2"/>
          <w:sz w:val="28"/>
        </w:rPr>
        <w:t>Журнал</w:t>
      </w:r>
      <w:r w:rsidRPr="00A87E18">
        <w:rPr>
          <w:sz w:val="28"/>
        </w:rPr>
        <w:tab/>
      </w:r>
      <w:r w:rsidRPr="00A87E18">
        <w:rPr>
          <w:spacing w:val="-2"/>
          <w:sz w:val="28"/>
        </w:rPr>
        <w:t>«Клиническая</w:t>
      </w:r>
      <w:r w:rsidRPr="00A87E18">
        <w:rPr>
          <w:sz w:val="28"/>
        </w:rPr>
        <w:tab/>
      </w:r>
      <w:r w:rsidRPr="00A87E18">
        <w:rPr>
          <w:spacing w:val="-2"/>
          <w:sz w:val="28"/>
        </w:rPr>
        <w:t>лабораторная</w:t>
      </w:r>
      <w:r w:rsidRPr="00A87E18">
        <w:rPr>
          <w:sz w:val="28"/>
        </w:rPr>
        <w:tab/>
      </w:r>
      <w:r w:rsidRPr="00A87E18">
        <w:rPr>
          <w:spacing w:val="-2"/>
          <w:sz w:val="28"/>
        </w:rPr>
        <w:t xml:space="preserve">диагностика» </w:t>
      </w:r>
      <w:hyperlink r:id="rId34">
        <w:r w:rsidRPr="00A87E18">
          <w:rPr>
            <w:spacing w:val="-2"/>
            <w:sz w:val="28"/>
          </w:rPr>
          <w:t>http://www.medlit.ru/medrus/klnlab.htm</w:t>
        </w:r>
      </w:hyperlink>
    </w:p>
    <w:p w14:paraId="3974DA05" w14:textId="77777777" w:rsidR="00A1474F" w:rsidRPr="00A87E18" w:rsidRDefault="00A1474F" w:rsidP="00A1474F">
      <w:pPr>
        <w:pStyle w:val="a4"/>
        <w:numPr>
          <w:ilvl w:val="0"/>
          <w:numId w:val="2"/>
        </w:numPr>
        <w:tabs>
          <w:tab w:val="left" w:pos="785"/>
        </w:tabs>
        <w:spacing w:line="321" w:lineRule="exact"/>
        <w:ind w:left="785" w:hanging="359"/>
        <w:rPr>
          <w:sz w:val="28"/>
        </w:rPr>
      </w:pPr>
      <w:r w:rsidRPr="00A87E18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B3D36" wp14:editId="5AE81EF3">
                <wp:simplePos x="0" y="0"/>
                <wp:positionH relativeFrom="page">
                  <wp:posOffset>4309110</wp:posOffset>
                </wp:positionH>
                <wp:positionV relativeFrom="paragraph">
                  <wp:posOffset>185420</wp:posOffset>
                </wp:positionV>
                <wp:extent cx="2226945" cy="8890"/>
                <wp:effectExtent l="0" t="0" r="0" b="0"/>
                <wp:wrapNone/>
                <wp:docPr id="183436866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1873C5B" id="docshape3" o:spid="_x0000_s1026" style="position:absolute;margin-left:339.3pt;margin-top:14.6pt;width:175.3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" fillcolor="blue" stroked="f">
                <w10:wrap anchorx="page"/>
              </v:rect>
            </w:pict>
          </mc:Fallback>
        </mc:AlternateContent>
      </w:r>
      <w:r w:rsidRPr="00A87E18">
        <w:rPr>
          <w:sz w:val="28"/>
        </w:rPr>
        <w:t>Журнал</w:t>
      </w:r>
      <w:r w:rsidRPr="00A87E18">
        <w:rPr>
          <w:spacing w:val="-11"/>
          <w:sz w:val="28"/>
        </w:rPr>
        <w:t xml:space="preserve"> </w:t>
      </w:r>
      <w:r w:rsidRPr="00A87E18">
        <w:rPr>
          <w:sz w:val="28"/>
        </w:rPr>
        <w:t>«Лабораторная</w:t>
      </w:r>
      <w:r w:rsidRPr="00A87E18">
        <w:rPr>
          <w:spacing w:val="-9"/>
          <w:sz w:val="28"/>
        </w:rPr>
        <w:t xml:space="preserve"> </w:t>
      </w:r>
      <w:r w:rsidRPr="00A87E18">
        <w:rPr>
          <w:sz w:val="28"/>
        </w:rPr>
        <w:t>диагностика»</w:t>
      </w:r>
      <w:r w:rsidRPr="00A87E18">
        <w:rPr>
          <w:spacing w:val="-4"/>
          <w:sz w:val="28"/>
        </w:rPr>
        <w:t xml:space="preserve"> </w:t>
      </w:r>
      <w:hyperlink r:id="rId35">
        <w:r w:rsidRPr="00A87E18">
          <w:rPr>
            <w:spacing w:val="-2"/>
            <w:sz w:val="28"/>
          </w:rPr>
          <w:t>http://www.terramedica.spb.ru/</w:t>
        </w:r>
      </w:hyperlink>
    </w:p>
    <w:p w14:paraId="52DCC61C" w14:textId="77777777" w:rsidR="00A1474F" w:rsidRPr="00A87E18" w:rsidRDefault="00A1474F" w:rsidP="00A1474F">
      <w:pPr>
        <w:pStyle w:val="a4"/>
        <w:numPr>
          <w:ilvl w:val="0"/>
          <w:numId w:val="2"/>
        </w:numPr>
        <w:tabs>
          <w:tab w:val="left" w:pos="786"/>
          <w:tab w:val="left" w:pos="3915"/>
          <w:tab w:val="left" w:pos="7905"/>
        </w:tabs>
        <w:spacing w:before="50" w:line="276" w:lineRule="auto"/>
        <w:ind w:right="563"/>
        <w:rPr>
          <w:sz w:val="28"/>
        </w:rPr>
      </w:pPr>
      <w:r w:rsidRPr="00A87E18">
        <w:rPr>
          <w:spacing w:val="-2"/>
          <w:sz w:val="28"/>
        </w:rPr>
        <w:t>Журнал</w:t>
      </w:r>
      <w:r w:rsidRPr="00A87E18">
        <w:rPr>
          <w:sz w:val="28"/>
        </w:rPr>
        <w:tab/>
      </w:r>
      <w:r w:rsidRPr="00A87E18">
        <w:rPr>
          <w:spacing w:val="-2"/>
          <w:sz w:val="28"/>
        </w:rPr>
        <w:t>«Лабораторная</w:t>
      </w:r>
      <w:r w:rsidRPr="00A87E18">
        <w:rPr>
          <w:sz w:val="28"/>
        </w:rPr>
        <w:tab/>
      </w:r>
      <w:r w:rsidRPr="00A87E18">
        <w:rPr>
          <w:spacing w:val="-2"/>
          <w:sz w:val="28"/>
        </w:rPr>
        <w:t xml:space="preserve">медицина» </w:t>
      </w:r>
      <w:hyperlink r:id="rId36">
        <w:r w:rsidRPr="00A87E18">
          <w:rPr>
            <w:spacing w:val="-2"/>
            <w:sz w:val="28"/>
            <w:u w:val="single" w:color="0000FF"/>
          </w:rPr>
          <w:t>http://www.ramld.ru/books/?library=4</w:t>
        </w:r>
      </w:hyperlink>
    </w:p>
    <w:p w14:paraId="7AA90745" w14:textId="77777777" w:rsidR="00A1474F" w:rsidRPr="00A87E18" w:rsidRDefault="00A1474F" w:rsidP="00A1474F">
      <w:pPr>
        <w:pStyle w:val="21"/>
        <w:numPr>
          <w:ilvl w:val="0"/>
          <w:numId w:val="2"/>
        </w:numPr>
        <w:tabs>
          <w:tab w:val="left" w:pos="786"/>
          <w:tab w:val="left" w:pos="3192"/>
          <w:tab w:val="left" w:pos="5477"/>
          <w:tab w:val="left" w:pos="6672"/>
        </w:tabs>
        <w:spacing w:line="276" w:lineRule="auto"/>
        <w:ind w:right="567"/>
        <w:rPr>
          <w:lang w:val="en-US"/>
        </w:rPr>
      </w:pPr>
      <w:r w:rsidRPr="00A87E18">
        <w:rPr>
          <w:spacing w:val="-2"/>
          <w:lang w:val="en-US"/>
        </w:rPr>
        <w:t>«</w:t>
      </w:r>
      <w:proofErr w:type="spellStart"/>
      <w:r w:rsidRPr="00A87E18">
        <w:rPr>
          <w:spacing w:val="-2"/>
          <w:lang w:val="en-US"/>
        </w:rPr>
        <w:t>Consilium</w:t>
      </w:r>
      <w:proofErr w:type="spellEnd"/>
      <w:r w:rsidRPr="00A87E18">
        <w:rPr>
          <w:lang w:val="en-US"/>
        </w:rPr>
        <w:tab/>
      </w:r>
      <w:proofErr w:type="spellStart"/>
      <w:r w:rsidRPr="00A87E18">
        <w:rPr>
          <w:spacing w:val="-2"/>
          <w:lang w:val="en-US"/>
        </w:rPr>
        <w:t>medicum</w:t>
      </w:r>
      <w:proofErr w:type="spellEnd"/>
      <w:r w:rsidRPr="00A87E18">
        <w:rPr>
          <w:spacing w:val="-2"/>
          <w:lang w:val="en-US"/>
        </w:rPr>
        <w:t>»</w:t>
      </w:r>
      <w:r w:rsidRPr="00A87E18">
        <w:rPr>
          <w:lang w:val="en-US"/>
        </w:rPr>
        <w:tab/>
      </w:r>
      <w:r w:rsidRPr="00A87E18">
        <w:rPr>
          <w:spacing w:val="-10"/>
          <w:lang w:val="en-US"/>
        </w:rPr>
        <w:t>-</w:t>
      </w:r>
      <w:r w:rsidRPr="00A87E18">
        <w:rPr>
          <w:lang w:val="en-US"/>
        </w:rPr>
        <w:tab/>
      </w:r>
      <w:r w:rsidRPr="00A87E18">
        <w:rPr>
          <w:spacing w:val="-2"/>
          <w:u w:val="single" w:color="0000FF"/>
          <w:lang w:val="en-US"/>
        </w:rPr>
        <w:t>http://www.</w:t>
      </w:r>
      <w:r w:rsidRPr="00A87E18">
        <w:rPr>
          <w:spacing w:val="-2"/>
          <w:u w:val="single" w:color="0000FF"/>
        </w:rPr>
        <w:t>с</w:t>
      </w:r>
      <w:proofErr w:type="spellStart"/>
      <w:r w:rsidRPr="00A87E18">
        <w:rPr>
          <w:spacing w:val="-2"/>
          <w:u w:val="single" w:color="0000FF"/>
          <w:lang w:val="en-US"/>
        </w:rPr>
        <w:t>onsilium</w:t>
      </w:r>
      <w:proofErr w:type="spellEnd"/>
      <w:r w:rsidRPr="00A87E18">
        <w:rPr>
          <w:spacing w:val="-2"/>
          <w:u w:val="single" w:color="0000FF"/>
          <w:lang w:val="en-US"/>
        </w:rPr>
        <w:t>-</w:t>
      </w:r>
      <w:r w:rsidRPr="00A87E18">
        <w:rPr>
          <w:spacing w:val="-2"/>
          <w:lang w:val="en-US"/>
        </w:rPr>
        <w:t xml:space="preserve"> </w:t>
      </w:r>
      <w:r w:rsidRPr="00A87E18">
        <w:rPr>
          <w:spacing w:val="-2"/>
          <w:u w:val="single" w:color="0000FF"/>
          <w:lang w:val="en-US"/>
        </w:rPr>
        <w:t>medicum.com/media/</w:t>
      </w:r>
      <w:proofErr w:type="spellStart"/>
      <w:r w:rsidRPr="00A87E18">
        <w:rPr>
          <w:spacing w:val="-2"/>
          <w:u w:val="single" w:color="0000FF"/>
          <w:lang w:val="en-US"/>
        </w:rPr>
        <w:t>consilium</w:t>
      </w:r>
      <w:proofErr w:type="spellEnd"/>
    </w:p>
    <w:p w14:paraId="4188DFDF" w14:textId="77777777" w:rsidR="00A1474F" w:rsidRPr="00A87E18" w:rsidRDefault="00A1474F" w:rsidP="00A1474F">
      <w:pPr>
        <w:pStyle w:val="a4"/>
        <w:numPr>
          <w:ilvl w:val="0"/>
          <w:numId w:val="2"/>
        </w:numPr>
        <w:tabs>
          <w:tab w:val="left" w:pos="785"/>
        </w:tabs>
        <w:spacing w:before="1"/>
        <w:ind w:left="785" w:hanging="359"/>
        <w:rPr>
          <w:sz w:val="28"/>
        </w:rPr>
      </w:pPr>
      <w:r w:rsidRPr="00A87E18">
        <w:rPr>
          <w:sz w:val="28"/>
        </w:rPr>
        <w:t>«Вестник</w:t>
      </w:r>
      <w:r w:rsidRPr="00A87E18">
        <w:rPr>
          <w:spacing w:val="-13"/>
          <w:sz w:val="28"/>
        </w:rPr>
        <w:t xml:space="preserve"> </w:t>
      </w:r>
      <w:r w:rsidRPr="00A87E18">
        <w:rPr>
          <w:sz w:val="28"/>
        </w:rPr>
        <w:t>доказательной</w:t>
      </w:r>
      <w:r w:rsidRPr="00A87E18">
        <w:rPr>
          <w:spacing w:val="-9"/>
          <w:sz w:val="28"/>
        </w:rPr>
        <w:t xml:space="preserve"> </w:t>
      </w:r>
      <w:r w:rsidRPr="00A87E18">
        <w:rPr>
          <w:sz w:val="28"/>
        </w:rPr>
        <w:t>медицины»</w:t>
      </w:r>
      <w:r w:rsidRPr="00A87E18">
        <w:rPr>
          <w:spacing w:val="52"/>
          <w:sz w:val="28"/>
        </w:rPr>
        <w:t xml:space="preserve"> </w:t>
      </w:r>
      <w:hyperlink r:id="rId37">
        <w:r w:rsidRPr="00A87E18">
          <w:rPr>
            <w:sz w:val="28"/>
            <w:u w:val="single" w:color="0000FF"/>
          </w:rPr>
          <w:t>http://www.evidence-</w:t>
        </w:r>
        <w:r w:rsidRPr="00A87E18">
          <w:rPr>
            <w:spacing w:val="-2"/>
            <w:sz w:val="28"/>
            <w:u w:val="single" w:color="0000FF"/>
          </w:rPr>
          <w:t>update.ru/</w:t>
        </w:r>
      </w:hyperlink>
    </w:p>
    <w:p w14:paraId="3B0146F4" w14:textId="77777777" w:rsidR="00A1474F" w:rsidRPr="00A87E18" w:rsidRDefault="00A1474F" w:rsidP="00A1474F">
      <w:pPr>
        <w:pStyle w:val="a4"/>
        <w:numPr>
          <w:ilvl w:val="0"/>
          <w:numId w:val="2"/>
        </w:numPr>
        <w:tabs>
          <w:tab w:val="left" w:pos="785"/>
        </w:tabs>
        <w:spacing w:before="47"/>
        <w:ind w:left="785" w:hanging="359"/>
        <w:rPr>
          <w:sz w:val="28"/>
        </w:rPr>
      </w:pPr>
      <w:r w:rsidRPr="00A87E18">
        <w:rPr>
          <w:sz w:val="28"/>
        </w:rPr>
        <w:t>«Врач»</w:t>
      </w:r>
      <w:r w:rsidRPr="00A87E18">
        <w:rPr>
          <w:spacing w:val="-3"/>
          <w:sz w:val="28"/>
        </w:rPr>
        <w:t xml:space="preserve"> </w:t>
      </w:r>
      <w:r w:rsidRPr="00A87E18">
        <w:rPr>
          <w:sz w:val="28"/>
        </w:rPr>
        <w:t>-</w:t>
      </w:r>
      <w:r w:rsidRPr="00A87E18">
        <w:rPr>
          <w:spacing w:val="68"/>
          <w:sz w:val="28"/>
        </w:rPr>
        <w:t xml:space="preserve"> </w:t>
      </w:r>
      <w:hyperlink r:id="rId38">
        <w:r w:rsidRPr="00A87E18">
          <w:rPr>
            <w:spacing w:val="-2"/>
            <w:sz w:val="28"/>
            <w:u w:val="single" w:color="0000FF"/>
          </w:rPr>
          <w:t>http://www.rusvrach.ru/jornals/vrach</w:t>
        </w:r>
      </w:hyperlink>
    </w:p>
    <w:p w14:paraId="3B0BC96B" w14:textId="77777777" w:rsidR="00A1474F" w:rsidRPr="00A87E18" w:rsidRDefault="00A1474F" w:rsidP="00A1474F">
      <w:pPr>
        <w:pStyle w:val="a4"/>
        <w:numPr>
          <w:ilvl w:val="0"/>
          <w:numId w:val="2"/>
        </w:numPr>
        <w:tabs>
          <w:tab w:val="left" w:pos="786"/>
          <w:tab w:val="left" w:pos="3890"/>
          <w:tab w:val="left" w:pos="5482"/>
          <w:tab w:val="left" w:pos="9123"/>
        </w:tabs>
        <w:spacing w:before="48" w:line="278" w:lineRule="auto"/>
        <w:ind w:right="562"/>
        <w:rPr>
          <w:sz w:val="28"/>
        </w:rPr>
      </w:pPr>
      <w:r w:rsidRPr="00A87E18">
        <w:rPr>
          <w:spacing w:val="-2"/>
          <w:sz w:val="28"/>
        </w:rPr>
        <w:t>«Гематология</w:t>
      </w:r>
      <w:r w:rsidRPr="00A87E18">
        <w:rPr>
          <w:sz w:val="28"/>
        </w:rPr>
        <w:tab/>
      </w:r>
      <w:r w:rsidRPr="00A87E18">
        <w:rPr>
          <w:spacing w:val="-10"/>
          <w:sz w:val="28"/>
        </w:rPr>
        <w:t>и</w:t>
      </w:r>
      <w:r w:rsidRPr="00A87E18">
        <w:rPr>
          <w:sz w:val="28"/>
        </w:rPr>
        <w:tab/>
      </w:r>
      <w:r w:rsidRPr="00A87E18">
        <w:rPr>
          <w:spacing w:val="-2"/>
          <w:sz w:val="28"/>
        </w:rPr>
        <w:t>трансфузиология»</w:t>
      </w:r>
      <w:r w:rsidRPr="00A87E18">
        <w:rPr>
          <w:sz w:val="28"/>
        </w:rPr>
        <w:tab/>
      </w:r>
      <w:r w:rsidRPr="00A87E18">
        <w:rPr>
          <w:spacing w:val="-10"/>
          <w:sz w:val="28"/>
        </w:rPr>
        <w:t xml:space="preserve">- </w:t>
      </w:r>
      <w:hyperlink r:id="rId39">
        <w:r w:rsidRPr="00A87E18">
          <w:rPr>
            <w:spacing w:val="-2"/>
            <w:sz w:val="28"/>
            <w:u w:val="single" w:color="0000FF"/>
          </w:rPr>
          <w:t>http://www.medlit.ru/medrus/gemat.htm</w:t>
        </w:r>
      </w:hyperlink>
    </w:p>
    <w:p w14:paraId="4E3AF259" w14:textId="77777777" w:rsidR="00A1474F" w:rsidRPr="00A87E18" w:rsidRDefault="00A1474F" w:rsidP="00A1474F">
      <w:pPr>
        <w:pStyle w:val="a4"/>
        <w:numPr>
          <w:ilvl w:val="0"/>
          <w:numId w:val="2"/>
        </w:numPr>
        <w:tabs>
          <w:tab w:val="left" w:pos="785"/>
        </w:tabs>
        <w:spacing w:line="317" w:lineRule="exact"/>
        <w:ind w:left="785" w:hanging="359"/>
        <w:rPr>
          <w:sz w:val="28"/>
        </w:rPr>
      </w:pPr>
      <w:r w:rsidRPr="00A87E18">
        <w:rPr>
          <w:sz w:val="28"/>
        </w:rPr>
        <w:t>«Русский</w:t>
      </w:r>
      <w:r w:rsidRPr="00A87E18">
        <w:rPr>
          <w:spacing w:val="-7"/>
          <w:sz w:val="28"/>
        </w:rPr>
        <w:t xml:space="preserve"> </w:t>
      </w:r>
      <w:r w:rsidRPr="00A87E18">
        <w:rPr>
          <w:sz w:val="28"/>
        </w:rPr>
        <w:t>медицинский</w:t>
      </w:r>
      <w:r w:rsidRPr="00A87E18">
        <w:rPr>
          <w:spacing w:val="-8"/>
          <w:sz w:val="28"/>
        </w:rPr>
        <w:t xml:space="preserve"> </w:t>
      </w:r>
      <w:r w:rsidRPr="00A87E18">
        <w:rPr>
          <w:sz w:val="28"/>
        </w:rPr>
        <w:t>журнал»</w:t>
      </w:r>
      <w:r w:rsidRPr="00A87E18">
        <w:rPr>
          <w:spacing w:val="-5"/>
          <w:sz w:val="28"/>
        </w:rPr>
        <w:t xml:space="preserve"> </w:t>
      </w:r>
      <w:r w:rsidRPr="00A87E18">
        <w:rPr>
          <w:sz w:val="28"/>
        </w:rPr>
        <w:t>-</w:t>
      </w:r>
      <w:r w:rsidRPr="00A87E18">
        <w:rPr>
          <w:spacing w:val="-6"/>
          <w:sz w:val="28"/>
        </w:rPr>
        <w:t xml:space="preserve"> </w:t>
      </w:r>
      <w:hyperlink r:id="rId40">
        <w:r w:rsidRPr="00A87E18">
          <w:rPr>
            <w:spacing w:val="-2"/>
            <w:sz w:val="28"/>
            <w:u w:val="single" w:color="0000FF"/>
          </w:rPr>
          <w:t>http://www.rmj.ru</w:t>
        </w:r>
      </w:hyperlink>
    </w:p>
    <w:p w14:paraId="4670306D" w14:textId="77777777" w:rsidR="00A1474F" w:rsidRPr="00A87E18" w:rsidRDefault="00A1474F" w:rsidP="00A1474F">
      <w:pPr>
        <w:pStyle w:val="21"/>
        <w:numPr>
          <w:ilvl w:val="0"/>
          <w:numId w:val="2"/>
        </w:numPr>
        <w:tabs>
          <w:tab w:val="left" w:pos="786"/>
          <w:tab w:val="left" w:pos="2591"/>
          <w:tab w:val="left" w:pos="5033"/>
          <w:tab w:val="left" w:pos="6053"/>
          <w:tab w:val="left" w:pos="6362"/>
          <w:tab w:val="left" w:pos="6672"/>
        </w:tabs>
        <w:spacing w:before="48" w:line="276" w:lineRule="auto"/>
        <w:ind w:right="564"/>
        <w:rPr>
          <w:lang w:val="en-US"/>
        </w:rPr>
      </w:pPr>
      <w:r w:rsidRPr="00A87E18">
        <w:rPr>
          <w:spacing w:val="-2"/>
          <w:lang w:val="en-US"/>
        </w:rPr>
        <w:t>«</w:t>
      </w:r>
      <w:r w:rsidRPr="00A87E18">
        <w:rPr>
          <w:spacing w:val="-2"/>
        </w:rPr>
        <w:t>Справочник</w:t>
      </w:r>
      <w:r w:rsidRPr="00A87E18">
        <w:rPr>
          <w:lang w:val="en-US"/>
        </w:rPr>
        <w:tab/>
      </w:r>
      <w:r w:rsidRPr="00A87E18">
        <w:rPr>
          <w:spacing w:val="-2"/>
        </w:rPr>
        <w:t>поликлинического</w:t>
      </w:r>
      <w:r w:rsidRPr="00A87E18">
        <w:rPr>
          <w:lang w:val="en-US"/>
        </w:rPr>
        <w:tab/>
      </w:r>
      <w:r w:rsidRPr="00A87E18">
        <w:rPr>
          <w:spacing w:val="-2"/>
        </w:rPr>
        <w:t>врача</w:t>
      </w:r>
      <w:r w:rsidRPr="00A87E18">
        <w:rPr>
          <w:spacing w:val="-2"/>
          <w:lang w:val="en-US"/>
        </w:rPr>
        <w:t>»</w:t>
      </w:r>
      <w:r w:rsidRPr="00A87E18">
        <w:rPr>
          <w:lang w:val="en-US"/>
        </w:rPr>
        <w:tab/>
      </w:r>
      <w:r w:rsidRPr="00A87E18">
        <w:rPr>
          <w:spacing w:val="-10"/>
          <w:lang w:val="en-US"/>
        </w:rPr>
        <w:t>-</w:t>
      </w:r>
      <w:r w:rsidRPr="00A87E18">
        <w:rPr>
          <w:lang w:val="en-US"/>
        </w:rPr>
        <w:tab/>
      </w:r>
      <w:r w:rsidRPr="00A87E18">
        <w:rPr>
          <w:spacing w:val="-10"/>
          <w:lang w:val="en-US"/>
        </w:rPr>
        <w:t>-</w:t>
      </w:r>
      <w:r w:rsidRPr="00A87E18">
        <w:rPr>
          <w:lang w:val="en-US"/>
        </w:rPr>
        <w:tab/>
      </w:r>
      <w:r w:rsidRPr="00A87E18">
        <w:rPr>
          <w:spacing w:val="-2"/>
          <w:u w:val="single" w:color="0000FF"/>
          <w:lang w:val="en-US"/>
        </w:rPr>
        <w:t>http://www.</w:t>
      </w:r>
      <w:r w:rsidRPr="00A87E18">
        <w:rPr>
          <w:spacing w:val="-2"/>
          <w:u w:val="single" w:color="0000FF"/>
        </w:rPr>
        <w:t>с</w:t>
      </w:r>
      <w:proofErr w:type="spellStart"/>
      <w:r w:rsidRPr="00A87E18">
        <w:rPr>
          <w:spacing w:val="-2"/>
          <w:u w:val="single" w:color="0000FF"/>
          <w:lang w:val="en-US"/>
        </w:rPr>
        <w:t>onsilium</w:t>
      </w:r>
      <w:proofErr w:type="spellEnd"/>
      <w:r w:rsidRPr="00A87E18">
        <w:rPr>
          <w:spacing w:val="-2"/>
          <w:u w:val="single" w:color="0000FF"/>
          <w:lang w:val="en-US"/>
        </w:rPr>
        <w:t>-</w:t>
      </w:r>
      <w:r w:rsidRPr="00A87E18">
        <w:rPr>
          <w:spacing w:val="-2"/>
          <w:lang w:val="en-US"/>
        </w:rPr>
        <w:t xml:space="preserve"> </w:t>
      </w:r>
      <w:r w:rsidRPr="00A87E18">
        <w:rPr>
          <w:spacing w:val="-2"/>
          <w:u w:val="single" w:color="0000FF"/>
          <w:lang w:val="en-US"/>
        </w:rPr>
        <w:t>medicum.com/media/refer</w:t>
      </w:r>
    </w:p>
    <w:p w14:paraId="58FE953F" w14:textId="77777777" w:rsidR="00A1474F" w:rsidRPr="00A87E18" w:rsidRDefault="00A1474F" w:rsidP="00A1474F">
      <w:pPr>
        <w:pStyle w:val="a4"/>
        <w:numPr>
          <w:ilvl w:val="0"/>
          <w:numId w:val="2"/>
        </w:numPr>
        <w:tabs>
          <w:tab w:val="left" w:pos="785"/>
        </w:tabs>
        <w:spacing w:before="1"/>
        <w:ind w:left="785" w:hanging="359"/>
        <w:rPr>
          <w:sz w:val="28"/>
        </w:rPr>
      </w:pPr>
      <w:r w:rsidRPr="00A87E18">
        <w:rPr>
          <w:sz w:val="28"/>
        </w:rPr>
        <w:t>«Трудный</w:t>
      </w:r>
      <w:r w:rsidRPr="00A87E18">
        <w:rPr>
          <w:spacing w:val="-9"/>
          <w:sz w:val="28"/>
        </w:rPr>
        <w:t xml:space="preserve"> </w:t>
      </w:r>
      <w:r w:rsidRPr="00A87E18">
        <w:rPr>
          <w:sz w:val="28"/>
        </w:rPr>
        <w:t>пациент»</w:t>
      </w:r>
      <w:r w:rsidRPr="00A87E18">
        <w:rPr>
          <w:spacing w:val="-7"/>
          <w:sz w:val="28"/>
        </w:rPr>
        <w:t xml:space="preserve"> </w:t>
      </w:r>
      <w:r w:rsidRPr="00A87E18">
        <w:rPr>
          <w:sz w:val="28"/>
        </w:rPr>
        <w:t>-</w:t>
      </w:r>
      <w:r w:rsidRPr="00A87E18">
        <w:rPr>
          <w:spacing w:val="-9"/>
          <w:sz w:val="28"/>
        </w:rPr>
        <w:t xml:space="preserve"> </w:t>
      </w:r>
      <w:hyperlink r:id="rId41">
        <w:r w:rsidRPr="00A87E18">
          <w:rPr>
            <w:sz w:val="28"/>
            <w:u w:val="single" w:color="0000FF"/>
          </w:rPr>
          <w:t>http://www.t-</w:t>
        </w:r>
        <w:r w:rsidRPr="00A87E18">
          <w:rPr>
            <w:spacing w:val="-2"/>
            <w:sz w:val="28"/>
            <w:u w:val="single" w:color="0000FF"/>
          </w:rPr>
          <w:t>pacient.ru</w:t>
        </w:r>
      </w:hyperlink>
    </w:p>
    <w:p w14:paraId="44C05F9D" w14:textId="77777777" w:rsidR="00FE3758" w:rsidRPr="00A87E18" w:rsidRDefault="00FE3758" w:rsidP="00B12947">
      <w:pPr>
        <w:pStyle w:val="a4"/>
        <w:rPr>
          <w:sz w:val="28"/>
          <w:szCs w:val="28"/>
        </w:rPr>
      </w:pPr>
    </w:p>
    <w:p w14:paraId="201EE339" w14:textId="77777777" w:rsidR="00FE3758" w:rsidRPr="00A87E18" w:rsidRDefault="00FE3758" w:rsidP="00B12947">
      <w:pPr>
        <w:pStyle w:val="a4"/>
        <w:rPr>
          <w:sz w:val="28"/>
          <w:szCs w:val="28"/>
        </w:rPr>
      </w:pPr>
    </w:p>
    <w:p w14:paraId="5C56B4D2" w14:textId="77777777" w:rsidR="00A1474F" w:rsidRPr="00A87E18" w:rsidRDefault="00A1474F">
      <w:pPr>
        <w:pStyle w:val="a3"/>
        <w:spacing w:before="204"/>
        <w:ind w:left="0" w:firstLine="0"/>
        <w:jc w:val="left"/>
        <w:rPr>
          <w:sz w:val="24"/>
        </w:rPr>
      </w:pPr>
    </w:p>
    <w:p w14:paraId="5818465E" w14:textId="77777777" w:rsidR="008D7A30" w:rsidRPr="00A87E18" w:rsidRDefault="008D7A30" w:rsidP="00730D8D">
      <w:pPr>
        <w:keepNext/>
        <w:jc w:val="center"/>
        <w:outlineLvl w:val="0"/>
        <w:rPr>
          <w:b/>
        </w:rPr>
      </w:pPr>
    </w:p>
    <w:p w14:paraId="4890B246" w14:textId="77777777" w:rsidR="008D7A30" w:rsidRPr="00A87E18" w:rsidRDefault="008D7A30" w:rsidP="00730D8D">
      <w:pPr>
        <w:keepNext/>
        <w:jc w:val="center"/>
        <w:outlineLvl w:val="0"/>
        <w:rPr>
          <w:b/>
        </w:rPr>
      </w:pPr>
    </w:p>
    <w:p w14:paraId="275F7986" w14:textId="36507B23" w:rsidR="00730D8D" w:rsidRPr="00A87E18" w:rsidRDefault="00730D8D" w:rsidP="00730D8D">
      <w:pPr>
        <w:keepNext/>
        <w:jc w:val="center"/>
        <w:outlineLvl w:val="0"/>
        <w:rPr>
          <w:b/>
        </w:rPr>
      </w:pPr>
      <w:r w:rsidRPr="00A87E18">
        <w:rPr>
          <w:b/>
        </w:rPr>
        <w:t>ОБРАЗЕЦ ОФОРМЛЕНИЯ БИЛЕТА ДЛЯ ПРОВЕДЕНИЯ ВСТУПИТЕЛЬНОГО ЭКЗАМЕНА</w:t>
      </w:r>
    </w:p>
    <w:p w14:paraId="14C5C58D" w14:textId="77777777" w:rsidR="00730D8D" w:rsidRPr="00A87E18" w:rsidRDefault="00730D8D" w:rsidP="00730D8D">
      <w:pPr>
        <w:jc w:val="both"/>
      </w:pPr>
    </w:p>
    <w:p w14:paraId="02386AB9" w14:textId="77777777" w:rsidR="00B44FB8" w:rsidRPr="00A87E18" w:rsidRDefault="00B44FB8">
      <w:pPr>
        <w:pStyle w:val="a3"/>
        <w:spacing w:before="7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890"/>
        <w:gridCol w:w="1798"/>
      </w:tblGrid>
      <w:tr w:rsidR="00B44FB8" w:rsidRPr="00A87E18" w14:paraId="4D30BE29" w14:textId="77777777">
        <w:trPr>
          <w:trHeight w:val="1841"/>
        </w:trPr>
        <w:tc>
          <w:tcPr>
            <w:tcW w:w="2516" w:type="dxa"/>
          </w:tcPr>
          <w:p w14:paraId="4962ED09" w14:textId="77777777" w:rsidR="00B44FB8" w:rsidRPr="00A87E18" w:rsidRDefault="00DA1A86">
            <w:pPr>
              <w:pStyle w:val="TableParagraph"/>
              <w:spacing w:line="240" w:lineRule="auto"/>
              <w:ind w:left="373"/>
              <w:rPr>
                <w:sz w:val="20"/>
              </w:rPr>
            </w:pPr>
            <w:r w:rsidRPr="00A87E18">
              <w:rPr>
                <w:noProof/>
                <w:sz w:val="20"/>
                <w:lang w:eastAsia="ru-RU"/>
              </w:rPr>
              <w:drawing>
                <wp:inline distT="0" distB="0" distL="0" distR="0" wp14:anchorId="3DC23826" wp14:editId="5EF0EBBC">
                  <wp:extent cx="1227458" cy="1158811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8" cy="115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</w:tcPr>
          <w:p w14:paraId="732C4417" w14:textId="77777777" w:rsidR="00B44FB8" w:rsidRPr="00A87E18" w:rsidRDefault="00DA1A86" w:rsidP="005B569E">
            <w:pPr>
              <w:pStyle w:val="TableParagraph"/>
              <w:spacing w:line="240" w:lineRule="auto"/>
              <w:ind w:left="366" w:right="4"/>
              <w:jc w:val="center"/>
            </w:pPr>
            <w:r w:rsidRPr="00A87E18">
              <w:t>Федеральное</w:t>
            </w:r>
            <w:r w:rsidRPr="00A87E18">
              <w:rPr>
                <w:spacing w:val="-13"/>
              </w:rPr>
              <w:t xml:space="preserve"> </w:t>
            </w:r>
            <w:r w:rsidRPr="00A87E18">
              <w:t>государственное</w:t>
            </w:r>
            <w:r w:rsidRPr="00A87E18">
              <w:rPr>
                <w:spacing w:val="-12"/>
              </w:rPr>
              <w:t xml:space="preserve"> </w:t>
            </w:r>
            <w:r w:rsidRPr="00A87E18">
              <w:t>бюджетное образовательное учреждение</w:t>
            </w:r>
          </w:p>
          <w:p w14:paraId="043D24B0" w14:textId="77777777" w:rsidR="00B44FB8" w:rsidRPr="00A87E18" w:rsidRDefault="00DA1A86" w:rsidP="005B569E">
            <w:pPr>
              <w:pStyle w:val="TableParagraph"/>
              <w:spacing w:line="240" w:lineRule="auto"/>
              <w:ind w:left="366" w:right="7"/>
              <w:jc w:val="center"/>
            </w:pPr>
            <w:r w:rsidRPr="00A87E18">
              <w:t>высшего</w:t>
            </w:r>
            <w:r w:rsidRPr="00A87E18">
              <w:rPr>
                <w:spacing w:val="-7"/>
              </w:rPr>
              <w:t xml:space="preserve"> </w:t>
            </w:r>
            <w:r w:rsidRPr="00A87E18">
              <w:rPr>
                <w:spacing w:val="-2"/>
              </w:rPr>
              <w:t>образования</w:t>
            </w:r>
          </w:p>
          <w:p w14:paraId="38B53101" w14:textId="77777777" w:rsidR="00B44FB8" w:rsidRPr="00A87E18" w:rsidRDefault="00DA1A86" w:rsidP="005B569E">
            <w:pPr>
              <w:pStyle w:val="TableParagraph"/>
              <w:spacing w:line="240" w:lineRule="auto"/>
              <w:ind w:left="366" w:right="3"/>
              <w:jc w:val="center"/>
            </w:pPr>
            <w:r w:rsidRPr="00A87E18">
              <w:t>«Волгоградский</w:t>
            </w:r>
            <w:r w:rsidRPr="00A87E18">
              <w:rPr>
                <w:spacing w:val="-13"/>
              </w:rPr>
              <w:t xml:space="preserve"> </w:t>
            </w:r>
            <w:r w:rsidRPr="00A87E18">
              <w:t>государственный</w:t>
            </w:r>
            <w:r w:rsidRPr="00A87E18">
              <w:rPr>
                <w:spacing w:val="-12"/>
              </w:rPr>
              <w:t xml:space="preserve"> </w:t>
            </w:r>
            <w:r w:rsidRPr="00A87E18">
              <w:t>медицинский университет» Министерства здравоохранения Российской Федерации</w:t>
            </w:r>
          </w:p>
          <w:p w14:paraId="1A25CEA1" w14:textId="77777777" w:rsidR="00B44FB8" w:rsidRPr="00A87E18" w:rsidRDefault="00DA1A86" w:rsidP="005B569E">
            <w:pPr>
              <w:pStyle w:val="TableParagraph"/>
              <w:spacing w:line="230" w:lineRule="exact"/>
              <w:ind w:left="366"/>
              <w:jc w:val="center"/>
            </w:pPr>
            <w:r w:rsidRPr="00A87E18">
              <w:t>ОТДЕЛ</w:t>
            </w:r>
            <w:r w:rsidRPr="00A87E18">
              <w:rPr>
                <w:spacing w:val="-12"/>
              </w:rPr>
              <w:t xml:space="preserve"> </w:t>
            </w:r>
            <w:r w:rsidRPr="00A87E18">
              <w:t>АСПИРАНТУРЫ</w:t>
            </w:r>
            <w:r w:rsidRPr="00A87E18">
              <w:rPr>
                <w:spacing w:val="-13"/>
              </w:rPr>
              <w:t xml:space="preserve"> </w:t>
            </w:r>
            <w:r w:rsidRPr="00A87E18">
              <w:t>И</w:t>
            </w:r>
            <w:r w:rsidRPr="00A87E18">
              <w:rPr>
                <w:spacing w:val="-12"/>
              </w:rPr>
              <w:t xml:space="preserve"> </w:t>
            </w:r>
            <w:r w:rsidRPr="00A87E18">
              <w:t>ДОКТОРАНТУРЫ ВСТУПИТЕЛЬНЫЙ ЭКЗАМЕН</w:t>
            </w:r>
          </w:p>
        </w:tc>
        <w:tc>
          <w:tcPr>
            <w:tcW w:w="1798" w:type="dxa"/>
          </w:tcPr>
          <w:p w14:paraId="3774B31B" w14:textId="77777777" w:rsidR="00730D8D" w:rsidRPr="00A87E18" w:rsidRDefault="00730D8D" w:rsidP="005B569E">
            <w:pPr>
              <w:pStyle w:val="12"/>
              <w:spacing w:line="256" w:lineRule="auto"/>
              <w:jc w:val="center"/>
              <w:rPr>
                <w:sz w:val="22"/>
                <w:lang w:eastAsia="en-US"/>
              </w:rPr>
            </w:pPr>
          </w:p>
          <w:p w14:paraId="1307EAA1" w14:textId="77777777" w:rsidR="00730D8D" w:rsidRPr="00A87E18" w:rsidRDefault="00730D8D" w:rsidP="005B569E">
            <w:pPr>
              <w:pStyle w:val="12"/>
              <w:spacing w:line="256" w:lineRule="auto"/>
              <w:jc w:val="center"/>
              <w:rPr>
                <w:sz w:val="22"/>
                <w:lang w:eastAsia="en-US"/>
              </w:rPr>
            </w:pPr>
            <w:r w:rsidRPr="00A87E18">
              <w:rPr>
                <w:sz w:val="22"/>
                <w:lang w:eastAsia="en-US"/>
              </w:rPr>
              <w:t>СПЕЦИАЛЬНАЯ ДИСЦИПЛИНА</w:t>
            </w:r>
          </w:p>
          <w:p w14:paraId="31C0D178" w14:textId="77777777" w:rsidR="00B44FB8" w:rsidRPr="00A87E18" w:rsidRDefault="00DA1A86" w:rsidP="005B569E">
            <w:pPr>
              <w:pStyle w:val="TableParagraph"/>
              <w:spacing w:line="240" w:lineRule="auto"/>
              <w:ind w:left="320" w:right="85" w:hanging="228"/>
              <w:jc w:val="center"/>
            </w:pPr>
            <w:r w:rsidRPr="00A87E18">
              <w:t>3.3.8.</w:t>
            </w:r>
            <w:r w:rsidRPr="00A87E18">
              <w:rPr>
                <w:spacing w:val="-13"/>
              </w:rPr>
              <w:t xml:space="preserve"> </w:t>
            </w:r>
            <w:r w:rsidRPr="00A87E18">
              <w:t xml:space="preserve">Клиническая </w:t>
            </w:r>
            <w:r w:rsidRPr="00A87E18">
              <w:rPr>
                <w:spacing w:val="-2"/>
              </w:rPr>
              <w:t>лабораторная диагностика</w:t>
            </w:r>
          </w:p>
        </w:tc>
      </w:tr>
    </w:tbl>
    <w:p w14:paraId="297A229A" w14:textId="77777777" w:rsidR="003F30A7" w:rsidRPr="00A87E18" w:rsidRDefault="003F30A7">
      <w:pPr>
        <w:ind w:left="8" w:right="426"/>
        <w:jc w:val="center"/>
        <w:rPr>
          <w:b/>
          <w:sz w:val="24"/>
        </w:rPr>
      </w:pPr>
    </w:p>
    <w:p w14:paraId="61FC155E" w14:textId="05AF19B7" w:rsidR="00B44FB8" w:rsidRPr="00A87E18" w:rsidRDefault="00DA1A86">
      <w:pPr>
        <w:ind w:left="8" w:right="426"/>
        <w:jc w:val="center"/>
        <w:rPr>
          <w:b/>
          <w:sz w:val="28"/>
          <w:szCs w:val="28"/>
        </w:rPr>
      </w:pPr>
      <w:r w:rsidRPr="00A87E18">
        <w:rPr>
          <w:b/>
          <w:sz w:val="28"/>
          <w:szCs w:val="28"/>
        </w:rPr>
        <w:t>ЭКЗАМЕНАЦИОННЫЙ</w:t>
      </w:r>
      <w:r w:rsidRPr="00A87E18">
        <w:rPr>
          <w:b/>
          <w:spacing w:val="-3"/>
          <w:sz w:val="28"/>
          <w:szCs w:val="28"/>
        </w:rPr>
        <w:t xml:space="preserve"> </w:t>
      </w:r>
      <w:r w:rsidRPr="00A87E18">
        <w:rPr>
          <w:b/>
          <w:sz w:val="28"/>
          <w:szCs w:val="28"/>
        </w:rPr>
        <w:t>БИЛЕТ</w:t>
      </w:r>
      <w:r w:rsidRPr="00A87E18">
        <w:rPr>
          <w:b/>
          <w:spacing w:val="-2"/>
          <w:sz w:val="28"/>
          <w:szCs w:val="28"/>
        </w:rPr>
        <w:t xml:space="preserve"> </w:t>
      </w:r>
      <w:r w:rsidRPr="00A87E18">
        <w:rPr>
          <w:b/>
          <w:sz w:val="28"/>
          <w:szCs w:val="28"/>
        </w:rPr>
        <w:t>№</w:t>
      </w:r>
      <w:r w:rsidRPr="00A87E18">
        <w:rPr>
          <w:b/>
          <w:spacing w:val="-3"/>
          <w:sz w:val="28"/>
          <w:szCs w:val="28"/>
        </w:rPr>
        <w:t xml:space="preserve"> </w:t>
      </w:r>
      <w:r w:rsidRPr="00A87E18">
        <w:rPr>
          <w:b/>
          <w:spacing w:val="-10"/>
          <w:sz w:val="28"/>
          <w:szCs w:val="28"/>
        </w:rPr>
        <w:t>1</w:t>
      </w:r>
    </w:p>
    <w:p w14:paraId="1ECC9543" w14:textId="77777777" w:rsidR="00B44FB8" w:rsidRPr="00A87E18" w:rsidRDefault="00DA1A86">
      <w:pPr>
        <w:pStyle w:val="a4"/>
        <w:numPr>
          <w:ilvl w:val="0"/>
          <w:numId w:val="3"/>
        </w:numPr>
        <w:tabs>
          <w:tab w:val="left" w:pos="426"/>
        </w:tabs>
        <w:spacing w:before="272"/>
        <w:ind w:right="570" w:firstLine="0"/>
        <w:rPr>
          <w:sz w:val="28"/>
          <w:szCs w:val="28"/>
        </w:rPr>
      </w:pPr>
      <w:r w:rsidRPr="00A87E18">
        <w:rPr>
          <w:sz w:val="28"/>
          <w:szCs w:val="28"/>
        </w:rPr>
        <w:t xml:space="preserve">Контрольные материалы в лабораторной диагностике. Требования, предъявляемые к </w:t>
      </w:r>
      <w:r w:rsidRPr="00A87E18">
        <w:rPr>
          <w:spacing w:val="-4"/>
          <w:sz w:val="28"/>
          <w:szCs w:val="28"/>
        </w:rPr>
        <w:t>ним.</w:t>
      </w:r>
    </w:p>
    <w:p w14:paraId="2986E436" w14:textId="77777777" w:rsidR="00B44FB8" w:rsidRPr="00A87E18" w:rsidRDefault="00DA1A86">
      <w:pPr>
        <w:pStyle w:val="a4"/>
        <w:numPr>
          <w:ilvl w:val="0"/>
          <w:numId w:val="3"/>
        </w:numPr>
        <w:tabs>
          <w:tab w:val="left" w:pos="426"/>
        </w:tabs>
        <w:spacing w:before="120"/>
        <w:ind w:right="569" w:firstLine="0"/>
        <w:rPr>
          <w:sz w:val="28"/>
          <w:szCs w:val="28"/>
        </w:rPr>
      </w:pPr>
      <w:proofErr w:type="spellStart"/>
      <w:r w:rsidRPr="00A87E18">
        <w:rPr>
          <w:sz w:val="28"/>
          <w:szCs w:val="28"/>
        </w:rPr>
        <w:t>Кинины</w:t>
      </w:r>
      <w:proofErr w:type="spellEnd"/>
      <w:r w:rsidRPr="00A87E18">
        <w:rPr>
          <w:sz w:val="28"/>
          <w:szCs w:val="28"/>
        </w:rPr>
        <w:t xml:space="preserve"> и </w:t>
      </w:r>
      <w:proofErr w:type="spellStart"/>
      <w:r w:rsidRPr="00A87E18">
        <w:rPr>
          <w:sz w:val="28"/>
          <w:szCs w:val="28"/>
        </w:rPr>
        <w:t>кининовая</w:t>
      </w:r>
      <w:proofErr w:type="spellEnd"/>
      <w:r w:rsidRPr="00A87E18">
        <w:rPr>
          <w:sz w:val="28"/>
          <w:szCs w:val="28"/>
        </w:rPr>
        <w:t xml:space="preserve"> система. Химическая природа, физиологическая роль и фармакологическое действие. Участие в патогенезе различных заболеваний (воспалительная реакция, шок, сосудистая патология и др.)</w:t>
      </w:r>
    </w:p>
    <w:p w14:paraId="36EDC049" w14:textId="77777777" w:rsidR="00B44FB8" w:rsidRPr="00A87E18" w:rsidRDefault="00185DF3">
      <w:pPr>
        <w:pStyle w:val="a4"/>
        <w:numPr>
          <w:ilvl w:val="0"/>
          <w:numId w:val="3"/>
        </w:numPr>
        <w:tabs>
          <w:tab w:val="left" w:pos="426"/>
        </w:tabs>
        <w:spacing w:before="121"/>
        <w:ind w:right="562" w:firstLine="0"/>
        <w:rPr>
          <w:sz w:val="28"/>
          <w:szCs w:val="28"/>
        </w:rPr>
      </w:pPr>
      <w:r w:rsidRPr="00A87E18">
        <w:rPr>
          <w:sz w:val="28"/>
          <w:szCs w:val="28"/>
        </w:rPr>
        <w:t>Аннотация научного исследования</w:t>
      </w:r>
      <w:r w:rsidR="00DA1A86" w:rsidRPr="00A87E18">
        <w:rPr>
          <w:sz w:val="28"/>
          <w:szCs w:val="28"/>
        </w:rPr>
        <w:t>.</w:t>
      </w:r>
    </w:p>
    <w:p w14:paraId="59F69419" w14:textId="77777777" w:rsidR="00730D8D" w:rsidRPr="00A87E18" w:rsidRDefault="00730D8D" w:rsidP="00730D8D">
      <w:pPr>
        <w:pStyle w:val="a4"/>
        <w:ind w:firstLine="0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ED2C47" w:rsidRPr="00ED2C47" w14:paraId="376F51FA" w14:textId="77777777" w:rsidTr="00ED2C47">
        <w:tc>
          <w:tcPr>
            <w:tcW w:w="4887" w:type="dxa"/>
          </w:tcPr>
          <w:p w14:paraId="652A14F3" w14:textId="24740A58" w:rsidR="00ED2C47" w:rsidRPr="00ED2C47" w:rsidRDefault="00ED2C47" w:rsidP="00ED2C47">
            <w:pPr>
              <w:pStyle w:val="a3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ED2C47">
              <w:rPr>
                <w:b/>
                <w:sz w:val="28"/>
                <w:szCs w:val="28"/>
              </w:rPr>
              <w:t xml:space="preserve">Зав. отделом аспирантуры и докторантуры </w:t>
            </w:r>
          </w:p>
        </w:tc>
        <w:tc>
          <w:tcPr>
            <w:tcW w:w="4888" w:type="dxa"/>
          </w:tcPr>
          <w:p w14:paraId="0DE0F594" w14:textId="77777777" w:rsidR="00ED2C47" w:rsidRPr="00ED2C47" w:rsidRDefault="00ED2C47" w:rsidP="00ED2C47">
            <w:pPr>
              <w:pStyle w:val="a3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14:paraId="1A728BF1" w14:textId="61E1BE55" w:rsidR="00ED2C47" w:rsidRPr="00ED2C47" w:rsidRDefault="00ED2C47" w:rsidP="00ED2C47">
            <w:pPr>
              <w:pStyle w:val="a3"/>
              <w:ind w:left="0" w:firstLine="0"/>
              <w:jc w:val="right"/>
              <w:rPr>
                <w:b/>
                <w:sz w:val="28"/>
                <w:szCs w:val="28"/>
              </w:rPr>
            </w:pPr>
            <w:proofErr w:type="spellStart"/>
            <w:r w:rsidRPr="00ED2C47">
              <w:rPr>
                <w:b/>
                <w:sz w:val="28"/>
                <w:szCs w:val="28"/>
              </w:rPr>
              <w:t>О.Ю.Голицына</w:t>
            </w:r>
            <w:proofErr w:type="spellEnd"/>
          </w:p>
        </w:tc>
      </w:tr>
    </w:tbl>
    <w:p w14:paraId="02F2E0E6" w14:textId="77777777" w:rsidR="00B44FB8" w:rsidRPr="00A87E18" w:rsidRDefault="00B44FB8">
      <w:pPr>
        <w:pStyle w:val="a3"/>
        <w:spacing w:before="263"/>
        <w:ind w:left="0" w:firstLine="0"/>
        <w:jc w:val="left"/>
        <w:rPr>
          <w:sz w:val="28"/>
          <w:szCs w:val="28"/>
        </w:rPr>
      </w:pPr>
      <w:bookmarkStart w:id="0" w:name="_GoBack"/>
      <w:bookmarkEnd w:id="0"/>
    </w:p>
    <w:sectPr w:rsidR="00B44FB8" w:rsidRPr="00A87E18" w:rsidSect="00A1474F">
      <w:type w:val="continuous"/>
      <w:pgSz w:w="11910" w:h="16840"/>
      <w:pgMar w:top="1100" w:right="708" w:bottom="1240" w:left="1417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15759" w14:textId="77777777" w:rsidR="000E079C" w:rsidRDefault="000E079C" w:rsidP="00B44FB8">
      <w:r>
        <w:separator/>
      </w:r>
    </w:p>
  </w:endnote>
  <w:endnote w:type="continuationSeparator" w:id="0">
    <w:p w14:paraId="57F0A3F1" w14:textId="77777777" w:rsidR="000E079C" w:rsidRDefault="000E079C" w:rsidP="00B4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88CC5" w14:textId="77777777" w:rsidR="00B44FB8" w:rsidRDefault="00E621A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EE9209" wp14:editId="6B6549B7">
              <wp:simplePos x="0" y="0"/>
              <wp:positionH relativeFrom="page">
                <wp:posOffset>6587490</wp:posOffset>
              </wp:positionH>
              <wp:positionV relativeFrom="page">
                <wp:posOffset>9882505</wp:posOffset>
              </wp:positionV>
              <wp:extent cx="215900" cy="194310"/>
              <wp:effectExtent l="0" t="0" r="0" b="0"/>
              <wp:wrapNone/>
              <wp:docPr id="72295711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9CF11" w14:textId="58EF4A25" w:rsidR="00B44FB8" w:rsidRDefault="00B44FB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 w:rsidR="00DA1A86"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D2C47">
                            <w:rPr>
                              <w:noProof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E920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8.7pt;margin-top:778.15pt;width:17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" filled="f" stroked="f">
              <v:textbox inset="0,0,0,0">
                <w:txbxContent>
                  <w:p w14:paraId="27C9CF11" w14:textId="58EF4A25" w:rsidR="00B44FB8" w:rsidRDefault="00B44FB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 w:rsidR="00DA1A86"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D2C47">
                      <w:rPr>
                        <w:noProof/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002A7" w14:textId="77777777" w:rsidR="000E079C" w:rsidRDefault="000E079C" w:rsidP="00B44FB8">
      <w:r>
        <w:separator/>
      </w:r>
    </w:p>
  </w:footnote>
  <w:footnote w:type="continuationSeparator" w:id="0">
    <w:p w14:paraId="3EA64D54" w14:textId="77777777" w:rsidR="000E079C" w:rsidRDefault="000E079C" w:rsidP="00B4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285"/>
    <w:multiLevelType w:val="hybridMultilevel"/>
    <w:tmpl w:val="42CE25B8"/>
    <w:lvl w:ilvl="0" w:tplc="8F90350C">
      <w:start w:val="1"/>
      <w:numFmt w:val="decimal"/>
      <w:lvlText w:val="%1."/>
      <w:lvlJc w:val="left"/>
      <w:pPr>
        <w:ind w:left="85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2630FE">
      <w:numFmt w:val="bullet"/>
      <w:lvlText w:val="o"/>
      <w:lvlJc w:val="left"/>
      <w:pPr>
        <w:ind w:left="1559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FE05A7A">
      <w:numFmt w:val="bullet"/>
      <w:lvlText w:val="•"/>
      <w:lvlJc w:val="left"/>
      <w:pPr>
        <w:ind w:left="2473" w:hanging="336"/>
      </w:pPr>
      <w:rPr>
        <w:rFonts w:hint="default"/>
        <w:lang w:val="ru-RU" w:eastAsia="en-US" w:bidi="ar-SA"/>
      </w:rPr>
    </w:lvl>
    <w:lvl w:ilvl="3" w:tplc="4E64A61A">
      <w:numFmt w:val="bullet"/>
      <w:lvlText w:val="•"/>
      <w:lvlJc w:val="left"/>
      <w:pPr>
        <w:ind w:left="3386" w:hanging="336"/>
      </w:pPr>
      <w:rPr>
        <w:rFonts w:hint="default"/>
        <w:lang w:val="ru-RU" w:eastAsia="en-US" w:bidi="ar-SA"/>
      </w:rPr>
    </w:lvl>
    <w:lvl w:ilvl="4" w:tplc="CB889FA4">
      <w:numFmt w:val="bullet"/>
      <w:lvlText w:val="•"/>
      <w:lvlJc w:val="left"/>
      <w:pPr>
        <w:ind w:left="4300" w:hanging="336"/>
      </w:pPr>
      <w:rPr>
        <w:rFonts w:hint="default"/>
        <w:lang w:val="ru-RU" w:eastAsia="en-US" w:bidi="ar-SA"/>
      </w:rPr>
    </w:lvl>
    <w:lvl w:ilvl="5" w:tplc="02641672">
      <w:numFmt w:val="bullet"/>
      <w:lvlText w:val="•"/>
      <w:lvlJc w:val="left"/>
      <w:pPr>
        <w:ind w:left="5213" w:hanging="336"/>
      </w:pPr>
      <w:rPr>
        <w:rFonts w:hint="default"/>
        <w:lang w:val="ru-RU" w:eastAsia="en-US" w:bidi="ar-SA"/>
      </w:rPr>
    </w:lvl>
    <w:lvl w:ilvl="6" w:tplc="8A6E2A58">
      <w:numFmt w:val="bullet"/>
      <w:lvlText w:val="•"/>
      <w:lvlJc w:val="left"/>
      <w:pPr>
        <w:ind w:left="6127" w:hanging="336"/>
      </w:pPr>
      <w:rPr>
        <w:rFonts w:hint="default"/>
        <w:lang w:val="ru-RU" w:eastAsia="en-US" w:bidi="ar-SA"/>
      </w:rPr>
    </w:lvl>
    <w:lvl w:ilvl="7" w:tplc="EEC6D044">
      <w:numFmt w:val="bullet"/>
      <w:lvlText w:val="•"/>
      <w:lvlJc w:val="left"/>
      <w:pPr>
        <w:ind w:left="7040" w:hanging="336"/>
      </w:pPr>
      <w:rPr>
        <w:rFonts w:hint="default"/>
        <w:lang w:val="ru-RU" w:eastAsia="en-US" w:bidi="ar-SA"/>
      </w:rPr>
    </w:lvl>
    <w:lvl w:ilvl="8" w:tplc="6BD42022">
      <w:numFmt w:val="bullet"/>
      <w:lvlText w:val="•"/>
      <w:lvlJc w:val="left"/>
      <w:pPr>
        <w:ind w:left="7954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17FB3588"/>
    <w:multiLevelType w:val="hybridMultilevel"/>
    <w:tmpl w:val="BC0C8A96"/>
    <w:lvl w:ilvl="0" w:tplc="037C258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DF87D98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B10A642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58D8DB4C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4" w:tplc="6C3C956A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5" w:tplc="7C1238C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B99AD280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14DCAA10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A4D611C6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F32400"/>
    <w:multiLevelType w:val="hybridMultilevel"/>
    <w:tmpl w:val="A41C329C"/>
    <w:lvl w:ilvl="0" w:tplc="16CE5674">
      <w:start w:val="1"/>
      <w:numFmt w:val="decimal"/>
      <w:lvlText w:val="%1."/>
      <w:lvlJc w:val="left"/>
      <w:pPr>
        <w:ind w:left="143" w:hanging="284"/>
      </w:pPr>
      <w:rPr>
        <w:rFonts w:hint="default"/>
        <w:spacing w:val="0"/>
        <w:w w:val="100"/>
        <w:lang w:val="ru-RU" w:eastAsia="en-US" w:bidi="ar-SA"/>
      </w:rPr>
    </w:lvl>
    <w:lvl w:ilvl="1" w:tplc="01186CD2">
      <w:numFmt w:val="bullet"/>
      <w:lvlText w:val="-"/>
      <w:lvlJc w:val="left"/>
      <w:pPr>
        <w:ind w:left="14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9AAA50">
      <w:start w:val="1"/>
      <w:numFmt w:val="decimal"/>
      <w:lvlText w:val="%3."/>
      <w:lvlJc w:val="left"/>
      <w:pPr>
        <w:ind w:left="8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9E20F54">
      <w:numFmt w:val="bullet"/>
      <w:lvlText w:val="•"/>
      <w:lvlJc w:val="left"/>
      <w:pPr>
        <w:ind w:left="2842" w:hanging="351"/>
      </w:pPr>
      <w:rPr>
        <w:rFonts w:hint="default"/>
        <w:lang w:val="ru-RU" w:eastAsia="en-US" w:bidi="ar-SA"/>
      </w:rPr>
    </w:lvl>
    <w:lvl w:ilvl="4" w:tplc="80BABC5E">
      <w:numFmt w:val="bullet"/>
      <w:lvlText w:val="•"/>
      <w:lvlJc w:val="left"/>
      <w:pPr>
        <w:ind w:left="3833" w:hanging="351"/>
      </w:pPr>
      <w:rPr>
        <w:rFonts w:hint="default"/>
        <w:lang w:val="ru-RU" w:eastAsia="en-US" w:bidi="ar-SA"/>
      </w:rPr>
    </w:lvl>
    <w:lvl w:ilvl="5" w:tplc="D56AED38">
      <w:numFmt w:val="bullet"/>
      <w:lvlText w:val="•"/>
      <w:lvlJc w:val="left"/>
      <w:pPr>
        <w:ind w:left="4825" w:hanging="351"/>
      </w:pPr>
      <w:rPr>
        <w:rFonts w:hint="default"/>
        <w:lang w:val="ru-RU" w:eastAsia="en-US" w:bidi="ar-SA"/>
      </w:rPr>
    </w:lvl>
    <w:lvl w:ilvl="6" w:tplc="2248912C">
      <w:numFmt w:val="bullet"/>
      <w:lvlText w:val="•"/>
      <w:lvlJc w:val="left"/>
      <w:pPr>
        <w:ind w:left="5816" w:hanging="351"/>
      </w:pPr>
      <w:rPr>
        <w:rFonts w:hint="default"/>
        <w:lang w:val="ru-RU" w:eastAsia="en-US" w:bidi="ar-SA"/>
      </w:rPr>
    </w:lvl>
    <w:lvl w:ilvl="7" w:tplc="AF6C3E7C">
      <w:numFmt w:val="bullet"/>
      <w:lvlText w:val="•"/>
      <w:lvlJc w:val="left"/>
      <w:pPr>
        <w:ind w:left="6807" w:hanging="351"/>
      </w:pPr>
      <w:rPr>
        <w:rFonts w:hint="default"/>
        <w:lang w:val="ru-RU" w:eastAsia="en-US" w:bidi="ar-SA"/>
      </w:rPr>
    </w:lvl>
    <w:lvl w:ilvl="8" w:tplc="882A2F6C">
      <w:numFmt w:val="bullet"/>
      <w:lvlText w:val="•"/>
      <w:lvlJc w:val="left"/>
      <w:pPr>
        <w:ind w:left="7798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2F68543E"/>
    <w:multiLevelType w:val="hybridMultilevel"/>
    <w:tmpl w:val="2CBCB030"/>
    <w:lvl w:ilvl="0" w:tplc="BA1666A2">
      <w:start w:val="2"/>
      <w:numFmt w:val="decimal"/>
      <w:lvlText w:val="%1."/>
      <w:lvlJc w:val="left"/>
      <w:pPr>
        <w:ind w:left="143" w:hanging="4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45FD8">
      <w:start w:val="1"/>
      <w:numFmt w:val="decimal"/>
      <w:lvlText w:val="%2.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5DEE6D2">
      <w:numFmt w:val="bullet"/>
      <w:lvlText w:val="•"/>
      <w:lvlJc w:val="left"/>
      <w:pPr>
        <w:ind w:left="2068" w:hanging="286"/>
      </w:pPr>
      <w:rPr>
        <w:rFonts w:hint="default"/>
        <w:lang w:val="ru-RU" w:eastAsia="en-US" w:bidi="ar-SA"/>
      </w:rPr>
    </w:lvl>
    <w:lvl w:ilvl="3" w:tplc="C16A9BE2">
      <w:numFmt w:val="bullet"/>
      <w:lvlText w:val="•"/>
      <w:lvlJc w:val="left"/>
      <w:pPr>
        <w:ind w:left="3032" w:hanging="286"/>
      </w:pPr>
      <w:rPr>
        <w:rFonts w:hint="default"/>
        <w:lang w:val="ru-RU" w:eastAsia="en-US" w:bidi="ar-SA"/>
      </w:rPr>
    </w:lvl>
    <w:lvl w:ilvl="4" w:tplc="B2FE684C">
      <w:numFmt w:val="bullet"/>
      <w:lvlText w:val="•"/>
      <w:lvlJc w:val="left"/>
      <w:pPr>
        <w:ind w:left="3996" w:hanging="286"/>
      </w:pPr>
      <w:rPr>
        <w:rFonts w:hint="default"/>
        <w:lang w:val="ru-RU" w:eastAsia="en-US" w:bidi="ar-SA"/>
      </w:rPr>
    </w:lvl>
    <w:lvl w:ilvl="5" w:tplc="9768EA24">
      <w:numFmt w:val="bullet"/>
      <w:lvlText w:val="•"/>
      <w:lvlJc w:val="left"/>
      <w:pPr>
        <w:ind w:left="4960" w:hanging="286"/>
      </w:pPr>
      <w:rPr>
        <w:rFonts w:hint="default"/>
        <w:lang w:val="ru-RU" w:eastAsia="en-US" w:bidi="ar-SA"/>
      </w:rPr>
    </w:lvl>
    <w:lvl w:ilvl="6" w:tplc="0D1C348C">
      <w:numFmt w:val="bullet"/>
      <w:lvlText w:val="•"/>
      <w:lvlJc w:val="left"/>
      <w:pPr>
        <w:ind w:left="5924" w:hanging="286"/>
      </w:pPr>
      <w:rPr>
        <w:rFonts w:hint="default"/>
        <w:lang w:val="ru-RU" w:eastAsia="en-US" w:bidi="ar-SA"/>
      </w:rPr>
    </w:lvl>
    <w:lvl w:ilvl="7" w:tplc="4C269E0E">
      <w:numFmt w:val="bullet"/>
      <w:lvlText w:val="•"/>
      <w:lvlJc w:val="left"/>
      <w:pPr>
        <w:ind w:left="6888" w:hanging="286"/>
      </w:pPr>
      <w:rPr>
        <w:rFonts w:hint="default"/>
        <w:lang w:val="ru-RU" w:eastAsia="en-US" w:bidi="ar-SA"/>
      </w:rPr>
    </w:lvl>
    <w:lvl w:ilvl="8" w:tplc="12AEEE6A">
      <w:numFmt w:val="bullet"/>
      <w:lvlText w:val="•"/>
      <w:lvlJc w:val="left"/>
      <w:pPr>
        <w:ind w:left="785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423B0BD9"/>
    <w:multiLevelType w:val="hybridMultilevel"/>
    <w:tmpl w:val="8038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81FDE"/>
    <w:multiLevelType w:val="hybridMultilevel"/>
    <w:tmpl w:val="5AEC7F2E"/>
    <w:lvl w:ilvl="0" w:tplc="6A5CE5A2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AE4EB4">
      <w:numFmt w:val="bullet"/>
      <w:lvlText w:val="•"/>
      <w:lvlJc w:val="left"/>
      <w:pPr>
        <w:ind w:left="1338" w:hanging="260"/>
      </w:pPr>
      <w:rPr>
        <w:rFonts w:hint="default"/>
        <w:lang w:val="ru-RU" w:eastAsia="en-US" w:bidi="ar-SA"/>
      </w:rPr>
    </w:lvl>
    <w:lvl w:ilvl="2" w:tplc="D14E595C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3" w:tplc="AE046C30">
      <w:numFmt w:val="bullet"/>
      <w:lvlText w:val="•"/>
      <w:lvlJc w:val="left"/>
      <w:pPr>
        <w:ind w:left="3214" w:hanging="260"/>
      </w:pPr>
      <w:rPr>
        <w:rFonts w:hint="default"/>
        <w:lang w:val="ru-RU" w:eastAsia="en-US" w:bidi="ar-SA"/>
      </w:rPr>
    </w:lvl>
    <w:lvl w:ilvl="4" w:tplc="0F267146">
      <w:numFmt w:val="bullet"/>
      <w:lvlText w:val="•"/>
      <w:lvlJc w:val="left"/>
      <w:pPr>
        <w:ind w:left="4152" w:hanging="260"/>
      </w:pPr>
      <w:rPr>
        <w:rFonts w:hint="default"/>
        <w:lang w:val="ru-RU" w:eastAsia="en-US" w:bidi="ar-SA"/>
      </w:rPr>
    </w:lvl>
    <w:lvl w:ilvl="5" w:tplc="2A06A852">
      <w:numFmt w:val="bullet"/>
      <w:lvlText w:val="•"/>
      <w:lvlJc w:val="left"/>
      <w:pPr>
        <w:ind w:left="5090" w:hanging="260"/>
      </w:pPr>
      <w:rPr>
        <w:rFonts w:hint="default"/>
        <w:lang w:val="ru-RU" w:eastAsia="en-US" w:bidi="ar-SA"/>
      </w:rPr>
    </w:lvl>
    <w:lvl w:ilvl="6" w:tplc="BE2ADE5E">
      <w:numFmt w:val="bullet"/>
      <w:lvlText w:val="•"/>
      <w:lvlJc w:val="left"/>
      <w:pPr>
        <w:ind w:left="6028" w:hanging="260"/>
      </w:pPr>
      <w:rPr>
        <w:rFonts w:hint="default"/>
        <w:lang w:val="ru-RU" w:eastAsia="en-US" w:bidi="ar-SA"/>
      </w:rPr>
    </w:lvl>
    <w:lvl w:ilvl="7" w:tplc="7BA6078C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DC34423C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B8"/>
    <w:rsid w:val="00025F3F"/>
    <w:rsid w:val="00037760"/>
    <w:rsid w:val="00047BC1"/>
    <w:rsid w:val="000526C8"/>
    <w:rsid w:val="000E079C"/>
    <w:rsid w:val="000F4114"/>
    <w:rsid w:val="00185DF3"/>
    <w:rsid w:val="001B7933"/>
    <w:rsid w:val="00287E9A"/>
    <w:rsid w:val="00316EB7"/>
    <w:rsid w:val="003240BF"/>
    <w:rsid w:val="00324333"/>
    <w:rsid w:val="00363C27"/>
    <w:rsid w:val="003F30A7"/>
    <w:rsid w:val="00501F3F"/>
    <w:rsid w:val="00503192"/>
    <w:rsid w:val="005335A1"/>
    <w:rsid w:val="0054794D"/>
    <w:rsid w:val="005B569E"/>
    <w:rsid w:val="00604B12"/>
    <w:rsid w:val="006D41B7"/>
    <w:rsid w:val="00730D8D"/>
    <w:rsid w:val="00791771"/>
    <w:rsid w:val="007D5686"/>
    <w:rsid w:val="0080788C"/>
    <w:rsid w:val="008D7A30"/>
    <w:rsid w:val="009107A8"/>
    <w:rsid w:val="009272FC"/>
    <w:rsid w:val="009D7D56"/>
    <w:rsid w:val="00A1474F"/>
    <w:rsid w:val="00A206F5"/>
    <w:rsid w:val="00A53894"/>
    <w:rsid w:val="00A87E18"/>
    <w:rsid w:val="00AB7D79"/>
    <w:rsid w:val="00B02AE0"/>
    <w:rsid w:val="00B12947"/>
    <w:rsid w:val="00B44FB8"/>
    <w:rsid w:val="00B5666C"/>
    <w:rsid w:val="00C45297"/>
    <w:rsid w:val="00C9013B"/>
    <w:rsid w:val="00D266CE"/>
    <w:rsid w:val="00DA19C8"/>
    <w:rsid w:val="00DA1A86"/>
    <w:rsid w:val="00DE02BB"/>
    <w:rsid w:val="00E621A5"/>
    <w:rsid w:val="00EC32B8"/>
    <w:rsid w:val="00ED0063"/>
    <w:rsid w:val="00ED2C47"/>
    <w:rsid w:val="00F106B2"/>
    <w:rsid w:val="00FB2C2A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3509D"/>
  <w15:docId w15:val="{C7324515-E477-43B3-8C9D-9E95288D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4F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266C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4FB8"/>
    <w:pPr>
      <w:ind w:left="143" w:firstLine="707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B44FB8"/>
    <w:pPr>
      <w:ind w:left="1558" w:hanging="33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44FB8"/>
    <w:pPr>
      <w:ind w:left="863" w:hanging="360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44FB8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44FB8"/>
    <w:pPr>
      <w:spacing w:line="315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B7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D7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266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66C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unhideWhenUsed/>
    <w:rsid w:val="00D266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Обычный1"/>
    <w:rsid w:val="00730D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ED2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21314.html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://web-local.rudn.ru/" TargetMode="External"/><Relationship Id="rId39" Type="http://schemas.openxmlformats.org/officeDocument/2006/relationships/hyperlink" Target="http://www.medlit.ru/medrus/gemat.htm" TargetMode="External"/><Relationship Id="rId21" Type="http://schemas.openxmlformats.org/officeDocument/2006/relationships/hyperlink" Target="http://www.studentlibrary.ru/" TargetMode="External"/><Relationship Id="rId34" Type="http://schemas.openxmlformats.org/officeDocument/2006/relationships/hyperlink" Target="http://www.medlit.ru/medrus/klnlab.htm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studentlibrary.ru/" TargetMode="External"/><Relationship Id="rId20" Type="http://schemas.openxmlformats.org/officeDocument/2006/relationships/hyperlink" Target="http://www.studentlibrary.ru/" TargetMode="External"/><Relationship Id="rId29" Type="http://schemas.openxmlformats.org/officeDocument/2006/relationships/hyperlink" Target="http://evbmed.fbm.msu.ru/" TargetMode="External"/><Relationship Id="rId41" Type="http://schemas.openxmlformats.org/officeDocument/2006/relationships/hyperlink" Target="http://www.t-pacie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fedlab.ru/" TargetMode="External"/><Relationship Id="rId32" Type="http://schemas.openxmlformats.org/officeDocument/2006/relationships/hyperlink" Target="http://www.westgard.com/" TargetMode="External"/><Relationship Id="rId37" Type="http://schemas.openxmlformats.org/officeDocument/2006/relationships/hyperlink" Target="http://www.evidence-update.ru/" TargetMode="External"/><Relationship Id="rId40" Type="http://schemas.openxmlformats.org/officeDocument/2006/relationships/hyperlink" Target="http://www.rmj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" TargetMode="External"/><Relationship Id="rId23" Type="http://schemas.openxmlformats.org/officeDocument/2006/relationships/hyperlink" Target="http://elibrary.ru/defaultx.asp" TargetMode="External"/><Relationship Id="rId28" Type="http://schemas.openxmlformats.org/officeDocument/2006/relationships/hyperlink" Target="http://www.osdm.org/index.php" TargetMode="External"/><Relationship Id="rId36" Type="http://schemas.openxmlformats.org/officeDocument/2006/relationships/hyperlink" Target="http://www.ramld.ru/books/?library=4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://www.studentlibrary.ru/" TargetMode="External"/><Relationship Id="rId31" Type="http://schemas.openxmlformats.org/officeDocument/2006/relationships/hyperlink" Target="https://www.fsv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hyperlink" Target="http://www.rspor.ru/index.php?mod1=standarts3&amp;mod2=db1" TargetMode="External"/><Relationship Id="rId30" Type="http://schemas.openxmlformats.org/officeDocument/2006/relationships/hyperlink" Target="http://www.hemostasis.ru/" TargetMode="External"/><Relationship Id="rId35" Type="http://schemas.openxmlformats.org/officeDocument/2006/relationships/hyperlink" Target="http://www.terramedica.spb.ru/" TargetMode="External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studentlibrary.ru/book/ISBN9785970421291.html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www.rsmsim.ru/" TargetMode="External"/><Relationship Id="rId33" Type="http://schemas.openxmlformats.org/officeDocument/2006/relationships/hyperlink" Target="http://www.labmedicina.ru/" TargetMode="External"/><Relationship Id="rId38" Type="http://schemas.openxmlformats.org/officeDocument/2006/relationships/hyperlink" Target="http://www.rusvrach.ru/jornals/vr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mdkovaleva</dc:creator>
  <cp:lastModifiedBy>user</cp:lastModifiedBy>
  <cp:revision>9</cp:revision>
  <dcterms:created xsi:type="dcterms:W3CDTF">2024-12-27T15:52:00Z</dcterms:created>
  <dcterms:modified xsi:type="dcterms:W3CDTF">2025-01-20T11:33:00Z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