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9" w:rsidRDefault="006C1AD0">
      <w:pPr>
        <w:pStyle w:val="a3"/>
        <w:ind w:left="41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7621" cy="6471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1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E9" w:rsidRDefault="00A533E9">
      <w:pPr>
        <w:pStyle w:val="a3"/>
        <w:spacing w:before="34"/>
      </w:pPr>
    </w:p>
    <w:p w:rsidR="00A533E9" w:rsidRDefault="006C1AD0">
      <w:pPr>
        <w:pStyle w:val="a3"/>
        <w:ind w:left="393" w:right="1103"/>
        <w:jc w:val="center"/>
      </w:pPr>
      <w:r>
        <w:t>МИНИСТЕРСТВО</w:t>
      </w:r>
      <w:r>
        <w:rPr>
          <w:spacing w:val="-9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A533E9" w:rsidRDefault="00A533E9">
      <w:pPr>
        <w:pStyle w:val="a3"/>
        <w:spacing w:before="140"/>
      </w:pPr>
    </w:p>
    <w:p w:rsidR="00A533E9" w:rsidRDefault="006C1AD0">
      <w:pPr>
        <w:pStyle w:val="a3"/>
        <w:spacing w:line="292" w:lineRule="auto"/>
        <w:ind w:left="393" w:right="1104"/>
        <w:jc w:val="center"/>
      </w:pPr>
      <w:r>
        <w:t>ФЕДЕРАЛЬНОЕ</w:t>
      </w:r>
      <w:r>
        <w:rPr>
          <w:spacing w:val="-14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 УЧРЕЖДЕНИЕ ВЫСШЕГО ОБРАЗОВАНИЯ</w:t>
      </w:r>
    </w:p>
    <w:p w:rsidR="00A533E9" w:rsidRDefault="00A533E9">
      <w:pPr>
        <w:pStyle w:val="a3"/>
        <w:spacing w:before="75"/>
      </w:pPr>
    </w:p>
    <w:p w:rsidR="00A533E9" w:rsidRDefault="006C1AD0">
      <w:pPr>
        <w:pStyle w:val="a3"/>
        <w:ind w:left="393" w:right="1103"/>
        <w:jc w:val="center"/>
      </w:pPr>
      <w:r>
        <w:t>ВОЛГОГРАДСКИЙ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МЕДИЦИНСКИЙ</w:t>
      </w:r>
      <w:r>
        <w:rPr>
          <w:spacing w:val="-8"/>
        </w:rPr>
        <w:t xml:space="preserve"> </w:t>
      </w:r>
      <w:r>
        <w:rPr>
          <w:spacing w:val="-2"/>
        </w:rPr>
        <w:t>УНИВЕРСИТЕТ</w:t>
      </w:r>
    </w:p>
    <w:p w:rsidR="00A533E9" w:rsidRDefault="00A533E9">
      <w:pPr>
        <w:pStyle w:val="a3"/>
      </w:pPr>
    </w:p>
    <w:p w:rsidR="00A533E9" w:rsidRDefault="00A533E9">
      <w:pPr>
        <w:pStyle w:val="a3"/>
      </w:pPr>
    </w:p>
    <w:p w:rsidR="00A533E9" w:rsidRDefault="00A533E9">
      <w:pPr>
        <w:pStyle w:val="a3"/>
      </w:pPr>
    </w:p>
    <w:p w:rsidR="00A533E9" w:rsidRDefault="00A533E9">
      <w:pPr>
        <w:pStyle w:val="a3"/>
      </w:pPr>
    </w:p>
    <w:p w:rsidR="00A533E9" w:rsidRDefault="00A533E9">
      <w:pPr>
        <w:pStyle w:val="a3"/>
        <w:spacing w:before="256"/>
      </w:pPr>
    </w:p>
    <w:p w:rsidR="00A533E9" w:rsidRDefault="006C1AD0">
      <w:pPr>
        <w:spacing w:line="276" w:lineRule="auto"/>
        <w:ind w:left="2250" w:right="2957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испытания по специальной дисциплине</w:t>
      </w:r>
    </w:p>
    <w:p w:rsidR="00A533E9" w:rsidRDefault="006C1AD0">
      <w:pPr>
        <w:spacing w:line="276" w:lineRule="auto"/>
        <w:ind w:left="330" w:right="1037" w:hanging="4"/>
        <w:jc w:val="center"/>
        <w:rPr>
          <w:sz w:val="28"/>
        </w:rPr>
      </w:pPr>
      <w:r>
        <w:rPr>
          <w:sz w:val="28"/>
        </w:rPr>
        <w:t>для поступающих на обучение по образовательной программе высшего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научно-педагогических кадров в аспирантуре по научной специальности</w:t>
      </w:r>
    </w:p>
    <w:p w:rsidR="00A533E9" w:rsidRDefault="00A533E9">
      <w:pPr>
        <w:pStyle w:val="a3"/>
        <w:spacing w:before="104"/>
        <w:rPr>
          <w:sz w:val="28"/>
        </w:rPr>
      </w:pPr>
    </w:p>
    <w:p w:rsidR="00A533E9" w:rsidRDefault="006C1AD0">
      <w:pPr>
        <w:pStyle w:val="11"/>
        <w:ind w:left="3804"/>
      </w:pPr>
      <w:r>
        <w:t>3.2.1.</w:t>
      </w:r>
      <w:r>
        <w:rPr>
          <w:spacing w:val="-4"/>
        </w:rPr>
        <w:t xml:space="preserve"> </w:t>
      </w:r>
      <w:r>
        <w:rPr>
          <w:spacing w:val="-2"/>
        </w:rPr>
        <w:t>Гигиена</w:t>
      </w: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rPr>
          <w:b/>
          <w:sz w:val="28"/>
        </w:rPr>
      </w:pPr>
    </w:p>
    <w:p w:rsidR="00A533E9" w:rsidRDefault="00A533E9">
      <w:pPr>
        <w:pStyle w:val="a3"/>
        <w:spacing w:before="91"/>
        <w:rPr>
          <w:b/>
          <w:sz w:val="28"/>
        </w:rPr>
      </w:pPr>
    </w:p>
    <w:p w:rsidR="00A533E9" w:rsidRDefault="006C1AD0">
      <w:pPr>
        <w:ind w:left="393" w:right="988"/>
        <w:jc w:val="center"/>
        <w:rPr>
          <w:sz w:val="28"/>
        </w:rPr>
      </w:pPr>
      <w:r>
        <w:rPr>
          <w:sz w:val="28"/>
        </w:rPr>
        <w:t>Волгоград,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202</w:t>
      </w:r>
      <w:r w:rsidR="005B27E2">
        <w:rPr>
          <w:spacing w:val="-4"/>
          <w:sz w:val="28"/>
        </w:rPr>
        <w:t>5</w:t>
      </w:r>
    </w:p>
    <w:p w:rsidR="00A533E9" w:rsidRDefault="00A533E9">
      <w:pPr>
        <w:jc w:val="center"/>
        <w:rPr>
          <w:sz w:val="28"/>
        </w:rPr>
        <w:sectPr w:rsidR="00A533E9" w:rsidSect="001104F3">
          <w:type w:val="continuous"/>
          <w:pgSz w:w="11910" w:h="16840"/>
          <w:pgMar w:top="1120" w:right="1137" w:bottom="280" w:left="1417" w:header="720" w:footer="720" w:gutter="0"/>
          <w:cols w:space="720"/>
        </w:sectPr>
      </w:pPr>
    </w:p>
    <w:p w:rsidR="005B27E2" w:rsidRDefault="005B27E2" w:rsidP="00464CD0">
      <w:pPr>
        <w:jc w:val="both"/>
        <w:rPr>
          <w:sz w:val="28"/>
          <w:szCs w:val="28"/>
        </w:rPr>
      </w:pPr>
      <w:r w:rsidRPr="00D651F6">
        <w:rPr>
          <w:sz w:val="28"/>
          <w:szCs w:val="28"/>
        </w:rPr>
        <w:lastRenderedPageBreak/>
        <w:t xml:space="preserve">Составитель: </w:t>
      </w:r>
      <w:r w:rsidR="00464CD0">
        <w:rPr>
          <w:sz w:val="28"/>
          <w:szCs w:val="28"/>
        </w:rPr>
        <w:t>профессор кафед</w:t>
      </w:r>
      <w:r>
        <w:rPr>
          <w:sz w:val="28"/>
          <w:szCs w:val="28"/>
        </w:rPr>
        <w:t>ры общей гигиены и экологии д.м.н</w:t>
      </w:r>
      <w:r w:rsidRPr="00E560A9">
        <w:rPr>
          <w:sz w:val="28"/>
          <w:szCs w:val="28"/>
        </w:rPr>
        <w:t>., доцент Давыденко Л.А.</w:t>
      </w:r>
      <w:r w:rsidRPr="00D651F6">
        <w:rPr>
          <w:sz w:val="28"/>
          <w:szCs w:val="28"/>
        </w:rPr>
        <w:t xml:space="preserve"> </w:t>
      </w:r>
    </w:p>
    <w:p w:rsidR="00464CD0" w:rsidRDefault="00464CD0" w:rsidP="00464CD0">
      <w:pPr>
        <w:jc w:val="both"/>
        <w:rPr>
          <w:sz w:val="28"/>
          <w:szCs w:val="28"/>
        </w:rPr>
      </w:pPr>
    </w:p>
    <w:p w:rsidR="00464CD0" w:rsidRPr="00D651F6" w:rsidRDefault="00464CD0" w:rsidP="00464CD0">
      <w:pPr>
        <w:jc w:val="both"/>
        <w:rPr>
          <w:sz w:val="28"/>
          <w:szCs w:val="28"/>
        </w:rPr>
      </w:pPr>
      <w:r w:rsidRPr="00D651F6">
        <w:rPr>
          <w:sz w:val="28"/>
          <w:szCs w:val="28"/>
        </w:rPr>
        <w:t>Программа вступительного испытания по специальной дисциплине при</w:t>
      </w:r>
      <w:r>
        <w:rPr>
          <w:sz w:val="28"/>
          <w:szCs w:val="28"/>
        </w:rPr>
        <w:t xml:space="preserve"> приеме на обучение по программам</w:t>
      </w:r>
      <w:r w:rsidRPr="00D651F6">
        <w:rPr>
          <w:sz w:val="28"/>
          <w:szCs w:val="28"/>
        </w:rPr>
        <w:t xml:space="preserve">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</w:t>
      </w:r>
      <w:proofErr w:type="spellStart"/>
      <w:r w:rsidRPr="00D651F6">
        <w:rPr>
          <w:sz w:val="28"/>
          <w:szCs w:val="28"/>
        </w:rPr>
        <w:t>специалитета</w:t>
      </w:r>
      <w:proofErr w:type="spellEnd"/>
      <w:r w:rsidRPr="00D651F6">
        <w:rPr>
          <w:sz w:val="28"/>
          <w:szCs w:val="28"/>
        </w:rPr>
        <w:t xml:space="preserve"> и магистратуры.</w:t>
      </w:r>
    </w:p>
    <w:p w:rsidR="00464CD0" w:rsidRDefault="00464CD0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AA04BB" w:rsidRDefault="00AA04BB" w:rsidP="00464CD0">
      <w:pPr>
        <w:jc w:val="both"/>
        <w:rPr>
          <w:b/>
          <w:sz w:val="24"/>
        </w:rPr>
      </w:pPr>
    </w:p>
    <w:p w:rsidR="001104F3" w:rsidRDefault="001104F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04BB" w:rsidRPr="00B22A53" w:rsidRDefault="00AA04BB" w:rsidP="00AA04BB">
      <w:pPr>
        <w:jc w:val="center"/>
        <w:rPr>
          <w:b/>
          <w:sz w:val="28"/>
          <w:szCs w:val="28"/>
        </w:rPr>
      </w:pPr>
      <w:r w:rsidRPr="00B22A53">
        <w:rPr>
          <w:b/>
          <w:sz w:val="28"/>
          <w:szCs w:val="28"/>
        </w:rPr>
        <w:lastRenderedPageBreak/>
        <w:t>ПОЯСНИТЕЛЬНАЯ ЗАПИСКА</w:t>
      </w:r>
    </w:p>
    <w:p w:rsidR="00AA04BB" w:rsidRPr="00DB51CB" w:rsidRDefault="00AA04BB" w:rsidP="00AA04BB">
      <w:pPr>
        <w:jc w:val="center"/>
        <w:rPr>
          <w:sz w:val="28"/>
          <w:szCs w:val="28"/>
        </w:rPr>
      </w:pP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Вступительное испытание состоит из </w:t>
      </w:r>
      <w:r>
        <w:rPr>
          <w:sz w:val="28"/>
          <w:szCs w:val="28"/>
        </w:rPr>
        <w:t>трех</w:t>
      </w:r>
      <w:r w:rsidRPr="00DB51C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DB51CB">
        <w:rPr>
          <w:sz w:val="28"/>
          <w:szCs w:val="28"/>
        </w:rPr>
        <w:t xml:space="preserve">: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1-2 в</w:t>
      </w:r>
      <w:r w:rsidRPr="00DB51CB">
        <w:rPr>
          <w:sz w:val="28"/>
          <w:szCs w:val="28"/>
        </w:rPr>
        <w:t xml:space="preserve">опросы формулируются из приведенного ниже содержания вступительного испытания.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вопрос</w:t>
      </w:r>
      <w:r w:rsidRPr="00DB51CB">
        <w:rPr>
          <w:sz w:val="28"/>
          <w:szCs w:val="28"/>
        </w:rPr>
        <w:t xml:space="preserve">. Аннотация научного исследования.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Аннотация научного исследования должна содержать: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тему научного исследования;</w:t>
      </w:r>
      <w:r w:rsidRPr="00DB51CB">
        <w:rPr>
          <w:sz w:val="28"/>
          <w:szCs w:val="28"/>
        </w:rPr>
        <w:t xml:space="preserve">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научную специальность;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>- введение: обоснование актуальности темы, научной новизны, предмета и объекта исследования, цели и задач</w:t>
      </w:r>
      <w:r>
        <w:rPr>
          <w:sz w:val="28"/>
          <w:szCs w:val="28"/>
        </w:rPr>
        <w:t>и</w:t>
      </w:r>
      <w:r w:rsidRPr="00DB51CB">
        <w:rPr>
          <w:sz w:val="28"/>
          <w:szCs w:val="28"/>
        </w:rPr>
        <w:t xml:space="preserve"> исследования;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1CB">
        <w:rPr>
          <w:sz w:val="28"/>
          <w:szCs w:val="28"/>
        </w:rPr>
        <w:t>степень проработанности проблемы с указанием ученых, занимающихся исследованиями по данной тематике;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:rsidR="00AA04BB" w:rsidRDefault="00AA04BB" w:rsidP="00AA04BB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:rsidR="00AA04BB" w:rsidRDefault="00AA04BB" w:rsidP="00AA04BB">
      <w:pPr>
        <w:spacing w:line="276" w:lineRule="auto"/>
        <w:ind w:firstLine="708"/>
        <w:jc w:val="both"/>
        <w:rPr>
          <w:sz w:val="28"/>
          <w:szCs w:val="28"/>
        </w:rPr>
      </w:pPr>
    </w:p>
    <w:p w:rsidR="00AA04BB" w:rsidRDefault="00AA04BB" w:rsidP="00AA04BB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Вступительное испытание проводится в устной форме. </w:t>
      </w:r>
    </w:p>
    <w:p w:rsidR="00AA04BB" w:rsidRDefault="00AA04BB" w:rsidP="00AA04BB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</w:t>
      </w:r>
      <w:r>
        <w:rPr>
          <w:sz w:val="28"/>
          <w:szCs w:val="28"/>
        </w:rPr>
        <w:t>ние вступительного испытания – 7</w:t>
      </w:r>
      <w:r w:rsidRPr="00DB51CB">
        <w:rPr>
          <w:sz w:val="28"/>
          <w:szCs w:val="28"/>
        </w:rPr>
        <w:t>0.</w:t>
      </w:r>
    </w:p>
    <w:p w:rsidR="00AA04BB" w:rsidRDefault="00AA04BB" w:rsidP="00AA04BB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 </w:t>
      </w:r>
    </w:p>
    <w:p w:rsidR="00AA04BB" w:rsidRPr="001104F3" w:rsidRDefault="00AA04BB" w:rsidP="00AA04B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104F3">
        <w:rPr>
          <w:b/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269"/>
        <w:gridCol w:w="4363"/>
      </w:tblGrid>
      <w:tr w:rsidR="00AA04BB" w:rsidRPr="00D651F6" w:rsidTr="009A7796">
        <w:tc>
          <w:tcPr>
            <w:tcW w:w="959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both"/>
            </w:pPr>
            <w:r w:rsidRPr="000325FC">
              <w:t>№ п/п</w:t>
            </w:r>
          </w:p>
        </w:tc>
        <w:tc>
          <w:tcPr>
            <w:tcW w:w="4394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ind w:firstLine="708"/>
              <w:jc w:val="both"/>
            </w:pPr>
            <w:r w:rsidRPr="000325FC">
              <w:t xml:space="preserve">Раздел экзамена </w:t>
            </w:r>
          </w:p>
          <w:p w:rsidR="00AA04BB" w:rsidRPr="000325FC" w:rsidRDefault="00AA04BB" w:rsidP="009A7796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center"/>
            </w:pPr>
            <w:r w:rsidRPr="000325FC">
              <w:t>Количество баллов</w:t>
            </w:r>
          </w:p>
        </w:tc>
      </w:tr>
      <w:tr w:rsidR="00AA04BB" w:rsidRPr="00D651F6" w:rsidTr="009A7796">
        <w:trPr>
          <w:trHeight w:val="476"/>
        </w:trPr>
        <w:tc>
          <w:tcPr>
            <w:tcW w:w="959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center"/>
            </w:pPr>
            <w:r w:rsidRPr="000325FC">
              <w:t>1</w:t>
            </w:r>
          </w:p>
        </w:tc>
        <w:tc>
          <w:tcPr>
            <w:tcW w:w="4394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both"/>
            </w:pPr>
            <w:r w:rsidRPr="000325FC">
              <w:t xml:space="preserve">Ответы на вопросы </w:t>
            </w:r>
          </w:p>
          <w:p w:rsidR="00AA04BB" w:rsidRPr="000325FC" w:rsidRDefault="00AA04BB" w:rsidP="009A7796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both"/>
            </w:pPr>
            <w:r w:rsidRPr="000325FC">
              <w:t>0 – 60</w:t>
            </w:r>
          </w:p>
        </w:tc>
      </w:tr>
      <w:tr w:rsidR="00AA04BB" w:rsidRPr="00D651F6" w:rsidTr="009A7796">
        <w:tc>
          <w:tcPr>
            <w:tcW w:w="959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center"/>
            </w:pPr>
            <w:r w:rsidRPr="000325FC">
              <w:t>2</w:t>
            </w:r>
          </w:p>
        </w:tc>
        <w:tc>
          <w:tcPr>
            <w:tcW w:w="4394" w:type="dxa"/>
            <w:shd w:val="clear" w:color="auto" w:fill="auto"/>
          </w:tcPr>
          <w:p w:rsidR="00AA04BB" w:rsidRDefault="00AA04BB" w:rsidP="009A7796">
            <w:pPr>
              <w:spacing w:line="276" w:lineRule="auto"/>
              <w:jc w:val="both"/>
            </w:pPr>
            <w:r w:rsidRPr="000325FC">
              <w:t xml:space="preserve">Аннотация научного исследования </w:t>
            </w:r>
          </w:p>
          <w:p w:rsidR="00AA04BB" w:rsidRPr="000325FC" w:rsidRDefault="00AA04BB" w:rsidP="009A7796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both"/>
            </w:pPr>
            <w:r w:rsidRPr="000325FC">
              <w:t>0 – 40</w:t>
            </w:r>
          </w:p>
        </w:tc>
      </w:tr>
    </w:tbl>
    <w:p w:rsidR="00AA04BB" w:rsidRDefault="00AA04BB" w:rsidP="00AA04BB">
      <w:pPr>
        <w:spacing w:line="276" w:lineRule="auto"/>
        <w:ind w:firstLine="708"/>
        <w:jc w:val="both"/>
        <w:rPr>
          <w:sz w:val="28"/>
          <w:szCs w:val="28"/>
        </w:rPr>
      </w:pPr>
    </w:p>
    <w:p w:rsidR="00AA04BB" w:rsidRDefault="00AA04BB" w:rsidP="00AA04BB">
      <w:pPr>
        <w:spacing w:line="276" w:lineRule="auto"/>
        <w:ind w:firstLine="708"/>
        <w:jc w:val="both"/>
        <w:rPr>
          <w:sz w:val="28"/>
          <w:szCs w:val="28"/>
        </w:rPr>
      </w:pPr>
    </w:p>
    <w:p w:rsidR="001104F3" w:rsidRDefault="00D51708" w:rsidP="00AA04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AA04BB" w:rsidRPr="001104F3" w:rsidRDefault="00AA04BB" w:rsidP="001104F3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1104F3">
        <w:rPr>
          <w:b/>
          <w:sz w:val="28"/>
          <w:szCs w:val="28"/>
        </w:rPr>
        <w:lastRenderedPageBreak/>
        <w:t xml:space="preserve"> Критерии оценивания ответа, поступающего (Ответы на вопросы):</w:t>
      </w:r>
      <w:r w:rsidRPr="001104F3">
        <w:rPr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477"/>
      </w:tblGrid>
      <w:tr w:rsidR="00AA04BB" w:rsidRPr="00D651F6" w:rsidTr="009A7796">
        <w:tc>
          <w:tcPr>
            <w:tcW w:w="1103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both"/>
            </w:pPr>
            <w:r w:rsidRPr="000325FC"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AA04BB" w:rsidRPr="000325FC" w:rsidRDefault="00AA04BB" w:rsidP="009A7796">
            <w:pPr>
              <w:spacing w:line="276" w:lineRule="auto"/>
              <w:jc w:val="center"/>
            </w:pPr>
            <w:r w:rsidRPr="000325FC">
              <w:t>Критерии оценивания</w:t>
            </w:r>
          </w:p>
        </w:tc>
      </w:tr>
      <w:tr w:rsidR="00AA04BB" w:rsidRPr="00D651F6" w:rsidTr="009A7796">
        <w:tc>
          <w:tcPr>
            <w:tcW w:w="1103" w:type="dxa"/>
            <w:shd w:val="clear" w:color="auto" w:fill="auto"/>
          </w:tcPr>
          <w:p w:rsidR="00AA04BB" w:rsidRPr="00D651F6" w:rsidRDefault="00AA04BB" w:rsidP="009A77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46–60 баллов</w:t>
            </w:r>
          </w:p>
        </w:tc>
        <w:tc>
          <w:tcPr>
            <w:tcW w:w="8750" w:type="dxa"/>
            <w:shd w:val="clear" w:color="auto" w:fill="auto"/>
          </w:tcPr>
          <w:p w:rsidR="00AA04BB" w:rsidRPr="00D651F6" w:rsidRDefault="00AA04BB" w:rsidP="009A77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AA04BB" w:rsidRPr="00D651F6" w:rsidTr="009A7796">
        <w:tc>
          <w:tcPr>
            <w:tcW w:w="1103" w:type="dxa"/>
            <w:shd w:val="clear" w:color="auto" w:fill="auto"/>
          </w:tcPr>
          <w:p w:rsidR="00AA04BB" w:rsidRDefault="00AA04BB" w:rsidP="009A7796">
            <w:r w:rsidRPr="0082323B">
              <w:t xml:space="preserve">31–45 баллов </w:t>
            </w:r>
          </w:p>
        </w:tc>
        <w:tc>
          <w:tcPr>
            <w:tcW w:w="8750" w:type="dxa"/>
            <w:shd w:val="clear" w:color="auto" w:fill="auto"/>
          </w:tcPr>
          <w:p w:rsidR="00AA04BB" w:rsidRDefault="00AA04BB" w:rsidP="009A7796">
            <w:r w:rsidRPr="0082323B"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AA04BB" w:rsidRPr="00D651F6" w:rsidTr="009A7796">
        <w:tc>
          <w:tcPr>
            <w:tcW w:w="1103" w:type="dxa"/>
            <w:shd w:val="clear" w:color="auto" w:fill="auto"/>
          </w:tcPr>
          <w:p w:rsidR="00AA04BB" w:rsidRPr="0082323B" w:rsidRDefault="00AA04BB" w:rsidP="009A7796">
            <w:r>
              <w:t xml:space="preserve">16–30 баллов </w:t>
            </w:r>
          </w:p>
        </w:tc>
        <w:tc>
          <w:tcPr>
            <w:tcW w:w="8750" w:type="dxa"/>
            <w:shd w:val="clear" w:color="auto" w:fill="auto"/>
          </w:tcPr>
          <w:p w:rsidR="00AA04BB" w:rsidRPr="0082323B" w:rsidRDefault="00AA04BB" w:rsidP="009A7796">
            <w: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AA04BB" w:rsidRPr="00D651F6" w:rsidTr="009A7796">
        <w:tc>
          <w:tcPr>
            <w:tcW w:w="1103" w:type="dxa"/>
            <w:shd w:val="clear" w:color="auto" w:fill="auto"/>
          </w:tcPr>
          <w:p w:rsidR="00AA04BB" w:rsidRPr="0082323B" w:rsidRDefault="00AA04BB" w:rsidP="009A7796">
            <w:r>
              <w:t>0–15 баллов</w:t>
            </w:r>
          </w:p>
        </w:tc>
        <w:tc>
          <w:tcPr>
            <w:tcW w:w="8750" w:type="dxa"/>
            <w:shd w:val="clear" w:color="auto" w:fill="auto"/>
          </w:tcPr>
          <w:p w:rsidR="00AA04BB" w:rsidRPr="0082323B" w:rsidRDefault="00AA04BB" w:rsidP="009A7796">
            <w:pPr>
              <w:jc w:val="both"/>
            </w:pPr>
            <w: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:rsidR="00AA04BB" w:rsidRDefault="00AA04BB" w:rsidP="00AA04BB">
      <w:pPr>
        <w:rPr>
          <w:sz w:val="32"/>
          <w:szCs w:val="32"/>
        </w:rPr>
      </w:pPr>
    </w:p>
    <w:p w:rsidR="00AA04BB" w:rsidRPr="001104F3" w:rsidRDefault="00AA04BB" w:rsidP="00AA04BB">
      <w:pPr>
        <w:ind w:firstLine="708"/>
        <w:jc w:val="both"/>
        <w:rPr>
          <w:b/>
          <w:sz w:val="32"/>
          <w:szCs w:val="28"/>
        </w:rPr>
      </w:pPr>
      <w:r w:rsidRPr="001104F3">
        <w:rPr>
          <w:b/>
          <w:sz w:val="28"/>
          <w:szCs w:val="28"/>
        </w:rPr>
        <w:t xml:space="preserve">Критерии оценивания </w:t>
      </w:r>
      <w:proofErr w:type="gramStart"/>
      <w:r w:rsidRPr="001104F3">
        <w:rPr>
          <w:b/>
          <w:sz w:val="28"/>
          <w:szCs w:val="28"/>
        </w:rPr>
        <w:t>ответа</w:t>
      </w:r>
      <w:proofErr w:type="gramEnd"/>
      <w:r w:rsidRPr="001104F3">
        <w:rPr>
          <w:b/>
          <w:sz w:val="28"/>
          <w:szCs w:val="28"/>
        </w:rPr>
        <w:t xml:space="preserve"> поступающего (Аннотация научного 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474"/>
      </w:tblGrid>
      <w:tr w:rsidR="00AA04BB" w:rsidRPr="001104F3" w:rsidTr="009A7796">
        <w:tc>
          <w:tcPr>
            <w:tcW w:w="1103" w:type="dxa"/>
            <w:shd w:val="clear" w:color="auto" w:fill="auto"/>
          </w:tcPr>
          <w:p w:rsidR="00AA04BB" w:rsidRPr="001104F3" w:rsidRDefault="00AA04BB" w:rsidP="009A7796">
            <w:pPr>
              <w:spacing w:line="276" w:lineRule="auto"/>
              <w:jc w:val="both"/>
              <w:rPr>
                <w:sz w:val="24"/>
              </w:rPr>
            </w:pPr>
            <w:r w:rsidRPr="001104F3">
              <w:rPr>
                <w:sz w:val="24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AA04BB" w:rsidRPr="001104F3" w:rsidRDefault="00AA04BB" w:rsidP="009A7796">
            <w:pPr>
              <w:spacing w:line="276" w:lineRule="auto"/>
              <w:jc w:val="center"/>
              <w:rPr>
                <w:sz w:val="24"/>
              </w:rPr>
            </w:pPr>
            <w:r w:rsidRPr="001104F3">
              <w:rPr>
                <w:sz w:val="24"/>
              </w:rPr>
              <w:t>Критерии оценивания</w:t>
            </w:r>
          </w:p>
        </w:tc>
      </w:tr>
      <w:tr w:rsidR="00AA04BB" w:rsidRPr="001104F3" w:rsidTr="009A7796">
        <w:tc>
          <w:tcPr>
            <w:tcW w:w="1103" w:type="dxa"/>
            <w:shd w:val="clear" w:color="auto" w:fill="auto"/>
          </w:tcPr>
          <w:p w:rsidR="00AA04BB" w:rsidRPr="001104F3" w:rsidRDefault="00AA04BB" w:rsidP="009A7796">
            <w:pPr>
              <w:spacing w:line="276" w:lineRule="auto"/>
              <w:jc w:val="center"/>
              <w:rPr>
                <w:sz w:val="32"/>
                <w:szCs w:val="28"/>
              </w:rPr>
            </w:pPr>
            <w:r w:rsidRPr="001104F3">
              <w:rPr>
                <w:sz w:val="24"/>
              </w:rPr>
              <w:t>31-40 баллов</w:t>
            </w:r>
          </w:p>
        </w:tc>
        <w:tc>
          <w:tcPr>
            <w:tcW w:w="8750" w:type="dxa"/>
            <w:shd w:val="clear" w:color="auto" w:fill="auto"/>
          </w:tcPr>
          <w:p w:rsidR="00AA04BB" w:rsidRPr="001104F3" w:rsidRDefault="00AA04BB" w:rsidP="009A7796">
            <w:pPr>
              <w:spacing w:line="276" w:lineRule="auto"/>
              <w:jc w:val="both"/>
              <w:rPr>
                <w:sz w:val="32"/>
                <w:szCs w:val="28"/>
              </w:rPr>
            </w:pPr>
            <w:r w:rsidRPr="001104F3">
              <w:rPr>
                <w:sz w:val="24"/>
              </w:rP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AA04BB" w:rsidRPr="001104F3" w:rsidTr="009A7796">
        <w:tc>
          <w:tcPr>
            <w:tcW w:w="1103" w:type="dxa"/>
            <w:shd w:val="clear" w:color="auto" w:fill="auto"/>
          </w:tcPr>
          <w:p w:rsidR="00AA04BB" w:rsidRPr="001104F3" w:rsidRDefault="00AA04BB" w:rsidP="009A7796">
            <w:pPr>
              <w:rPr>
                <w:sz w:val="24"/>
              </w:rPr>
            </w:pPr>
            <w:r w:rsidRPr="001104F3">
              <w:rPr>
                <w:sz w:val="24"/>
              </w:rPr>
              <w:t>21-30 баллов</w:t>
            </w:r>
          </w:p>
        </w:tc>
        <w:tc>
          <w:tcPr>
            <w:tcW w:w="8750" w:type="dxa"/>
            <w:shd w:val="clear" w:color="auto" w:fill="auto"/>
          </w:tcPr>
          <w:p w:rsidR="00AA04BB" w:rsidRPr="001104F3" w:rsidRDefault="00AA04BB" w:rsidP="009A7796">
            <w:pPr>
              <w:rPr>
                <w:sz w:val="24"/>
              </w:rPr>
            </w:pPr>
            <w:r w:rsidRPr="001104F3">
              <w:rPr>
                <w:sz w:val="24"/>
              </w:rP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AA04BB" w:rsidRPr="001104F3" w:rsidTr="009A7796">
        <w:tc>
          <w:tcPr>
            <w:tcW w:w="1103" w:type="dxa"/>
            <w:shd w:val="clear" w:color="auto" w:fill="auto"/>
          </w:tcPr>
          <w:p w:rsidR="00AA04BB" w:rsidRPr="001104F3" w:rsidRDefault="00AA04BB" w:rsidP="009A7796">
            <w:pPr>
              <w:rPr>
                <w:sz w:val="24"/>
              </w:rPr>
            </w:pPr>
            <w:r w:rsidRPr="001104F3">
              <w:rPr>
                <w:sz w:val="24"/>
              </w:rPr>
              <w:t>11-20 баллов</w:t>
            </w:r>
          </w:p>
        </w:tc>
        <w:tc>
          <w:tcPr>
            <w:tcW w:w="8750" w:type="dxa"/>
            <w:shd w:val="clear" w:color="auto" w:fill="auto"/>
          </w:tcPr>
          <w:p w:rsidR="00AA04BB" w:rsidRPr="001104F3" w:rsidRDefault="00AA04BB" w:rsidP="009A7796">
            <w:pPr>
              <w:rPr>
                <w:sz w:val="24"/>
              </w:rPr>
            </w:pPr>
            <w:r w:rsidRPr="001104F3">
              <w:rPr>
                <w:sz w:val="24"/>
              </w:rP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AA04BB" w:rsidRPr="001104F3" w:rsidTr="009A7796">
        <w:tc>
          <w:tcPr>
            <w:tcW w:w="1103" w:type="dxa"/>
            <w:shd w:val="clear" w:color="auto" w:fill="auto"/>
          </w:tcPr>
          <w:p w:rsidR="00AA04BB" w:rsidRPr="001104F3" w:rsidRDefault="00AA04BB" w:rsidP="009A7796">
            <w:pPr>
              <w:rPr>
                <w:sz w:val="24"/>
              </w:rPr>
            </w:pPr>
            <w:r w:rsidRPr="001104F3">
              <w:rPr>
                <w:sz w:val="24"/>
              </w:rPr>
              <w:t>0-10 баллов</w:t>
            </w:r>
          </w:p>
        </w:tc>
        <w:tc>
          <w:tcPr>
            <w:tcW w:w="8750" w:type="dxa"/>
            <w:shd w:val="clear" w:color="auto" w:fill="auto"/>
          </w:tcPr>
          <w:p w:rsidR="00AA04BB" w:rsidRPr="001104F3" w:rsidRDefault="00AA04BB" w:rsidP="009A7796">
            <w:pPr>
              <w:jc w:val="both"/>
              <w:rPr>
                <w:sz w:val="24"/>
              </w:rPr>
            </w:pPr>
            <w:r w:rsidRPr="001104F3">
              <w:rPr>
                <w:sz w:val="24"/>
              </w:rP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:rsidR="00AA04BB" w:rsidRDefault="00AA04BB" w:rsidP="00464CD0">
      <w:pPr>
        <w:jc w:val="both"/>
        <w:rPr>
          <w:b/>
          <w:sz w:val="24"/>
        </w:rPr>
      </w:pPr>
    </w:p>
    <w:p w:rsidR="00AA04BB" w:rsidRPr="00B22A53" w:rsidRDefault="00AA04BB" w:rsidP="00AA04BB">
      <w:pPr>
        <w:jc w:val="center"/>
        <w:rPr>
          <w:b/>
          <w:sz w:val="28"/>
          <w:szCs w:val="28"/>
        </w:rPr>
      </w:pPr>
      <w:r w:rsidRPr="00B22A53">
        <w:rPr>
          <w:b/>
          <w:sz w:val="28"/>
          <w:szCs w:val="28"/>
        </w:rPr>
        <w:t>СОДЕРЖАНИЕ ВСТУПИТЕЛЬНОГО ИСПЫТАНИЯ</w:t>
      </w:r>
    </w:p>
    <w:p w:rsidR="00AA04BB" w:rsidRDefault="00AA04BB" w:rsidP="00464CD0">
      <w:pPr>
        <w:jc w:val="both"/>
        <w:rPr>
          <w:b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250" w:firstLine="250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Гигиена как медико-профилактическая дисциплина;  предмет, цели, задачи гигиены. Значение гигиенических мероприятий в деятельности врача.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Экология человека: определение. Природные, антропогенные и социальные факторы среды обитания человека. Классификация экологических ситуаций.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Окружающая среда (природная, антропогенная, социальная) и здоровье человека. Основные направления решения экологических проблем.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Источники и причины загрязнения биосферы. Механизмы действия </w:t>
            </w:r>
            <w:proofErr w:type="spellStart"/>
            <w:r w:rsidRPr="001104F3">
              <w:rPr>
                <w:sz w:val="28"/>
                <w:szCs w:val="28"/>
              </w:rPr>
              <w:t>экотоксикантов</w:t>
            </w:r>
            <w:proofErr w:type="spellEnd"/>
            <w:r w:rsidRPr="001104F3">
              <w:rPr>
                <w:sz w:val="28"/>
                <w:szCs w:val="28"/>
              </w:rPr>
              <w:t xml:space="preserve"> на организм человека. Токсические факторы малой </w:t>
            </w:r>
            <w:r w:rsidRPr="001104F3">
              <w:rPr>
                <w:sz w:val="28"/>
                <w:szCs w:val="28"/>
              </w:rPr>
              <w:lastRenderedPageBreak/>
              <w:t xml:space="preserve">интенсивности, понятие.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Влияние загрязнения биосферы на здоровье человека (ближайшие и отдаленные эффекты неблагоприятного действия);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4F32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Источники</w:t>
            </w:r>
            <w:r w:rsidRPr="001104F3">
              <w:rPr>
                <w:spacing w:val="-17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загрязнения</w:t>
            </w:r>
            <w:r w:rsidRPr="001104F3">
              <w:rPr>
                <w:spacing w:val="-17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атмосферного</w:t>
            </w:r>
            <w:r w:rsidRPr="001104F3">
              <w:rPr>
                <w:spacing w:val="-17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воздуха. Основные загрязнители атмосферного воздуха, механизм действия на организм человека. Направления охраны атмосферного воздуха.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Физические свойства воздуха, влияние на теплообмен и здоровье человека.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Погода и климат, понятия. Классификация погодных и климатических условий. Влияние на организм человека. Гигиенические аспекты акклиматизации.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Солнечная радиация, физиологическое и гигиеническое значение. Географические и антропогенные очаги рахита: понятия,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C4F32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Урбанизация, понятие. Гигиенические и медицинские аспекты негативного потенциала урбанизации,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Качество воздушной среды жилых и общественных зданий, влияние на здоровье человека. </w:t>
            </w:r>
            <w:proofErr w:type="spellStart"/>
            <w:r w:rsidRPr="001104F3">
              <w:rPr>
                <w:sz w:val="28"/>
                <w:szCs w:val="28"/>
              </w:rPr>
              <w:t>Антропотоксины</w:t>
            </w:r>
            <w:proofErr w:type="spellEnd"/>
            <w:r w:rsidRPr="001104F3">
              <w:rPr>
                <w:sz w:val="28"/>
                <w:szCs w:val="28"/>
              </w:rPr>
              <w:t>, “синдром больного здания”, понятия.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Микроклимат жилых и общественных зданий: классификация, влияние на человека, нормирование параметров микроклимата.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hd w:val="clear" w:color="auto" w:fill="FFFFFF"/>
              <w:spacing w:line="276" w:lineRule="auto"/>
              <w:ind w:right="5"/>
              <w:jc w:val="both"/>
              <w:rPr>
                <w:sz w:val="28"/>
                <w:szCs w:val="28"/>
              </w:rPr>
            </w:pPr>
            <w:r w:rsidRPr="001104F3">
              <w:rPr>
                <w:spacing w:val="-1"/>
                <w:sz w:val="28"/>
                <w:szCs w:val="28"/>
              </w:rPr>
              <w:t xml:space="preserve">Механизмы осуществления химической  и физической терморегуляции. Основные пути отдачи тепла организмом человека.   терморегуляции.  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Естественное и искусственное освещение жилых и общественных зданий; значение для здоровья человека; нормирование параметров.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Физиологическое, гигиеническое и эпидемиологическое значение воды. Методы очистки и обеззараживания воды.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Заболевания населения, связанные с употреблением воды нестандартного микробиологического и </w:t>
            </w:r>
            <w:proofErr w:type="spellStart"/>
            <w:r w:rsidRPr="001104F3">
              <w:rPr>
                <w:sz w:val="28"/>
                <w:szCs w:val="28"/>
              </w:rPr>
              <w:t>паразитологического</w:t>
            </w:r>
            <w:proofErr w:type="spellEnd"/>
            <w:r w:rsidRPr="001104F3">
              <w:rPr>
                <w:sz w:val="28"/>
                <w:szCs w:val="28"/>
              </w:rPr>
              <w:t xml:space="preserve">  качества. Профилактика водных эпидемий.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Эндемические заболевания, связанные с нестандартным солевым и микроэлементным составом воды;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Гигиенические требования к питьевой воде; методы улучшения её качества.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Сравнительная характеристика источников водоснабжения. Зоны санитарной охраны </w:t>
            </w:r>
            <w:proofErr w:type="spellStart"/>
            <w:r w:rsidRPr="001104F3">
              <w:rPr>
                <w:sz w:val="28"/>
                <w:szCs w:val="28"/>
              </w:rPr>
              <w:t>водоисточников</w:t>
            </w:r>
            <w:proofErr w:type="spellEnd"/>
            <w:r w:rsidRPr="001104F3">
              <w:rPr>
                <w:sz w:val="28"/>
                <w:szCs w:val="28"/>
              </w:rPr>
              <w:t>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Питание как социально-гигиеническая проблема и  фактор, формирующий здоровье человека. Виды питания.</w:t>
            </w:r>
            <w:r w:rsidRPr="001104F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Алиментарно-зависимые заболевания: определение, классификация, меры профилактики.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Принципы здорового питания человека. Сбалансированное питания, </w:t>
            </w:r>
            <w:r w:rsidRPr="001104F3">
              <w:rPr>
                <w:sz w:val="28"/>
                <w:szCs w:val="28"/>
              </w:rPr>
              <w:lastRenderedPageBreak/>
              <w:t>понятие.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Современное нормированное питание различных групп населения.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Статус питания: понятие, основные типы, показатели для его оценки.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Белки в питании человека: биологическая роль, нормирование, источники. Пути повышения биологической ценности белковой части рационов.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Жиры в питании человека: биологическая роль, нормирование, источники.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Углеводы в питании человека: биологическая роль, нормирование, источники.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Пищевые волокна в питании – современная концепция их значения для здоровья человека.</w:t>
            </w:r>
          </w:p>
        </w:tc>
      </w:tr>
      <w:tr w:rsidR="00BE3F31" w:rsidRPr="001104F3" w:rsidTr="001104F3">
        <w:trPr>
          <w:trHeight w:val="415"/>
        </w:trPr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Минеральные вещества и микроэлементы в питании: биологическая роль, источники.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Витамины: понятие, классификация, биологическая роль. Виды витаминной недостаточности, причины,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Гиповитаминозы: причины, примеры, методы профилактики.  Наиболее распространенные гиповитаминозы в Волгоградском регионе.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Водорастворимые витамины: биологическая роль, нормирование, источники в питании. Способы сохранения витаминной ценности продуктов питания и готовых блюд.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Жирорастворимые витамины: биологическая роль, нормирование, источники в питании. Гипервитаминозы, понятие, причины.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Качество и безопасность пищевых продуктов. Ксенобиотики в продуктах питания, источники поступления.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Значение оценки доброкачественности продуктов питания. Требования  к качеству молока, мяса, хлеба. Болезни, передающиеся через молоко и мясо.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Пищевая и биологическая ценность продуктов животного происхождения.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Пищевая и биологическая ценность продуктов растительного происхождения.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Значение овощей и фруктов в повседневном и диетическом питании.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 Пищевые отравления: определение, классификация пищевых отравлений.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Микробные пищевые отравления, классификация, профилактика. Тактика врача при спорадических и массовых пищевых отравлениях.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Немикробные пищевые отравления, классификация,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Требования к планировке, оборудованию и санитарному режиму пищевых блоков больниц с позиций профилактики пищевых отравлений и кишечных инфекций.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Системы строительства больниц, гигиеническая оценка.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Гигиенические требования к палатной секции и палатным отделениям с позиций создания оптимальных условий пребывания больных в лечебном учреждении.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Воздухообмен, микроклимат, освещение основных помещений больниц, значение, нормирование.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Проблема инфекционных болезней, связанных с оказанием медицинской помощи (ИСМП); мероприятия  неспецифической профилактики, цель и содержание.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Гигиенические требования к организации радиационной защиты в рентгенологических и радиологических отделениях медицинских организаций.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Вредные и опасные производственные факторы; понятие, классификация.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Гигиеническая классификация условий труда по степени вредности и опасности. Гигиенические нормативы условий труда (ПДК, ПДУ), понятие.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Факторы трудового процесса, характеризующие тяжесть и напряженность труда. Профилактика переутомления.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Основные профессиональные заболевания, их причины и профилактика.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Химические вредные производственные факторы, влияние на организм работающих, профилактика профессиональных заболеваний.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Пыль, как производственная вредность, влияние на организм работающих; профилактика профессиональных заболеваний. Предельно допустимая концентрация, понятие.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Физические вредные производственные факторы (шум, вибрация, нагревающий и охлаждающий микроклимат), влияние на организм работающих; профилактика профессиональных заболеваний.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Виды медицинских осмотров работающих, цель проведения; регламентирующие документы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Факторы, формирующие и деформирующие здоровье детей и подростков. Группы детей по состоянию здоровья.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Биологический возраст ребёнка; понятие, показатели и варианты оценки.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Физическое развитие ребёнка; понятие, показатели и варианты оценки по региональным стандартам. 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ind w:left="-7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Гигиенические требования к условиям и режимам обучения в школе. Проблема школьной зрелости.</w:t>
            </w:r>
          </w:p>
        </w:tc>
      </w:tr>
      <w:tr w:rsidR="00BE3F31" w:rsidRPr="001104F3" w:rsidTr="001104F3">
        <w:tc>
          <w:tcPr>
            <w:tcW w:w="534" w:type="dxa"/>
            <w:shd w:val="clear" w:color="auto" w:fill="auto"/>
          </w:tcPr>
          <w:p w:rsidR="00BE3F31" w:rsidRPr="001104F3" w:rsidRDefault="00BE3F31" w:rsidP="00CD08D2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BE3F31" w:rsidRPr="001104F3" w:rsidRDefault="00BE3F31" w:rsidP="001104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Факторы, детерминирующие здоровье человека. Значение здорового образа жизни;  роль врача в его формировании.</w:t>
            </w:r>
          </w:p>
        </w:tc>
      </w:tr>
    </w:tbl>
    <w:p w:rsidR="00BE3F31" w:rsidRDefault="00BE3F31" w:rsidP="00CD08D2">
      <w:pPr>
        <w:spacing w:line="276" w:lineRule="auto"/>
        <w:ind w:left="622" w:right="612" w:hanging="10"/>
        <w:jc w:val="center"/>
        <w:rPr>
          <w:b/>
        </w:rPr>
      </w:pPr>
    </w:p>
    <w:p w:rsidR="00D51708" w:rsidRDefault="00D51708" w:rsidP="00DA46B9">
      <w:pPr>
        <w:ind w:left="622" w:right="612" w:hanging="10"/>
        <w:jc w:val="center"/>
        <w:rPr>
          <w:b/>
          <w:sz w:val="28"/>
          <w:szCs w:val="28"/>
        </w:rPr>
      </w:pPr>
    </w:p>
    <w:p w:rsidR="00DA46B9" w:rsidRPr="00FD167E" w:rsidRDefault="00DA46B9" w:rsidP="00DA46B9">
      <w:pPr>
        <w:ind w:left="622" w:right="612" w:hanging="10"/>
        <w:jc w:val="center"/>
        <w:rPr>
          <w:b/>
          <w:sz w:val="28"/>
          <w:szCs w:val="28"/>
        </w:rPr>
      </w:pPr>
      <w:r w:rsidRPr="00FD167E">
        <w:rPr>
          <w:b/>
          <w:sz w:val="28"/>
          <w:szCs w:val="28"/>
        </w:rPr>
        <w:lastRenderedPageBreak/>
        <w:t>СПИСОК РЕКОМЕНДУЕМОЙ ЛИТЕРАТУРЫ ДЛЯ ПОДГОТОВКИ К ВСТУПИТЕЛЬНЫМ ИСПЫТАНИЯМ ПО СПЕЦИАЛЬНОСТИ</w:t>
      </w:r>
    </w:p>
    <w:p w:rsidR="00A533E9" w:rsidRPr="00FD167E" w:rsidRDefault="00FD167E" w:rsidP="00FD167E">
      <w:pPr>
        <w:spacing w:before="49"/>
        <w:rPr>
          <w:b/>
          <w:sz w:val="28"/>
          <w:szCs w:val="28"/>
        </w:rPr>
      </w:pPr>
      <w:r>
        <w:rPr>
          <w:b/>
          <w:spacing w:val="17"/>
          <w:sz w:val="28"/>
          <w:szCs w:val="28"/>
        </w:rPr>
        <w:t xml:space="preserve">                                              </w:t>
      </w:r>
      <w:r w:rsidR="006C1AD0" w:rsidRPr="00FD167E">
        <w:rPr>
          <w:b/>
          <w:sz w:val="28"/>
          <w:szCs w:val="28"/>
        </w:rPr>
        <w:t>3.2.1.</w:t>
      </w:r>
      <w:r w:rsidR="006C1AD0" w:rsidRPr="00FD167E">
        <w:rPr>
          <w:b/>
          <w:spacing w:val="19"/>
          <w:sz w:val="28"/>
          <w:szCs w:val="28"/>
        </w:rPr>
        <w:t xml:space="preserve"> </w:t>
      </w:r>
      <w:r w:rsidR="006C1AD0" w:rsidRPr="00FD167E">
        <w:rPr>
          <w:b/>
          <w:spacing w:val="-2"/>
          <w:sz w:val="28"/>
          <w:szCs w:val="28"/>
        </w:rPr>
        <w:t>Гигиена</w:t>
      </w:r>
    </w:p>
    <w:p w:rsidR="00A533E9" w:rsidRDefault="00A533E9">
      <w:pPr>
        <w:pStyle w:val="a3"/>
        <w:spacing w:before="48"/>
        <w:rPr>
          <w:b/>
        </w:rPr>
      </w:pPr>
    </w:p>
    <w:p w:rsidR="00A533E9" w:rsidRDefault="00FD167E" w:rsidP="00FD167E">
      <w:pPr>
        <w:pStyle w:val="11"/>
        <w:ind w:left="0"/>
        <w:rPr>
          <w:spacing w:val="-2"/>
        </w:rPr>
      </w:pPr>
      <w:r>
        <w:t xml:space="preserve">       </w:t>
      </w:r>
      <w:r w:rsidR="00F9439B">
        <w:t xml:space="preserve"> </w:t>
      </w:r>
      <w:r w:rsidR="006C1AD0">
        <w:t>Основная</w:t>
      </w:r>
      <w:r w:rsidR="006C1AD0">
        <w:rPr>
          <w:spacing w:val="-10"/>
        </w:rPr>
        <w:t xml:space="preserve"> </w:t>
      </w:r>
      <w:r w:rsidR="006C1AD0">
        <w:rPr>
          <w:spacing w:val="-2"/>
        </w:rPr>
        <w:t>литература</w:t>
      </w:r>
      <w:r w:rsidR="00B02DBB">
        <w:rPr>
          <w:spacing w:val="-2"/>
        </w:rPr>
        <w:t>:</w:t>
      </w:r>
    </w:p>
    <w:p w:rsidR="00503AC6" w:rsidRDefault="00503AC6" w:rsidP="00503AC6">
      <w:pPr>
        <w:rPr>
          <w:rFonts w:ascii="Calibri" w:hAnsi="Calibri"/>
        </w:rPr>
      </w:pPr>
    </w:p>
    <w:p w:rsidR="00503AC6" w:rsidRPr="001104F3" w:rsidRDefault="00503AC6" w:rsidP="001104F3">
      <w:pPr>
        <w:keepNext/>
        <w:widowControl/>
        <w:numPr>
          <w:ilvl w:val="0"/>
          <w:numId w:val="10"/>
        </w:numPr>
        <w:autoSpaceDE/>
        <w:autoSpaceDN/>
        <w:spacing w:after="120"/>
        <w:ind w:left="426" w:hanging="357"/>
        <w:jc w:val="both"/>
        <w:outlineLvl w:val="0"/>
        <w:rPr>
          <w:sz w:val="28"/>
          <w:szCs w:val="28"/>
        </w:rPr>
      </w:pPr>
      <w:r w:rsidRPr="001104F3">
        <w:rPr>
          <w:iCs/>
          <w:sz w:val="28"/>
          <w:szCs w:val="28"/>
        </w:rPr>
        <w:t>Большаков А. М. Общая гигиена [Электронный ресурс</w:t>
      </w:r>
      <w:proofErr w:type="gramStart"/>
      <w:r w:rsidRPr="001104F3">
        <w:rPr>
          <w:iCs/>
          <w:sz w:val="28"/>
          <w:szCs w:val="28"/>
        </w:rPr>
        <w:t>] :</w:t>
      </w:r>
      <w:proofErr w:type="gramEnd"/>
      <w:r w:rsidRPr="001104F3">
        <w:rPr>
          <w:iCs/>
          <w:sz w:val="28"/>
          <w:szCs w:val="28"/>
        </w:rPr>
        <w:t xml:space="preserve"> учебник / А. М. Большаков. - 3-е изд., </w:t>
      </w:r>
      <w:proofErr w:type="spellStart"/>
      <w:r w:rsidRPr="001104F3">
        <w:rPr>
          <w:iCs/>
          <w:sz w:val="28"/>
          <w:szCs w:val="28"/>
        </w:rPr>
        <w:t>перераб</w:t>
      </w:r>
      <w:proofErr w:type="spellEnd"/>
      <w:r w:rsidRPr="001104F3">
        <w:rPr>
          <w:iCs/>
          <w:sz w:val="28"/>
          <w:szCs w:val="28"/>
        </w:rPr>
        <w:t xml:space="preserve">. и доп. - </w:t>
      </w:r>
      <w:proofErr w:type="gramStart"/>
      <w:r w:rsidRPr="001104F3">
        <w:rPr>
          <w:iCs/>
          <w:sz w:val="28"/>
          <w:szCs w:val="28"/>
        </w:rPr>
        <w:t>М. :</w:t>
      </w:r>
      <w:proofErr w:type="gramEnd"/>
      <w:r w:rsidRPr="001104F3">
        <w:rPr>
          <w:iCs/>
          <w:sz w:val="28"/>
          <w:szCs w:val="28"/>
        </w:rPr>
        <w:t xml:space="preserve"> ГЭОТАР-Медиа, 2016. – Режим доступа: </w:t>
      </w:r>
      <w:hyperlink r:id="rId6" w:history="1">
        <w:r w:rsidRPr="001104F3">
          <w:rPr>
            <w:rStyle w:val="a9"/>
            <w:color w:val="auto"/>
            <w:sz w:val="28"/>
            <w:szCs w:val="28"/>
            <w:lang w:val="en-US"/>
          </w:rPr>
          <w:t>http</w:t>
        </w:r>
        <w:r w:rsidRPr="001104F3">
          <w:rPr>
            <w:rStyle w:val="a9"/>
            <w:color w:val="auto"/>
            <w:sz w:val="28"/>
            <w:szCs w:val="28"/>
          </w:rPr>
          <w:t>://</w:t>
        </w:r>
        <w:r w:rsidRPr="001104F3">
          <w:rPr>
            <w:rStyle w:val="a9"/>
            <w:color w:val="auto"/>
            <w:sz w:val="28"/>
            <w:szCs w:val="28"/>
            <w:lang w:val="en-US"/>
          </w:rPr>
          <w:t>www</w:t>
        </w:r>
        <w:r w:rsidRPr="001104F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1104F3">
          <w:rPr>
            <w:rStyle w:val="a9"/>
            <w:color w:val="auto"/>
            <w:sz w:val="28"/>
            <w:szCs w:val="28"/>
            <w:lang w:val="en-US"/>
          </w:rPr>
          <w:t>studentlibrary</w:t>
        </w:r>
        <w:proofErr w:type="spellEnd"/>
        <w:r w:rsidRPr="001104F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1104F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1104F3">
          <w:rPr>
            <w:rStyle w:val="a9"/>
            <w:color w:val="auto"/>
            <w:sz w:val="28"/>
            <w:szCs w:val="28"/>
          </w:rPr>
          <w:t>/</w:t>
        </w:r>
      </w:hyperlink>
    </w:p>
    <w:p w:rsidR="00503AC6" w:rsidRPr="001104F3" w:rsidRDefault="00503AC6" w:rsidP="001104F3">
      <w:pPr>
        <w:keepNext/>
        <w:widowControl/>
        <w:numPr>
          <w:ilvl w:val="0"/>
          <w:numId w:val="10"/>
        </w:numPr>
        <w:autoSpaceDE/>
        <w:autoSpaceDN/>
        <w:spacing w:after="120"/>
        <w:ind w:left="426" w:hanging="357"/>
        <w:jc w:val="both"/>
        <w:outlineLvl w:val="0"/>
        <w:rPr>
          <w:sz w:val="28"/>
          <w:szCs w:val="28"/>
        </w:rPr>
      </w:pPr>
      <w:r w:rsidRPr="001104F3">
        <w:rPr>
          <w:iCs/>
          <w:sz w:val="28"/>
          <w:szCs w:val="28"/>
        </w:rPr>
        <w:t xml:space="preserve">Кучма В. Р. Гигиена детей и подростков </w:t>
      </w:r>
      <w:r w:rsidRPr="001104F3">
        <w:rPr>
          <w:sz w:val="28"/>
          <w:szCs w:val="28"/>
        </w:rPr>
        <w:t>[Электронный ресурс</w:t>
      </w:r>
      <w:proofErr w:type="gramStart"/>
      <w:r w:rsidRPr="001104F3">
        <w:rPr>
          <w:sz w:val="28"/>
          <w:szCs w:val="28"/>
        </w:rPr>
        <w:t>] :</w:t>
      </w:r>
      <w:proofErr w:type="gramEnd"/>
      <w:r w:rsidRPr="001104F3">
        <w:rPr>
          <w:sz w:val="28"/>
          <w:szCs w:val="28"/>
        </w:rPr>
        <w:t xml:space="preserve">  </w:t>
      </w:r>
      <w:r w:rsidRPr="001104F3">
        <w:rPr>
          <w:iCs/>
          <w:sz w:val="28"/>
          <w:szCs w:val="28"/>
        </w:rPr>
        <w:t xml:space="preserve">учебник / Кучма В. Р. – 2-е изд., </w:t>
      </w:r>
      <w:proofErr w:type="spellStart"/>
      <w:r w:rsidRPr="001104F3">
        <w:rPr>
          <w:iCs/>
          <w:sz w:val="28"/>
          <w:szCs w:val="28"/>
        </w:rPr>
        <w:t>испр</w:t>
      </w:r>
      <w:proofErr w:type="spellEnd"/>
      <w:r w:rsidRPr="001104F3">
        <w:rPr>
          <w:iCs/>
          <w:sz w:val="28"/>
          <w:szCs w:val="28"/>
        </w:rPr>
        <w:t xml:space="preserve">. и доп. - М. : ГЭОТАР - Медиа, 2016. – 528 с. : ил.- </w:t>
      </w:r>
      <w:r w:rsidRPr="001104F3">
        <w:rPr>
          <w:sz w:val="28"/>
          <w:szCs w:val="28"/>
        </w:rPr>
        <w:t xml:space="preserve">Режим доступа: </w:t>
      </w:r>
      <w:hyperlink r:id="rId7" w:history="1">
        <w:r w:rsidRPr="001104F3">
          <w:rPr>
            <w:rStyle w:val="a9"/>
            <w:color w:val="auto"/>
            <w:sz w:val="28"/>
            <w:szCs w:val="28"/>
            <w:lang w:val="en-US"/>
          </w:rPr>
          <w:t>http</w:t>
        </w:r>
        <w:r w:rsidRPr="001104F3">
          <w:rPr>
            <w:rStyle w:val="a9"/>
            <w:color w:val="auto"/>
            <w:sz w:val="28"/>
            <w:szCs w:val="28"/>
          </w:rPr>
          <w:t>://</w:t>
        </w:r>
        <w:r w:rsidRPr="001104F3">
          <w:rPr>
            <w:rStyle w:val="a9"/>
            <w:color w:val="auto"/>
            <w:sz w:val="28"/>
            <w:szCs w:val="28"/>
            <w:lang w:val="en-US"/>
          </w:rPr>
          <w:t>www</w:t>
        </w:r>
        <w:r w:rsidRPr="001104F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1104F3">
          <w:rPr>
            <w:rStyle w:val="a9"/>
            <w:color w:val="auto"/>
            <w:sz w:val="28"/>
            <w:szCs w:val="28"/>
            <w:lang w:val="en-US"/>
          </w:rPr>
          <w:t>studentlibrary</w:t>
        </w:r>
        <w:proofErr w:type="spellEnd"/>
        <w:r w:rsidRPr="001104F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1104F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1104F3">
          <w:rPr>
            <w:rStyle w:val="a9"/>
            <w:color w:val="auto"/>
            <w:sz w:val="28"/>
            <w:szCs w:val="28"/>
          </w:rPr>
          <w:t>/</w:t>
        </w:r>
      </w:hyperlink>
    </w:p>
    <w:p w:rsidR="00503AC6" w:rsidRPr="001104F3" w:rsidRDefault="00503AC6" w:rsidP="001104F3">
      <w:pPr>
        <w:keepNext/>
        <w:widowControl/>
        <w:numPr>
          <w:ilvl w:val="0"/>
          <w:numId w:val="10"/>
        </w:numPr>
        <w:autoSpaceDE/>
        <w:autoSpaceDN/>
        <w:spacing w:after="120"/>
        <w:ind w:left="426" w:hanging="357"/>
        <w:jc w:val="both"/>
        <w:outlineLvl w:val="0"/>
        <w:rPr>
          <w:sz w:val="28"/>
          <w:szCs w:val="28"/>
        </w:rPr>
      </w:pPr>
      <w:r w:rsidRPr="001104F3">
        <w:rPr>
          <w:sz w:val="28"/>
          <w:szCs w:val="28"/>
        </w:rPr>
        <w:t>Королев А. А. Гигиена питания [Электронный ресурс</w:t>
      </w:r>
      <w:proofErr w:type="gramStart"/>
      <w:r w:rsidRPr="001104F3">
        <w:rPr>
          <w:sz w:val="28"/>
          <w:szCs w:val="28"/>
        </w:rPr>
        <w:t>] :</w:t>
      </w:r>
      <w:proofErr w:type="gramEnd"/>
      <w:r w:rsidRPr="001104F3">
        <w:rPr>
          <w:sz w:val="28"/>
          <w:szCs w:val="28"/>
        </w:rPr>
        <w:t xml:space="preserve"> руководство / А. А. Королев. - </w:t>
      </w:r>
      <w:proofErr w:type="gramStart"/>
      <w:r w:rsidRPr="001104F3">
        <w:rPr>
          <w:sz w:val="28"/>
          <w:szCs w:val="28"/>
        </w:rPr>
        <w:t>М. :</w:t>
      </w:r>
      <w:proofErr w:type="gramEnd"/>
      <w:r w:rsidRPr="001104F3">
        <w:rPr>
          <w:sz w:val="28"/>
          <w:szCs w:val="28"/>
        </w:rPr>
        <w:t xml:space="preserve"> ГЭОТАР-Медиа, 2016. - 624 с. - ISBN 978-5-9704-3706-3 - Режим доступа: </w:t>
      </w:r>
      <w:hyperlink r:id="rId8" w:tgtFrame="_blank" w:history="1">
        <w:r w:rsidRPr="001104F3">
          <w:rPr>
            <w:rStyle w:val="a9"/>
            <w:color w:val="auto"/>
            <w:sz w:val="28"/>
            <w:szCs w:val="28"/>
          </w:rPr>
          <w:t>http://www.studentlibrary.ru/book/ISBN9785970437063.html</w:t>
        </w:r>
      </w:hyperlink>
    </w:p>
    <w:p w:rsidR="00F9439B" w:rsidRPr="001104F3" w:rsidRDefault="00F9439B" w:rsidP="001104F3">
      <w:pPr>
        <w:pStyle w:val="a5"/>
        <w:numPr>
          <w:ilvl w:val="0"/>
          <w:numId w:val="10"/>
        </w:numPr>
        <w:tabs>
          <w:tab w:val="left" w:pos="567"/>
          <w:tab w:val="left" w:pos="9498"/>
        </w:tabs>
        <w:spacing w:line="276" w:lineRule="auto"/>
        <w:ind w:left="426" w:hanging="425"/>
        <w:jc w:val="both"/>
        <w:rPr>
          <w:sz w:val="28"/>
          <w:szCs w:val="28"/>
        </w:rPr>
      </w:pPr>
      <w:proofErr w:type="spellStart"/>
      <w:r w:rsidRPr="001104F3">
        <w:rPr>
          <w:sz w:val="28"/>
          <w:szCs w:val="28"/>
          <w:shd w:val="clear" w:color="auto" w:fill="FFFFFF"/>
        </w:rPr>
        <w:t>Измеров</w:t>
      </w:r>
      <w:proofErr w:type="spellEnd"/>
      <w:r w:rsidRPr="001104F3">
        <w:rPr>
          <w:sz w:val="28"/>
          <w:szCs w:val="28"/>
          <w:shd w:val="clear" w:color="auto" w:fill="FFFFFF"/>
        </w:rPr>
        <w:t xml:space="preserve">, Н. Ф. Гигиена труда / </w:t>
      </w:r>
      <w:proofErr w:type="spellStart"/>
      <w:r w:rsidRPr="001104F3">
        <w:rPr>
          <w:sz w:val="28"/>
          <w:szCs w:val="28"/>
          <w:shd w:val="clear" w:color="auto" w:fill="FFFFFF"/>
        </w:rPr>
        <w:t>Измеров</w:t>
      </w:r>
      <w:proofErr w:type="spellEnd"/>
      <w:r w:rsidRPr="001104F3">
        <w:rPr>
          <w:sz w:val="28"/>
          <w:szCs w:val="28"/>
          <w:shd w:val="clear" w:color="auto" w:fill="FFFFFF"/>
        </w:rPr>
        <w:t xml:space="preserve"> Н. </w:t>
      </w:r>
      <w:proofErr w:type="gramStart"/>
      <w:r w:rsidRPr="001104F3">
        <w:rPr>
          <w:sz w:val="28"/>
          <w:szCs w:val="28"/>
          <w:shd w:val="clear" w:color="auto" w:fill="FFFFFF"/>
        </w:rPr>
        <w:t>Ф. ,</w:t>
      </w:r>
      <w:proofErr w:type="gramEnd"/>
      <w:r w:rsidRPr="001104F3">
        <w:rPr>
          <w:sz w:val="28"/>
          <w:szCs w:val="28"/>
          <w:shd w:val="clear" w:color="auto" w:fill="FFFFFF"/>
        </w:rPr>
        <w:t xml:space="preserve"> Кириллов В. Ф. , Матюхин В. В. и др. / Под ред. Н. Ф. </w:t>
      </w:r>
      <w:proofErr w:type="spellStart"/>
      <w:r w:rsidRPr="001104F3">
        <w:rPr>
          <w:sz w:val="28"/>
          <w:szCs w:val="28"/>
          <w:shd w:val="clear" w:color="auto" w:fill="FFFFFF"/>
        </w:rPr>
        <w:t>Измерова</w:t>
      </w:r>
      <w:proofErr w:type="spellEnd"/>
      <w:r w:rsidRPr="001104F3">
        <w:rPr>
          <w:sz w:val="28"/>
          <w:szCs w:val="28"/>
          <w:shd w:val="clear" w:color="auto" w:fill="FFFFFF"/>
        </w:rPr>
        <w:t xml:space="preserve">, В. Ф. Кириллова. - </w:t>
      </w:r>
      <w:proofErr w:type="gramStart"/>
      <w:r w:rsidRPr="001104F3">
        <w:rPr>
          <w:sz w:val="28"/>
          <w:szCs w:val="28"/>
          <w:shd w:val="clear" w:color="auto" w:fill="FFFFFF"/>
        </w:rPr>
        <w:t>Москва :</w:t>
      </w:r>
      <w:proofErr w:type="gramEnd"/>
      <w:r w:rsidRPr="001104F3">
        <w:rPr>
          <w:sz w:val="28"/>
          <w:szCs w:val="28"/>
          <w:shd w:val="clear" w:color="auto" w:fill="FFFFFF"/>
        </w:rPr>
        <w:t xml:space="preserve"> ГЭОТАР-Медиа, 2010. - 592 с. - ISBN 978-5-9704-1593-1. - </w:t>
      </w:r>
      <w:proofErr w:type="gramStart"/>
      <w:r w:rsidRPr="001104F3">
        <w:rPr>
          <w:sz w:val="28"/>
          <w:szCs w:val="28"/>
          <w:shd w:val="clear" w:color="auto" w:fill="FFFFFF"/>
        </w:rPr>
        <w:t>Текст :</w:t>
      </w:r>
      <w:proofErr w:type="gramEnd"/>
      <w:r w:rsidRPr="001104F3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1104F3">
        <w:rPr>
          <w:sz w:val="28"/>
          <w:szCs w:val="28"/>
          <w:shd w:val="clear" w:color="auto" w:fill="FFFFFF"/>
        </w:rPr>
        <w:t>URL :</w:t>
      </w:r>
      <w:proofErr w:type="gramEnd"/>
      <w:r w:rsidRPr="001104F3">
        <w:rPr>
          <w:sz w:val="28"/>
          <w:szCs w:val="28"/>
          <w:shd w:val="clear" w:color="auto" w:fill="FFFFFF"/>
        </w:rPr>
        <w:t xml:space="preserve"> https://www.studentlibrary.ru/book/ISBN9785970415931.html</w:t>
      </w:r>
    </w:p>
    <w:p w:rsidR="00F9439B" w:rsidRPr="001104F3" w:rsidRDefault="00F9439B" w:rsidP="001104F3">
      <w:pPr>
        <w:keepNext/>
        <w:widowControl/>
        <w:tabs>
          <w:tab w:val="left" w:pos="9498"/>
        </w:tabs>
        <w:autoSpaceDE/>
        <w:autoSpaceDN/>
        <w:spacing w:after="120"/>
        <w:ind w:left="426"/>
        <w:jc w:val="both"/>
        <w:outlineLvl w:val="0"/>
        <w:rPr>
          <w:sz w:val="28"/>
          <w:szCs w:val="28"/>
        </w:rPr>
      </w:pPr>
    </w:p>
    <w:p w:rsidR="00A533E9" w:rsidRPr="001104F3" w:rsidRDefault="00A533E9" w:rsidP="001104F3">
      <w:pPr>
        <w:pStyle w:val="a3"/>
        <w:spacing w:before="11"/>
        <w:ind w:left="426"/>
        <w:rPr>
          <w:sz w:val="28"/>
          <w:szCs w:val="28"/>
        </w:rPr>
      </w:pPr>
    </w:p>
    <w:p w:rsidR="00A533E9" w:rsidRPr="001104F3" w:rsidRDefault="006C1AD0" w:rsidP="001104F3">
      <w:pPr>
        <w:pStyle w:val="11"/>
        <w:spacing w:before="0" w:line="322" w:lineRule="exact"/>
        <w:ind w:left="426"/>
        <w:jc w:val="both"/>
        <w:rPr>
          <w:spacing w:val="-2"/>
        </w:rPr>
      </w:pPr>
      <w:r w:rsidRPr="001104F3">
        <w:t>Дополнительная</w:t>
      </w:r>
      <w:r w:rsidRPr="001104F3">
        <w:rPr>
          <w:spacing w:val="-3"/>
        </w:rPr>
        <w:t xml:space="preserve"> </w:t>
      </w:r>
      <w:r w:rsidRPr="001104F3">
        <w:rPr>
          <w:spacing w:val="-2"/>
        </w:rPr>
        <w:t>литература</w:t>
      </w:r>
      <w:r w:rsidR="00F9439B" w:rsidRPr="001104F3">
        <w:rPr>
          <w:spacing w:val="-2"/>
        </w:rPr>
        <w:t>:</w:t>
      </w:r>
    </w:p>
    <w:p w:rsidR="00DA46B9" w:rsidRPr="001104F3" w:rsidRDefault="00DA46B9" w:rsidP="001104F3">
      <w:pPr>
        <w:pStyle w:val="11"/>
        <w:spacing w:before="0" w:line="322" w:lineRule="exact"/>
        <w:ind w:left="426"/>
        <w:jc w:val="both"/>
      </w:pPr>
    </w:p>
    <w:tbl>
      <w:tblPr>
        <w:tblW w:w="9787" w:type="dxa"/>
        <w:tblInd w:w="-345" w:type="dxa"/>
        <w:tblLook w:val="04A0" w:firstRow="1" w:lastRow="0" w:firstColumn="1" w:lastColumn="0" w:noHBand="0" w:noVBand="1"/>
      </w:tblPr>
      <w:tblGrid>
        <w:gridCol w:w="852"/>
        <w:gridCol w:w="8935"/>
      </w:tblGrid>
      <w:tr w:rsidR="001104F3" w:rsidRPr="001104F3" w:rsidTr="00761FB2">
        <w:trPr>
          <w:trHeight w:val="143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1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tabs>
                <w:tab w:val="left" w:pos="567"/>
                <w:tab w:val="left" w:pos="8770"/>
              </w:tabs>
              <w:spacing w:line="271" w:lineRule="auto"/>
              <w:ind w:right="-130"/>
              <w:jc w:val="both"/>
              <w:rPr>
                <w:sz w:val="28"/>
                <w:szCs w:val="28"/>
              </w:rPr>
            </w:pPr>
            <w:r w:rsidRPr="001104F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Радиационная гигиена [Электронный ресурс] / Ильин Л.А., Кириллов, В.Ф., </w:t>
            </w:r>
            <w:proofErr w:type="spellStart"/>
            <w:r w:rsidRPr="001104F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Коренков</w:t>
            </w:r>
            <w:proofErr w:type="spellEnd"/>
            <w:r w:rsidRPr="001104F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И.П. - </w:t>
            </w:r>
            <w:proofErr w:type="gramStart"/>
            <w:r w:rsidRPr="001104F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М. :</w:t>
            </w:r>
            <w:proofErr w:type="gramEnd"/>
            <w:r w:rsidRPr="001104F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ГЭОТАР-Медиа,2010.--384с.               http://www.studentlibrary.ru/book/ISBN9785970414835.html</w:t>
            </w:r>
          </w:p>
        </w:tc>
      </w:tr>
      <w:tr w:rsidR="001104F3" w:rsidRPr="001104F3" w:rsidTr="00761FB2">
        <w:trPr>
          <w:trHeight w:val="143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2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pStyle w:val="a5"/>
              <w:tabs>
                <w:tab w:val="left" w:pos="567"/>
              </w:tabs>
              <w:spacing w:line="271" w:lineRule="auto"/>
              <w:ind w:left="0" w:right="-108" w:hanging="51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Гигиена</w:t>
            </w:r>
            <w:r w:rsidRPr="001104F3">
              <w:rPr>
                <w:spacing w:val="2"/>
                <w:sz w:val="28"/>
                <w:szCs w:val="28"/>
              </w:rPr>
              <w:t xml:space="preserve"> т</w:t>
            </w:r>
            <w:r w:rsidRPr="001104F3">
              <w:rPr>
                <w:sz w:val="28"/>
                <w:szCs w:val="28"/>
              </w:rPr>
              <w:t>руда</w:t>
            </w:r>
            <w:r w:rsidRPr="001104F3">
              <w:rPr>
                <w:spacing w:val="2"/>
                <w:sz w:val="28"/>
                <w:szCs w:val="28"/>
              </w:rPr>
              <w:t xml:space="preserve"> [</w:t>
            </w:r>
            <w:r w:rsidRPr="001104F3">
              <w:rPr>
                <w:sz w:val="28"/>
                <w:szCs w:val="28"/>
              </w:rPr>
              <w:t>Текст</w:t>
            </w:r>
            <w:proofErr w:type="gramStart"/>
            <w:r w:rsidRPr="001104F3">
              <w:rPr>
                <w:sz w:val="28"/>
                <w:szCs w:val="28"/>
              </w:rPr>
              <w:t>]</w:t>
            </w:r>
            <w:r w:rsidRPr="001104F3">
              <w:rPr>
                <w:spacing w:val="2"/>
                <w:sz w:val="28"/>
                <w:szCs w:val="28"/>
              </w:rPr>
              <w:t xml:space="preserve"> :</w:t>
            </w:r>
            <w:proofErr w:type="gramEnd"/>
            <w:r w:rsidRPr="001104F3">
              <w:rPr>
                <w:spacing w:val="3"/>
                <w:sz w:val="28"/>
                <w:szCs w:val="28"/>
              </w:rPr>
              <w:t xml:space="preserve"> р</w:t>
            </w:r>
            <w:r w:rsidRPr="001104F3">
              <w:rPr>
                <w:sz w:val="28"/>
                <w:szCs w:val="28"/>
              </w:rPr>
              <w:t>ук.</w:t>
            </w:r>
            <w:r w:rsidRPr="001104F3">
              <w:rPr>
                <w:spacing w:val="1"/>
                <w:sz w:val="28"/>
                <w:szCs w:val="28"/>
              </w:rPr>
              <w:t xml:space="preserve"> к</w:t>
            </w:r>
            <w:r w:rsidRPr="001104F3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104F3">
              <w:rPr>
                <w:spacing w:val="4"/>
                <w:sz w:val="28"/>
                <w:szCs w:val="28"/>
              </w:rPr>
              <w:t>п</w:t>
            </w:r>
            <w:r w:rsidRPr="001104F3">
              <w:rPr>
                <w:sz w:val="28"/>
                <w:szCs w:val="28"/>
              </w:rPr>
              <w:t>ракт</w:t>
            </w:r>
            <w:proofErr w:type="spellEnd"/>
            <w:r w:rsidRPr="001104F3">
              <w:rPr>
                <w:sz w:val="28"/>
                <w:szCs w:val="28"/>
              </w:rPr>
              <w:t>.</w:t>
            </w:r>
            <w:r w:rsidRPr="001104F3">
              <w:rPr>
                <w:spacing w:val="4"/>
                <w:sz w:val="28"/>
                <w:szCs w:val="28"/>
              </w:rPr>
              <w:t xml:space="preserve"> з</w:t>
            </w:r>
            <w:r w:rsidRPr="001104F3">
              <w:rPr>
                <w:sz w:val="28"/>
                <w:szCs w:val="28"/>
              </w:rPr>
              <w:t>анятиям</w:t>
            </w:r>
            <w:r w:rsidRPr="001104F3">
              <w:rPr>
                <w:spacing w:val="2"/>
                <w:sz w:val="28"/>
                <w:szCs w:val="28"/>
              </w:rPr>
              <w:t xml:space="preserve"> :</w:t>
            </w:r>
            <w:r w:rsidRPr="001104F3">
              <w:rPr>
                <w:spacing w:val="6"/>
                <w:sz w:val="28"/>
                <w:szCs w:val="28"/>
              </w:rPr>
              <w:t xml:space="preserve"> у</w:t>
            </w:r>
            <w:r w:rsidRPr="001104F3">
              <w:rPr>
                <w:sz w:val="28"/>
                <w:szCs w:val="28"/>
              </w:rPr>
              <w:t>чеб.</w:t>
            </w:r>
            <w:r w:rsidRPr="001104F3">
              <w:rPr>
                <w:spacing w:val="12"/>
                <w:sz w:val="28"/>
                <w:szCs w:val="28"/>
              </w:rPr>
              <w:t xml:space="preserve"> п</w:t>
            </w:r>
            <w:r w:rsidRPr="001104F3">
              <w:rPr>
                <w:sz w:val="28"/>
                <w:szCs w:val="28"/>
              </w:rPr>
              <w:t>особие</w:t>
            </w:r>
            <w:r w:rsidRPr="001104F3">
              <w:rPr>
                <w:spacing w:val="3"/>
                <w:sz w:val="28"/>
                <w:szCs w:val="28"/>
              </w:rPr>
              <w:t xml:space="preserve"> д</w:t>
            </w:r>
            <w:r w:rsidRPr="001104F3">
              <w:rPr>
                <w:spacing w:val="-5"/>
                <w:sz w:val="28"/>
                <w:szCs w:val="28"/>
              </w:rPr>
              <w:t xml:space="preserve">ля </w:t>
            </w:r>
            <w:r w:rsidRPr="001104F3">
              <w:rPr>
                <w:sz w:val="28"/>
                <w:szCs w:val="28"/>
              </w:rPr>
              <w:t>обучающихся</w:t>
            </w:r>
            <w:r w:rsidRPr="001104F3">
              <w:rPr>
                <w:spacing w:val="-5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по</w:t>
            </w:r>
            <w:r w:rsidRPr="001104F3">
              <w:rPr>
                <w:spacing w:val="-5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спец.</w:t>
            </w:r>
            <w:r w:rsidRPr="001104F3">
              <w:rPr>
                <w:spacing w:val="-8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060104.65</w:t>
            </w:r>
            <w:r w:rsidRPr="001104F3">
              <w:rPr>
                <w:spacing w:val="-5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"Медико-</w:t>
            </w:r>
            <w:proofErr w:type="spellStart"/>
            <w:r w:rsidRPr="001104F3">
              <w:rPr>
                <w:sz w:val="28"/>
                <w:szCs w:val="28"/>
              </w:rPr>
              <w:t>профилакт</w:t>
            </w:r>
            <w:proofErr w:type="spellEnd"/>
            <w:r w:rsidRPr="001104F3">
              <w:rPr>
                <w:sz w:val="28"/>
                <w:szCs w:val="28"/>
              </w:rPr>
              <w:t>.</w:t>
            </w:r>
            <w:r w:rsidRPr="001104F3">
              <w:rPr>
                <w:spacing w:val="-5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дело"</w:t>
            </w:r>
            <w:r w:rsidRPr="001104F3">
              <w:rPr>
                <w:spacing w:val="-7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>по</w:t>
            </w:r>
            <w:r w:rsidRPr="001104F3">
              <w:rPr>
                <w:spacing w:val="-5"/>
                <w:sz w:val="28"/>
                <w:szCs w:val="28"/>
              </w:rPr>
              <w:t xml:space="preserve"> </w:t>
            </w:r>
            <w:r w:rsidRPr="001104F3">
              <w:rPr>
                <w:sz w:val="28"/>
                <w:szCs w:val="28"/>
              </w:rPr>
              <w:t xml:space="preserve">дисциплине "Гигиена труда" / В. А. Кирюшин, А. М. Большаков, Т. В. </w:t>
            </w:r>
            <w:proofErr w:type="spellStart"/>
            <w:r w:rsidRPr="001104F3">
              <w:rPr>
                <w:sz w:val="28"/>
                <w:szCs w:val="28"/>
              </w:rPr>
              <w:t>Моталова</w:t>
            </w:r>
            <w:proofErr w:type="spellEnd"/>
            <w:r w:rsidRPr="001104F3">
              <w:rPr>
                <w:sz w:val="28"/>
                <w:szCs w:val="28"/>
              </w:rPr>
              <w:t xml:space="preserve">. - </w:t>
            </w:r>
            <w:proofErr w:type="gramStart"/>
            <w:r w:rsidRPr="001104F3">
              <w:rPr>
                <w:sz w:val="28"/>
                <w:szCs w:val="28"/>
              </w:rPr>
              <w:t>М. :</w:t>
            </w:r>
            <w:proofErr w:type="gramEnd"/>
            <w:r w:rsidRPr="001104F3">
              <w:rPr>
                <w:sz w:val="28"/>
                <w:szCs w:val="28"/>
              </w:rPr>
              <w:t xml:space="preserve"> ГЭОТАР-Медиа, 2011. - 389, [9] с. : ил. - </w:t>
            </w:r>
            <w:proofErr w:type="spellStart"/>
            <w:r w:rsidRPr="001104F3">
              <w:rPr>
                <w:sz w:val="28"/>
                <w:szCs w:val="28"/>
              </w:rPr>
              <w:t>Библиогр</w:t>
            </w:r>
            <w:proofErr w:type="spellEnd"/>
            <w:r w:rsidRPr="001104F3">
              <w:rPr>
                <w:sz w:val="28"/>
                <w:szCs w:val="28"/>
              </w:rPr>
              <w:t>.: с. 331-332.</w:t>
            </w:r>
          </w:p>
        </w:tc>
      </w:tr>
      <w:tr w:rsidR="001104F3" w:rsidRPr="001104F3" w:rsidTr="00761FB2">
        <w:trPr>
          <w:trHeight w:val="143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3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spacing w:line="271" w:lineRule="auto"/>
              <w:ind w:right="-108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Гигиена труда [Электронный ресурс</w:t>
            </w:r>
            <w:proofErr w:type="gramStart"/>
            <w:r w:rsidRPr="001104F3">
              <w:rPr>
                <w:sz w:val="28"/>
                <w:szCs w:val="28"/>
              </w:rPr>
              <w:t>] :</w:t>
            </w:r>
            <w:proofErr w:type="gramEnd"/>
            <w:r w:rsidRPr="001104F3">
              <w:rPr>
                <w:sz w:val="28"/>
                <w:szCs w:val="28"/>
              </w:rPr>
              <w:t xml:space="preserve"> электрон, изд. / под ред. В. Ф. Кириллова, А. И. Миронова . - </w:t>
            </w:r>
            <w:proofErr w:type="gramStart"/>
            <w:r w:rsidRPr="001104F3">
              <w:rPr>
                <w:sz w:val="28"/>
                <w:szCs w:val="28"/>
              </w:rPr>
              <w:t>М. :</w:t>
            </w:r>
            <w:proofErr w:type="gramEnd"/>
            <w:r w:rsidRPr="001104F3">
              <w:rPr>
                <w:sz w:val="28"/>
                <w:szCs w:val="28"/>
              </w:rPr>
              <w:t xml:space="preserve"> ГЭОТАР-Медиа , 2010 . – 315с.</w:t>
            </w:r>
          </w:p>
        </w:tc>
      </w:tr>
      <w:tr w:rsidR="001104F3" w:rsidRPr="001104F3" w:rsidTr="00761FB2">
        <w:trPr>
          <w:trHeight w:val="143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4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pStyle w:val="a5"/>
              <w:tabs>
                <w:tab w:val="left" w:pos="1444"/>
              </w:tabs>
              <w:spacing w:line="271" w:lineRule="auto"/>
              <w:ind w:left="0" w:right="-108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Гигиена физической культуры и спорта [Электронный ресурс]: учебник / И. В. Быков, А. Н. </w:t>
            </w:r>
            <w:proofErr w:type="spellStart"/>
            <w:r w:rsidRPr="001104F3">
              <w:rPr>
                <w:sz w:val="28"/>
                <w:szCs w:val="28"/>
              </w:rPr>
              <w:t>Гансбургский</w:t>
            </w:r>
            <w:proofErr w:type="spellEnd"/>
            <w:r w:rsidRPr="001104F3">
              <w:rPr>
                <w:sz w:val="28"/>
                <w:szCs w:val="28"/>
              </w:rPr>
              <w:t xml:space="preserve">, В. Д. </w:t>
            </w:r>
            <w:proofErr w:type="spellStart"/>
            <w:r w:rsidRPr="001104F3">
              <w:rPr>
                <w:sz w:val="28"/>
                <w:szCs w:val="28"/>
              </w:rPr>
              <w:t>Горичева</w:t>
            </w:r>
            <w:proofErr w:type="spellEnd"/>
            <w:r w:rsidRPr="001104F3">
              <w:rPr>
                <w:sz w:val="28"/>
                <w:szCs w:val="28"/>
              </w:rPr>
              <w:t xml:space="preserve">, В. А. Дворкин, </w:t>
            </w:r>
          </w:p>
        </w:tc>
      </w:tr>
      <w:tr w:rsidR="001104F3" w:rsidRPr="001104F3" w:rsidTr="00761FB2">
        <w:trPr>
          <w:trHeight w:val="143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5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widowControl/>
              <w:autoSpaceDE/>
              <w:autoSpaceDN/>
              <w:spacing w:line="271" w:lineRule="auto"/>
              <w:contextualSpacing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1104F3" w:rsidRPr="001104F3" w:rsidTr="00761FB2">
        <w:trPr>
          <w:trHeight w:val="143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6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widowControl/>
              <w:autoSpaceDE/>
              <w:autoSpaceDN/>
              <w:spacing w:line="271" w:lineRule="auto"/>
              <w:contextualSpacing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СанПиН 1.2.3684-21 «Санитарно-эпидемиологические требования к </w:t>
            </w:r>
            <w:r w:rsidRPr="001104F3">
              <w:rPr>
                <w:sz w:val="28"/>
                <w:szCs w:val="28"/>
              </w:rPr>
              <w:lastRenderedPageBreak/>
              <w:t>содержанию территорий городских 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      </w:r>
          </w:p>
        </w:tc>
      </w:tr>
      <w:tr w:rsidR="001104F3" w:rsidRPr="001104F3" w:rsidTr="00761FB2">
        <w:trPr>
          <w:trHeight w:val="1444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lastRenderedPageBreak/>
              <w:t>7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pStyle w:val="a5"/>
              <w:tabs>
                <w:tab w:val="left" w:pos="1444"/>
              </w:tabs>
              <w:spacing w:line="271" w:lineRule="auto"/>
              <w:ind w:left="0" w:right="-108"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МР 2.3.1.0253-21 «Гигиена питания. Рациональное питание. Нормы физиологических потребностей в энергии и пищевых веществах для различных групп населения Российской Федерации. Методические рекомендации»  от 22.07.2021.</w:t>
            </w:r>
          </w:p>
        </w:tc>
      </w:tr>
      <w:tr w:rsidR="001104F3" w:rsidRPr="001104F3" w:rsidTr="00761FB2">
        <w:trPr>
          <w:trHeight w:val="715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8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widowControl/>
              <w:autoSpaceDE/>
              <w:autoSpaceDN/>
              <w:spacing w:line="271" w:lineRule="auto"/>
              <w:contextualSpacing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СанПиН 2.3,2.4.3590-20 «Санитарно-эпидемические требования к организации общественного питания населения» от 27.10.2020.</w:t>
            </w:r>
          </w:p>
        </w:tc>
      </w:tr>
      <w:tr w:rsidR="001104F3" w:rsidRPr="001104F3" w:rsidTr="00761FB2">
        <w:trPr>
          <w:trHeight w:val="1801"/>
        </w:trPr>
        <w:tc>
          <w:tcPr>
            <w:tcW w:w="801" w:type="dxa"/>
            <w:shd w:val="clear" w:color="auto" w:fill="auto"/>
          </w:tcPr>
          <w:p w:rsidR="00B0198C" w:rsidRPr="001104F3" w:rsidRDefault="00B0198C" w:rsidP="001104F3">
            <w:pPr>
              <w:pStyle w:val="a5"/>
              <w:widowControl/>
              <w:autoSpaceDE/>
              <w:autoSpaceDN/>
              <w:spacing w:line="271" w:lineRule="auto"/>
              <w:ind w:left="426"/>
              <w:contextualSpacing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>9</w:t>
            </w:r>
            <w:r w:rsidR="00B35D2E" w:rsidRPr="001104F3">
              <w:rPr>
                <w:sz w:val="28"/>
                <w:szCs w:val="28"/>
              </w:rPr>
              <w:t>.</w:t>
            </w:r>
          </w:p>
        </w:tc>
        <w:tc>
          <w:tcPr>
            <w:tcW w:w="8986" w:type="dxa"/>
            <w:shd w:val="clear" w:color="auto" w:fill="auto"/>
          </w:tcPr>
          <w:p w:rsidR="00B0198C" w:rsidRPr="001104F3" w:rsidRDefault="00B0198C" w:rsidP="001104F3">
            <w:pPr>
              <w:widowControl/>
              <w:shd w:val="clear" w:color="auto" w:fill="FFFFFF"/>
              <w:autoSpaceDE/>
              <w:autoSpaceDN/>
              <w:spacing w:line="271" w:lineRule="auto"/>
              <w:contextualSpacing/>
              <w:jc w:val="both"/>
              <w:rPr>
                <w:sz w:val="28"/>
                <w:szCs w:val="28"/>
              </w:rPr>
            </w:pPr>
            <w:r w:rsidRPr="001104F3">
              <w:rPr>
                <w:sz w:val="28"/>
                <w:szCs w:val="28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от 24.12.2020. </w:t>
            </w:r>
          </w:p>
        </w:tc>
      </w:tr>
    </w:tbl>
    <w:p w:rsidR="00DA46B9" w:rsidRPr="001104F3" w:rsidRDefault="00DA46B9" w:rsidP="001104F3">
      <w:pPr>
        <w:pStyle w:val="a5"/>
        <w:spacing w:line="273" w:lineRule="exact"/>
        <w:ind w:left="426"/>
        <w:rPr>
          <w:sz w:val="28"/>
          <w:szCs w:val="28"/>
        </w:rPr>
      </w:pPr>
    </w:p>
    <w:p w:rsidR="00DA46B9" w:rsidRPr="001104F3" w:rsidRDefault="00DA46B9" w:rsidP="001104F3">
      <w:pPr>
        <w:pStyle w:val="a5"/>
        <w:spacing w:line="273" w:lineRule="exact"/>
        <w:ind w:left="426"/>
        <w:rPr>
          <w:sz w:val="28"/>
          <w:szCs w:val="28"/>
        </w:rPr>
      </w:pPr>
    </w:p>
    <w:p w:rsidR="00DA46B9" w:rsidRPr="001104F3" w:rsidRDefault="00FD167E" w:rsidP="001104F3">
      <w:pPr>
        <w:keepNext/>
        <w:ind w:left="426"/>
        <w:outlineLvl w:val="0"/>
        <w:rPr>
          <w:b/>
          <w:sz w:val="28"/>
          <w:szCs w:val="28"/>
        </w:rPr>
      </w:pPr>
      <w:r w:rsidRPr="001104F3">
        <w:rPr>
          <w:b/>
          <w:sz w:val="28"/>
          <w:szCs w:val="28"/>
        </w:rPr>
        <w:t xml:space="preserve">      </w:t>
      </w:r>
      <w:r w:rsidR="00DA46B9" w:rsidRPr="001104F3">
        <w:rPr>
          <w:b/>
          <w:sz w:val="28"/>
          <w:szCs w:val="28"/>
        </w:rPr>
        <w:t>Базы данных, информационно-справочные и поисковые системы</w:t>
      </w:r>
    </w:p>
    <w:p w:rsidR="008C2421" w:rsidRPr="001104F3" w:rsidRDefault="008C2421" w:rsidP="001104F3">
      <w:pPr>
        <w:keepNext/>
        <w:ind w:left="426"/>
        <w:outlineLvl w:val="0"/>
        <w:rPr>
          <w:b/>
          <w:sz w:val="28"/>
          <w:szCs w:val="28"/>
        </w:rPr>
      </w:pPr>
    </w:p>
    <w:p w:rsidR="008C2421" w:rsidRPr="001104F3" w:rsidRDefault="00761FB2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426"/>
        <w:jc w:val="both"/>
        <w:rPr>
          <w:sz w:val="28"/>
          <w:szCs w:val="28"/>
        </w:rPr>
      </w:pPr>
      <w:r w:rsidRPr="001104F3">
        <w:rPr>
          <w:sz w:val="28"/>
          <w:szCs w:val="28"/>
        </w:rPr>
        <w:t>h</w:t>
      </w:r>
      <w:hyperlink r:id="rId9" w:history="1">
        <w:r w:rsidR="008C2421" w:rsidRPr="001104F3">
          <w:rPr>
            <w:rStyle w:val="a9"/>
            <w:color w:val="auto"/>
            <w:sz w:val="28"/>
            <w:szCs w:val="28"/>
          </w:rPr>
          <w:t>ttp://bibl.volgmed.ru/MegaPro/Web</w:t>
        </w:r>
      </w:hyperlink>
      <w:r w:rsidR="008C2421" w:rsidRPr="001104F3">
        <w:rPr>
          <w:sz w:val="28"/>
          <w:szCs w:val="28"/>
        </w:rPr>
        <w:t xml:space="preserve"> – ЭБС </w:t>
      </w:r>
      <w:proofErr w:type="spellStart"/>
      <w:r w:rsidR="008C2421" w:rsidRPr="001104F3">
        <w:rPr>
          <w:sz w:val="28"/>
          <w:szCs w:val="28"/>
        </w:rPr>
        <w:t>ВолгГМУ</w:t>
      </w:r>
      <w:proofErr w:type="spellEnd"/>
      <w:r w:rsidR="008C2421" w:rsidRPr="001104F3">
        <w:rPr>
          <w:sz w:val="28"/>
          <w:szCs w:val="28"/>
        </w:rPr>
        <w:t xml:space="preserve"> (база данных изданий, созданных НПР и НС университета по дисциплинам образовательных программ, реализуемых в </w:t>
      </w:r>
      <w:proofErr w:type="spellStart"/>
      <w:r w:rsidR="008C2421" w:rsidRPr="001104F3">
        <w:rPr>
          <w:sz w:val="28"/>
          <w:szCs w:val="28"/>
        </w:rPr>
        <w:t>ВолгГМУ</w:t>
      </w:r>
      <w:proofErr w:type="spellEnd"/>
      <w:r w:rsidR="008C2421" w:rsidRPr="001104F3">
        <w:rPr>
          <w:sz w:val="28"/>
          <w:szCs w:val="28"/>
        </w:rPr>
        <w:t>)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426"/>
        <w:jc w:val="both"/>
        <w:rPr>
          <w:sz w:val="28"/>
          <w:szCs w:val="28"/>
        </w:rPr>
      </w:pPr>
      <w:hyperlink r:id="rId10" w:history="1">
        <w:r w:rsidR="008C2421" w:rsidRPr="001104F3">
          <w:rPr>
            <w:rStyle w:val="a9"/>
            <w:color w:val="auto"/>
            <w:sz w:val="28"/>
            <w:szCs w:val="28"/>
          </w:rPr>
          <w:t>https://e.lanbook.com/</w:t>
        </w:r>
      </w:hyperlink>
      <w:r w:rsidR="008C2421" w:rsidRPr="001104F3">
        <w:rPr>
          <w:sz w:val="28"/>
          <w:szCs w:val="28"/>
        </w:rPr>
        <w:t xml:space="preserve"> – сетевая электронная библиотека (база данных произведений  членов сетевой библиотеки медицинских вузов страны, входящую в Консорциум сетевых электронных библиотек на платформе электронно-библиотечной системы «Издательство Лань»)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1" w:history="1">
        <w:r w:rsidR="008C2421" w:rsidRPr="001104F3">
          <w:rPr>
            <w:rStyle w:val="a9"/>
            <w:color w:val="auto"/>
            <w:sz w:val="28"/>
            <w:szCs w:val="28"/>
          </w:rPr>
          <w:t>https://www.books-up.ru/ru/catalog/bolshaya-medicinskaya-biblioteka/</w:t>
        </w:r>
      </w:hyperlink>
      <w:r w:rsidR="008C2421" w:rsidRPr="001104F3">
        <w:rPr>
          <w:sz w:val="28"/>
          <w:szCs w:val="28"/>
        </w:rPr>
        <w:t xml:space="preserve"> – большая медицинская библиотека (база данных электронных изданий и коллекций медицинских вузов страны и ближнего зарубежья на платформе  электронно-библиотечной системы ЭБС </w:t>
      </w:r>
      <w:proofErr w:type="spellStart"/>
      <w:r w:rsidR="008C2421" w:rsidRPr="001104F3">
        <w:rPr>
          <w:sz w:val="28"/>
          <w:szCs w:val="28"/>
        </w:rPr>
        <w:t>Букап</w:t>
      </w:r>
      <w:proofErr w:type="spellEnd"/>
      <w:r w:rsidR="008C2421" w:rsidRPr="001104F3">
        <w:rPr>
          <w:sz w:val="28"/>
          <w:szCs w:val="28"/>
        </w:rPr>
        <w:t>)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2" w:history="1">
        <w:r w:rsidR="008C2421" w:rsidRPr="001104F3">
          <w:rPr>
            <w:rStyle w:val="a9"/>
            <w:color w:val="auto"/>
            <w:sz w:val="28"/>
            <w:szCs w:val="28"/>
          </w:rPr>
          <w:t>https://www.rosmedlib.ru/</w:t>
        </w:r>
      </w:hyperlink>
      <w:r w:rsidR="008C2421" w:rsidRPr="001104F3">
        <w:rPr>
          <w:sz w:val="28"/>
          <w:szCs w:val="28"/>
        </w:rPr>
        <w:t xml:space="preserve"> – электронно-библиотечная система, база данных «Консультант врача. Электронная медицинская библиотека» (предоставляет достоверную профессиональную информацию по широкому спектру врачебных специальностей в виде периодических изданий, книг, новостной информации и электронных обучающих модулей для непрерывного медицинского образования)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3" w:history="1">
        <w:r w:rsidR="008C2421" w:rsidRPr="001104F3">
          <w:rPr>
            <w:rStyle w:val="a9"/>
            <w:color w:val="auto"/>
            <w:sz w:val="28"/>
            <w:szCs w:val="28"/>
          </w:rPr>
          <w:t>http://www.studentlibrary.ru/</w:t>
        </w:r>
      </w:hyperlink>
      <w:r w:rsidR="008C2421" w:rsidRPr="001104F3">
        <w:rPr>
          <w:sz w:val="28"/>
          <w:szCs w:val="28"/>
        </w:rPr>
        <w:t xml:space="preserve"> – электронно-библиотечная система «Консультант студента» (многопрофильный образовательный ресурс, предоставляющей доступ через сеть Интернет к учебной литературе и дополнительным материалам)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4" w:history="1">
        <w:r w:rsidR="008C2421" w:rsidRPr="001104F3">
          <w:rPr>
            <w:rStyle w:val="a9"/>
            <w:color w:val="auto"/>
            <w:sz w:val="28"/>
            <w:szCs w:val="28"/>
          </w:rPr>
          <w:t>https://speclit.profy-lib.ru</w:t>
        </w:r>
      </w:hyperlink>
      <w:r w:rsidR="008C2421" w:rsidRPr="001104F3">
        <w:rPr>
          <w:sz w:val="28"/>
          <w:szCs w:val="28"/>
        </w:rPr>
        <w:t xml:space="preserve"> – электронно-библиотечная система </w:t>
      </w:r>
      <w:proofErr w:type="spellStart"/>
      <w:r w:rsidR="008C2421" w:rsidRPr="001104F3">
        <w:rPr>
          <w:sz w:val="28"/>
          <w:szCs w:val="28"/>
        </w:rPr>
        <w:t>Спецлит</w:t>
      </w:r>
      <w:proofErr w:type="spellEnd"/>
      <w:r w:rsidR="008C2421" w:rsidRPr="001104F3">
        <w:rPr>
          <w:sz w:val="28"/>
          <w:szCs w:val="28"/>
        </w:rPr>
        <w:t xml:space="preserve"> «Электронно-библиотечная система для ВУЗов и </w:t>
      </w:r>
      <w:proofErr w:type="spellStart"/>
      <w:r w:rsidR="008C2421" w:rsidRPr="001104F3">
        <w:rPr>
          <w:sz w:val="28"/>
          <w:szCs w:val="28"/>
        </w:rPr>
        <w:t>СУЗов</w:t>
      </w:r>
      <w:proofErr w:type="spellEnd"/>
      <w:r w:rsidR="008C2421" w:rsidRPr="001104F3">
        <w:rPr>
          <w:sz w:val="28"/>
          <w:szCs w:val="28"/>
        </w:rPr>
        <w:t>» (содержит лекции, монографии, учебники, учебные пособия, методический материал; широкий спектр учебной и научной литературы  систематизирован по различным областям знаний)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5" w:history="1">
        <w:r w:rsidR="008C2421" w:rsidRPr="001104F3">
          <w:rPr>
            <w:rStyle w:val="a9"/>
            <w:color w:val="auto"/>
            <w:sz w:val="28"/>
            <w:szCs w:val="28"/>
          </w:rPr>
          <w:t>http://dlib.eastview.com</w:t>
        </w:r>
      </w:hyperlink>
      <w:r w:rsidR="008C2421" w:rsidRPr="001104F3">
        <w:rPr>
          <w:sz w:val="28"/>
          <w:szCs w:val="28"/>
        </w:rPr>
        <w:t xml:space="preserve"> – универсальная база электронных периодических изданий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6" w:history="1">
        <w:r w:rsidR="008C2421" w:rsidRPr="001104F3">
          <w:rPr>
            <w:rStyle w:val="a9"/>
            <w:color w:val="auto"/>
            <w:sz w:val="28"/>
            <w:szCs w:val="28"/>
          </w:rPr>
          <w:t>http://elibrary.ru</w:t>
        </w:r>
      </w:hyperlink>
      <w:r w:rsidR="008C2421" w:rsidRPr="001104F3">
        <w:rPr>
          <w:sz w:val="28"/>
          <w:szCs w:val="28"/>
        </w:rPr>
        <w:t xml:space="preserve"> – электронная база электронных версий периодических изданий на платформе Elibrary.ru (профессиональная база данных)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7" w:history="1">
        <w:r w:rsidR="008C2421" w:rsidRPr="001104F3">
          <w:rPr>
            <w:rStyle w:val="a9"/>
            <w:color w:val="auto"/>
            <w:sz w:val="28"/>
            <w:szCs w:val="28"/>
          </w:rPr>
          <w:t>https://www.ebsco.com/products/ebooks/clinical-collection</w:t>
        </w:r>
      </w:hyperlink>
      <w:r w:rsidR="008C2421" w:rsidRPr="001104F3">
        <w:rPr>
          <w:sz w:val="28"/>
          <w:szCs w:val="28"/>
        </w:rPr>
        <w:t xml:space="preserve"> – электронная база данных «</w:t>
      </w:r>
      <w:proofErr w:type="spellStart"/>
      <w:r w:rsidR="008C2421" w:rsidRPr="001104F3">
        <w:rPr>
          <w:sz w:val="28"/>
          <w:szCs w:val="28"/>
        </w:rPr>
        <w:t>Clinical</w:t>
      </w:r>
      <w:proofErr w:type="spellEnd"/>
      <w:r w:rsidR="008C2421" w:rsidRPr="001104F3">
        <w:rPr>
          <w:sz w:val="28"/>
          <w:szCs w:val="28"/>
        </w:rPr>
        <w:t xml:space="preserve"> </w:t>
      </w:r>
      <w:proofErr w:type="spellStart"/>
      <w:r w:rsidR="008C2421" w:rsidRPr="001104F3">
        <w:rPr>
          <w:sz w:val="28"/>
          <w:szCs w:val="28"/>
        </w:rPr>
        <w:t>Collection</w:t>
      </w:r>
      <w:proofErr w:type="spellEnd"/>
      <w:r w:rsidR="008C2421" w:rsidRPr="001104F3">
        <w:rPr>
          <w:sz w:val="28"/>
          <w:szCs w:val="28"/>
        </w:rPr>
        <w:t>» (коллекция электронных книг ведущих медицинских издательств, издательств университетов и профессиональных сообществ) (профессиональная база данных)</w:t>
      </w:r>
    </w:p>
    <w:p w:rsidR="008C2421" w:rsidRPr="001104F3" w:rsidRDefault="008C2421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r w:rsidRPr="001104F3">
        <w:rPr>
          <w:sz w:val="28"/>
          <w:szCs w:val="28"/>
        </w:rPr>
        <w:t xml:space="preserve"> </w:t>
      </w:r>
      <w:hyperlink r:id="rId18" w:history="1">
        <w:r w:rsidRPr="001104F3">
          <w:rPr>
            <w:rStyle w:val="a9"/>
            <w:color w:val="auto"/>
            <w:sz w:val="28"/>
            <w:szCs w:val="28"/>
          </w:rPr>
          <w:t>https://www.medlit.ru/journalsview/gigsan/-</w:t>
        </w:r>
      </w:hyperlink>
      <w:r w:rsidRPr="001104F3">
        <w:rPr>
          <w:sz w:val="28"/>
          <w:szCs w:val="28"/>
        </w:rPr>
        <w:t xml:space="preserve"> официальный сайт научно-практического журнала «Гигиена и санитария»  </w:t>
      </w:r>
    </w:p>
    <w:p w:rsidR="008C2421" w:rsidRPr="001104F3" w:rsidRDefault="008C2421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r w:rsidRPr="001104F3">
        <w:rPr>
          <w:sz w:val="28"/>
          <w:szCs w:val="28"/>
        </w:rPr>
        <w:t>http://ecoportal.su/ – Всероссийский экологический портал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19" w:history="1">
        <w:r w:rsidR="008C2421" w:rsidRPr="001104F3">
          <w:rPr>
            <w:rStyle w:val="a9"/>
            <w:color w:val="auto"/>
            <w:sz w:val="28"/>
            <w:szCs w:val="28"/>
          </w:rPr>
          <w:t>http://www.ecolife.ru/</w:t>
        </w:r>
      </w:hyperlink>
      <w:r w:rsidR="008C2421" w:rsidRPr="001104F3">
        <w:rPr>
          <w:sz w:val="28"/>
          <w:szCs w:val="28"/>
        </w:rPr>
        <w:t xml:space="preserve"> – научно-популярный и образовательный журнал «Экология и  жизнь»</w:t>
      </w:r>
    </w:p>
    <w:p w:rsidR="008C2421" w:rsidRPr="001104F3" w:rsidRDefault="001104F3" w:rsidP="001104F3">
      <w:pPr>
        <w:widowControl/>
        <w:numPr>
          <w:ilvl w:val="0"/>
          <w:numId w:val="11"/>
        </w:numPr>
        <w:autoSpaceDE/>
        <w:autoSpaceDN/>
        <w:spacing w:after="120"/>
        <w:ind w:left="426" w:hanging="219"/>
        <w:jc w:val="both"/>
        <w:rPr>
          <w:sz w:val="28"/>
          <w:szCs w:val="28"/>
        </w:rPr>
      </w:pPr>
      <w:hyperlink r:id="rId20" w:history="1">
        <w:r w:rsidR="008C2421" w:rsidRPr="001104F3">
          <w:rPr>
            <w:rStyle w:val="a9"/>
            <w:color w:val="auto"/>
            <w:sz w:val="28"/>
            <w:szCs w:val="28"/>
          </w:rPr>
          <w:t>http://hum-ecol.ru/</w:t>
        </w:r>
      </w:hyperlink>
      <w:r w:rsidR="008C2421" w:rsidRPr="001104F3">
        <w:rPr>
          <w:sz w:val="28"/>
          <w:szCs w:val="28"/>
        </w:rPr>
        <w:t xml:space="preserve"> - официальный сайт журнала «Экология человека»</w:t>
      </w:r>
    </w:p>
    <w:p w:rsidR="00A533E9" w:rsidRDefault="00A533E9" w:rsidP="001104F3">
      <w:pPr>
        <w:ind w:left="426"/>
        <w:rPr>
          <w:b/>
          <w:sz w:val="28"/>
          <w:szCs w:val="28"/>
        </w:rPr>
      </w:pPr>
    </w:p>
    <w:p w:rsidR="00A365A2" w:rsidRDefault="00A365A2" w:rsidP="001104F3">
      <w:pPr>
        <w:ind w:left="426"/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>
      <w:pPr>
        <w:rPr>
          <w:b/>
          <w:sz w:val="28"/>
          <w:szCs w:val="28"/>
        </w:rPr>
      </w:pPr>
    </w:p>
    <w:p w:rsidR="00A365A2" w:rsidRDefault="00A365A2" w:rsidP="00A365A2">
      <w:pPr>
        <w:jc w:val="both"/>
        <w:rPr>
          <w:b/>
          <w:sz w:val="20"/>
          <w:szCs w:val="28"/>
        </w:rPr>
      </w:pPr>
    </w:p>
    <w:p w:rsidR="00A365A2" w:rsidRPr="001104F3" w:rsidRDefault="00A365A2" w:rsidP="001104F3">
      <w:pPr>
        <w:jc w:val="center"/>
        <w:rPr>
          <w:b/>
          <w:sz w:val="28"/>
          <w:szCs w:val="28"/>
        </w:rPr>
      </w:pPr>
      <w:r w:rsidRPr="001104F3">
        <w:rPr>
          <w:b/>
          <w:sz w:val="28"/>
          <w:szCs w:val="28"/>
        </w:rPr>
        <w:lastRenderedPageBreak/>
        <w:t>ОБРАЗЕЦ ОФОРМЛЕНИЯ БИЛЕТА ДЛЯ ПРОВЕДЕНИЯ ВСТУПИТЕЛЬНОГО ЭКЗАМЕНА</w:t>
      </w:r>
    </w:p>
    <w:p w:rsidR="00A365A2" w:rsidRDefault="00A365A2" w:rsidP="00A365A2">
      <w:pPr>
        <w:jc w:val="both"/>
        <w:rPr>
          <w:b/>
          <w:sz w:val="20"/>
          <w:szCs w:val="2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A365A2" w:rsidRPr="001104F3" w:rsidTr="003B0EED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A2" w:rsidRPr="001104F3" w:rsidRDefault="00A365A2" w:rsidP="003B0EED">
            <w:pPr>
              <w:pStyle w:val="12"/>
              <w:jc w:val="center"/>
              <w:rPr>
                <w:sz w:val="28"/>
                <w:szCs w:val="28"/>
              </w:rPr>
            </w:pPr>
            <w:r w:rsidRPr="001104F3">
              <w:rPr>
                <w:noProof/>
                <w:sz w:val="28"/>
                <w:szCs w:val="28"/>
              </w:rPr>
              <w:drawing>
                <wp:inline distT="0" distB="0" distL="0" distR="0" wp14:anchorId="627A8FCB" wp14:editId="12EB4447">
                  <wp:extent cx="1193800" cy="11938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>высшего образования</w:t>
            </w: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>Российской Федерации</w:t>
            </w: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>Отдел аспирантуры и докторантуры</w:t>
            </w: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>СПЕЦИАЛЬНАЯ ДИСЦИПЛИНА</w:t>
            </w: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  <w:highlight w:val="yellow"/>
              </w:rPr>
            </w:pPr>
          </w:p>
          <w:p w:rsidR="00A365A2" w:rsidRPr="001104F3" w:rsidRDefault="00A365A2" w:rsidP="003B0EED">
            <w:pPr>
              <w:pStyle w:val="12"/>
              <w:jc w:val="center"/>
              <w:rPr>
                <w:sz w:val="22"/>
                <w:szCs w:val="28"/>
              </w:rPr>
            </w:pPr>
            <w:r w:rsidRPr="001104F3">
              <w:rPr>
                <w:sz w:val="22"/>
                <w:szCs w:val="28"/>
              </w:rPr>
              <w:t>3.2.1. Гигиена</w:t>
            </w:r>
          </w:p>
        </w:tc>
      </w:tr>
    </w:tbl>
    <w:p w:rsidR="00A365A2" w:rsidRDefault="00A365A2" w:rsidP="00A365A2">
      <w:pPr>
        <w:pStyle w:val="12"/>
        <w:jc w:val="center"/>
        <w:rPr>
          <w:b/>
          <w:sz w:val="28"/>
        </w:rPr>
      </w:pPr>
      <w:bookmarkStart w:id="0" w:name="_GoBack"/>
      <w:bookmarkEnd w:id="0"/>
    </w:p>
    <w:p w:rsidR="00A365A2" w:rsidRDefault="00A365A2" w:rsidP="00A365A2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A365A2" w:rsidRPr="001104F3" w:rsidRDefault="00A365A2" w:rsidP="00A365A2">
      <w:pPr>
        <w:pStyle w:val="12"/>
        <w:rPr>
          <w:b/>
          <w:sz w:val="28"/>
          <w:szCs w:val="28"/>
        </w:rPr>
      </w:pPr>
    </w:p>
    <w:p w:rsidR="00A365A2" w:rsidRPr="001104F3" w:rsidRDefault="00A365A2" w:rsidP="00A365A2">
      <w:pPr>
        <w:pStyle w:val="a3"/>
        <w:widowControl/>
        <w:numPr>
          <w:ilvl w:val="0"/>
          <w:numId w:val="14"/>
        </w:numPr>
        <w:autoSpaceDE/>
        <w:autoSpaceDN/>
        <w:spacing w:line="276" w:lineRule="auto"/>
        <w:ind w:left="714" w:hanging="357"/>
        <w:rPr>
          <w:sz w:val="28"/>
          <w:szCs w:val="28"/>
        </w:rPr>
      </w:pPr>
      <w:r w:rsidRPr="001104F3">
        <w:rPr>
          <w:sz w:val="28"/>
          <w:szCs w:val="28"/>
        </w:rPr>
        <w:t xml:space="preserve">Гигиена как медико-профилактическая дисциплина; предмет, цели, задачи гигиены. Значение гигиенических мероприятий в деятельности врача. </w:t>
      </w:r>
    </w:p>
    <w:p w:rsidR="00A365A2" w:rsidRPr="001104F3" w:rsidRDefault="00A365A2" w:rsidP="00A365A2">
      <w:pPr>
        <w:pStyle w:val="a3"/>
        <w:widowControl/>
        <w:numPr>
          <w:ilvl w:val="0"/>
          <w:numId w:val="14"/>
        </w:numPr>
        <w:autoSpaceDE/>
        <w:autoSpaceDN/>
        <w:spacing w:line="276" w:lineRule="auto"/>
        <w:ind w:left="714" w:hanging="357"/>
        <w:rPr>
          <w:sz w:val="28"/>
          <w:szCs w:val="28"/>
        </w:rPr>
      </w:pPr>
      <w:r w:rsidRPr="001104F3">
        <w:rPr>
          <w:sz w:val="28"/>
          <w:szCs w:val="28"/>
        </w:rPr>
        <w:t xml:space="preserve">Заболевания населения, связанные с употреблением воды нестандартного микробиологического и </w:t>
      </w:r>
      <w:proofErr w:type="spellStart"/>
      <w:r w:rsidRPr="001104F3">
        <w:rPr>
          <w:sz w:val="28"/>
          <w:szCs w:val="28"/>
        </w:rPr>
        <w:t>паразитологического</w:t>
      </w:r>
      <w:proofErr w:type="spellEnd"/>
      <w:r w:rsidRPr="001104F3">
        <w:rPr>
          <w:sz w:val="28"/>
          <w:szCs w:val="28"/>
        </w:rPr>
        <w:t xml:space="preserve"> качества. Профилактика водных эпидемий.</w:t>
      </w:r>
    </w:p>
    <w:p w:rsidR="00A365A2" w:rsidRPr="001104F3" w:rsidRDefault="00A365A2" w:rsidP="00A365A2">
      <w:pPr>
        <w:widowControl/>
        <w:numPr>
          <w:ilvl w:val="0"/>
          <w:numId w:val="14"/>
        </w:numPr>
        <w:autoSpaceDE/>
        <w:spacing w:line="276" w:lineRule="auto"/>
        <w:ind w:left="714" w:hanging="357"/>
        <w:rPr>
          <w:sz w:val="28"/>
          <w:szCs w:val="28"/>
        </w:rPr>
      </w:pPr>
      <w:r w:rsidRPr="001104F3">
        <w:rPr>
          <w:sz w:val="28"/>
          <w:szCs w:val="28"/>
        </w:rPr>
        <w:t>Аннотация научного исследования.</w:t>
      </w:r>
    </w:p>
    <w:p w:rsidR="00A365A2" w:rsidRPr="001104F3" w:rsidRDefault="00A365A2" w:rsidP="00A365A2">
      <w:pPr>
        <w:spacing w:line="276" w:lineRule="auto"/>
        <w:ind w:left="714" w:hanging="357"/>
        <w:rPr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365A2" w:rsidRPr="001104F3" w:rsidTr="003B0EED">
        <w:tc>
          <w:tcPr>
            <w:tcW w:w="4785" w:type="dxa"/>
          </w:tcPr>
          <w:p w:rsidR="00A365A2" w:rsidRPr="001104F3" w:rsidRDefault="00A365A2" w:rsidP="003B0EED">
            <w:pPr>
              <w:spacing w:line="276" w:lineRule="auto"/>
              <w:rPr>
                <w:b/>
                <w:sz w:val="28"/>
                <w:szCs w:val="28"/>
              </w:rPr>
            </w:pPr>
            <w:r w:rsidRPr="001104F3">
              <w:rPr>
                <w:b/>
                <w:sz w:val="28"/>
                <w:szCs w:val="28"/>
              </w:rPr>
              <w:t>Зав. отделом аспирантуры и докторантуры</w:t>
            </w:r>
          </w:p>
        </w:tc>
        <w:tc>
          <w:tcPr>
            <w:tcW w:w="4962" w:type="dxa"/>
          </w:tcPr>
          <w:p w:rsidR="00A365A2" w:rsidRPr="001104F3" w:rsidRDefault="00A365A2" w:rsidP="003B0EED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 w:rsidRPr="001104F3">
              <w:rPr>
                <w:b/>
                <w:sz w:val="28"/>
                <w:szCs w:val="28"/>
              </w:rPr>
              <w:t>О.Ю.Голицына</w:t>
            </w:r>
            <w:proofErr w:type="spellEnd"/>
          </w:p>
        </w:tc>
      </w:tr>
    </w:tbl>
    <w:p w:rsidR="00A365A2" w:rsidRPr="00A365A2" w:rsidRDefault="00A365A2" w:rsidP="00A365A2">
      <w:pPr>
        <w:jc w:val="both"/>
        <w:rPr>
          <w:b/>
          <w:sz w:val="20"/>
          <w:szCs w:val="28"/>
        </w:rPr>
        <w:sectPr w:rsidR="00A365A2" w:rsidRPr="00A365A2" w:rsidSect="00E560A9">
          <w:pgSz w:w="11910" w:h="16840"/>
          <w:pgMar w:top="1400" w:right="1137" w:bottom="280" w:left="1417" w:header="720" w:footer="720" w:gutter="0"/>
          <w:cols w:space="720"/>
        </w:sectPr>
      </w:pPr>
    </w:p>
    <w:p w:rsidR="00A533E9" w:rsidRDefault="00A533E9" w:rsidP="00A365A2">
      <w:pPr>
        <w:pStyle w:val="a3"/>
        <w:spacing w:before="61" w:line="280" w:lineRule="auto"/>
        <w:ind w:right="1718"/>
      </w:pPr>
    </w:p>
    <w:sectPr w:rsidR="00A533E9" w:rsidSect="00895AB8">
      <w:pgSz w:w="11910" w:h="16840"/>
      <w:pgMar w:top="1400" w:right="99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07"/>
    <w:multiLevelType w:val="hybridMultilevel"/>
    <w:tmpl w:val="6A92E658"/>
    <w:lvl w:ilvl="0" w:tplc="7032A544">
      <w:start w:val="1"/>
      <w:numFmt w:val="decimal"/>
      <w:lvlText w:val="%1."/>
      <w:lvlJc w:val="left"/>
      <w:pPr>
        <w:ind w:left="276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5C01A52">
      <w:numFmt w:val="bullet"/>
      <w:lvlText w:val="•"/>
      <w:lvlJc w:val="left"/>
      <w:pPr>
        <w:ind w:left="1265" w:hanging="276"/>
      </w:pPr>
      <w:rPr>
        <w:rFonts w:hint="default"/>
        <w:lang w:val="ru-RU" w:eastAsia="en-US" w:bidi="ar-SA"/>
      </w:rPr>
    </w:lvl>
    <w:lvl w:ilvl="2" w:tplc="41CA5298">
      <w:numFmt w:val="bullet"/>
      <w:lvlText w:val="•"/>
      <w:lvlJc w:val="left"/>
      <w:pPr>
        <w:ind w:left="2258" w:hanging="276"/>
      </w:pPr>
      <w:rPr>
        <w:rFonts w:hint="default"/>
        <w:lang w:val="ru-RU" w:eastAsia="en-US" w:bidi="ar-SA"/>
      </w:rPr>
    </w:lvl>
    <w:lvl w:ilvl="3" w:tplc="0E66C02A">
      <w:numFmt w:val="bullet"/>
      <w:lvlText w:val="•"/>
      <w:lvlJc w:val="left"/>
      <w:pPr>
        <w:ind w:left="3251" w:hanging="276"/>
      </w:pPr>
      <w:rPr>
        <w:rFonts w:hint="default"/>
        <w:lang w:val="ru-RU" w:eastAsia="en-US" w:bidi="ar-SA"/>
      </w:rPr>
    </w:lvl>
    <w:lvl w:ilvl="4" w:tplc="C114BCA6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D76E4334">
      <w:numFmt w:val="bullet"/>
      <w:lvlText w:val="•"/>
      <w:lvlJc w:val="left"/>
      <w:pPr>
        <w:ind w:left="5236" w:hanging="276"/>
      </w:pPr>
      <w:rPr>
        <w:rFonts w:hint="default"/>
        <w:lang w:val="ru-RU" w:eastAsia="en-US" w:bidi="ar-SA"/>
      </w:rPr>
    </w:lvl>
    <w:lvl w:ilvl="6" w:tplc="9CC00CC0">
      <w:numFmt w:val="bullet"/>
      <w:lvlText w:val="•"/>
      <w:lvlJc w:val="left"/>
      <w:pPr>
        <w:ind w:left="6229" w:hanging="276"/>
      </w:pPr>
      <w:rPr>
        <w:rFonts w:hint="default"/>
        <w:lang w:val="ru-RU" w:eastAsia="en-US" w:bidi="ar-SA"/>
      </w:rPr>
    </w:lvl>
    <w:lvl w:ilvl="7" w:tplc="602866D4">
      <w:numFmt w:val="bullet"/>
      <w:lvlText w:val="•"/>
      <w:lvlJc w:val="left"/>
      <w:pPr>
        <w:ind w:left="7221" w:hanging="276"/>
      </w:pPr>
      <w:rPr>
        <w:rFonts w:hint="default"/>
        <w:lang w:val="ru-RU" w:eastAsia="en-US" w:bidi="ar-SA"/>
      </w:rPr>
    </w:lvl>
    <w:lvl w:ilvl="8" w:tplc="5830C060">
      <w:numFmt w:val="bullet"/>
      <w:lvlText w:val="•"/>
      <w:lvlJc w:val="left"/>
      <w:pPr>
        <w:ind w:left="8214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083"/>
    <w:multiLevelType w:val="hybridMultilevel"/>
    <w:tmpl w:val="C6240A72"/>
    <w:lvl w:ilvl="0" w:tplc="2FB826BA">
      <w:start w:val="44"/>
      <w:numFmt w:val="decimal"/>
      <w:lvlText w:val="%1."/>
      <w:lvlJc w:val="left"/>
      <w:pPr>
        <w:ind w:left="949" w:hanging="370"/>
        <w:jc w:val="right"/>
      </w:pPr>
      <w:rPr>
        <w:rFonts w:hint="default"/>
        <w:spacing w:val="-9"/>
        <w:w w:val="100"/>
        <w:lang w:val="ru-RU" w:eastAsia="en-US" w:bidi="ar-SA"/>
      </w:rPr>
    </w:lvl>
    <w:lvl w:ilvl="1" w:tplc="2E2E1A6C">
      <w:numFmt w:val="bullet"/>
      <w:lvlText w:val="•"/>
      <w:lvlJc w:val="left"/>
      <w:pPr>
        <w:ind w:left="1852" w:hanging="370"/>
      </w:pPr>
      <w:rPr>
        <w:rFonts w:hint="default"/>
        <w:lang w:val="ru-RU" w:eastAsia="en-US" w:bidi="ar-SA"/>
      </w:rPr>
    </w:lvl>
    <w:lvl w:ilvl="2" w:tplc="252C680C">
      <w:numFmt w:val="bullet"/>
      <w:lvlText w:val="•"/>
      <w:lvlJc w:val="left"/>
      <w:pPr>
        <w:ind w:left="2765" w:hanging="370"/>
      </w:pPr>
      <w:rPr>
        <w:rFonts w:hint="default"/>
        <w:lang w:val="ru-RU" w:eastAsia="en-US" w:bidi="ar-SA"/>
      </w:rPr>
    </w:lvl>
    <w:lvl w:ilvl="3" w:tplc="2870C866">
      <w:numFmt w:val="bullet"/>
      <w:lvlText w:val="•"/>
      <w:lvlJc w:val="left"/>
      <w:pPr>
        <w:ind w:left="3678" w:hanging="370"/>
      </w:pPr>
      <w:rPr>
        <w:rFonts w:hint="default"/>
        <w:lang w:val="ru-RU" w:eastAsia="en-US" w:bidi="ar-SA"/>
      </w:rPr>
    </w:lvl>
    <w:lvl w:ilvl="4" w:tplc="9B50FC38">
      <w:numFmt w:val="bullet"/>
      <w:lvlText w:val="•"/>
      <w:lvlJc w:val="left"/>
      <w:pPr>
        <w:ind w:left="4590" w:hanging="370"/>
      </w:pPr>
      <w:rPr>
        <w:rFonts w:hint="default"/>
        <w:lang w:val="ru-RU" w:eastAsia="en-US" w:bidi="ar-SA"/>
      </w:rPr>
    </w:lvl>
    <w:lvl w:ilvl="5" w:tplc="B7B8AD0A">
      <w:numFmt w:val="bullet"/>
      <w:lvlText w:val="•"/>
      <w:lvlJc w:val="left"/>
      <w:pPr>
        <w:ind w:left="5503" w:hanging="370"/>
      </w:pPr>
      <w:rPr>
        <w:rFonts w:hint="default"/>
        <w:lang w:val="ru-RU" w:eastAsia="en-US" w:bidi="ar-SA"/>
      </w:rPr>
    </w:lvl>
    <w:lvl w:ilvl="6" w:tplc="EDEACA2E">
      <w:numFmt w:val="bullet"/>
      <w:lvlText w:val="•"/>
      <w:lvlJc w:val="left"/>
      <w:pPr>
        <w:ind w:left="6416" w:hanging="370"/>
      </w:pPr>
      <w:rPr>
        <w:rFonts w:hint="default"/>
        <w:lang w:val="ru-RU" w:eastAsia="en-US" w:bidi="ar-SA"/>
      </w:rPr>
    </w:lvl>
    <w:lvl w:ilvl="7" w:tplc="CD6A14E8">
      <w:numFmt w:val="bullet"/>
      <w:lvlText w:val="•"/>
      <w:lvlJc w:val="left"/>
      <w:pPr>
        <w:ind w:left="7328" w:hanging="370"/>
      </w:pPr>
      <w:rPr>
        <w:rFonts w:hint="default"/>
        <w:lang w:val="ru-RU" w:eastAsia="en-US" w:bidi="ar-SA"/>
      </w:rPr>
    </w:lvl>
    <w:lvl w:ilvl="8" w:tplc="7CF2D2F8">
      <w:numFmt w:val="bullet"/>
      <w:lvlText w:val="•"/>
      <w:lvlJc w:val="left"/>
      <w:pPr>
        <w:ind w:left="8241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0F321554"/>
    <w:multiLevelType w:val="multilevel"/>
    <w:tmpl w:val="4C66311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F29"/>
    <w:multiLevelType w:val="hybridMultilevel"/>
    <w:tmpl w:val="4B882E56"/>
    <w:lvl w:ilvl="0" w:tplc="FE8246EA">
      <w:start w:val="25"/>
      <w:numFmt w:val="decimal"/>
      <w:lvlText w:val="%1.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14240FF4">
      <w:numFmt w:val="bullet"/>
      <w:lvlText w:val="•"/>
      <w:lvlJc w:val="left"/>
      <w:pPr>
        <w:ind w:left="1870" w:hanging="423"/>
      </w:pPr>
      <w:rPr>
        <w:rFonts w:hint="default"/>
        <w:lang w:val="ru-RU" w:eastAsia="en-US" w:bidi="ar-SA"/>
      </w:rPr>
    </w:lvl>
    <w:lvl w:ilvl="2" w:tplc="60C27318">
      <w:numFmt w:val="bullet"/>
      <w:lvlText w:val="•"/>
      <w:lvlJc w:val="left"/>
      <w:pPr>
        <w:ind w:left="2781" w:hanging="423"/>
      </w:pPr>
      <w:rPr>
        <w:rFonts w:hint="default"/>
        <w:lang w:val="ru-RU" w:eastAsia="en-US" w:bidi="ar-SA"/>
      </w:rPr>
    </w:lvl>
    <w:lvl w:ilvl="3" w:tplc="E79616BA"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4" w:tplc="66367FBC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 w:tplc="B8309FF4">
      <w:numFmt w:val="bullet"/>
      <w:lvlText w:val="•"/>
      <w:lvlJc w:val="left"/>
      <w:pPr>
        <w:ind w:left="5513" w:hanging="423"/>
      </w:pPr>
      <w:rPr>
        <w:rFonts w:hint="default"/>
        <w:lang w:val="ru-RU" w:eastAsia="en-US" w:bidi="ar-SA"/>
      </w:rPr>
    </w:lvl>
    <w:lvl w:ilvl="6" w:tplc="FCAE669C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7" w:tplc="F19439BA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0170787C">
      <w:numFmt w:val="bullet"/>
      <w:lvlText w:val="•"/>
      <w:lvlJc w:val="left"/>
      <w:pPr>
        <w:ind w:left="824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73E3CE7"/>
    <w:multiLevelType w:val="hybridMultilevel"/>
    <w:tmpl w:val="E730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3118"/>
    <w:multiLevelType w:val="multilevel"/>
    <w:tmpl w:val="4C66311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E4B0E"/>
    <w:multiLevelType w:val="hybridMultilevel"/>
    <w:tmpl w:val="5CCA4F70"/>
    <w:lvl w:ilvl="0" w:tplc="0BF62E86">
      <w:start w:val="1"/>
      <w:numFmt w:val="decimal"/>
      <w:lvlText w:val="%1."/>
      <w:lvlJc w:val="left"/>
      <w:pPr>
        <w:ind w:left="532" w:hanging="917"/>
        <w:jc w:val="left"/>
      </w:pPr>
      <w:rPr>
        <w:rFonts w:hint="default"/>
        <w:spacing w:val="-28"/>
        <w:w w:val="100"/>
        <w:lang w:val="ru-RU" w:eastAsia="en-US" w:bidi="ar-SA"/>
      </w:rPr>
    </w:lvl>
    <w:lvl w:ilvl="1" w:tplc="2A80B9CA">
      <w:numFmt w:val="bullet"/>
      <w:lvlText w:val="•"/>
      <w:lvlJc w:val="left"/>
      <w:pPr>
        <w:ind w:left="1492" w:hanging="917"/>
      </w:pPr>
      <w:rPr>
        <w:rFonts w:hint="default"/>
        <w:lang w:val="ru-RU" w:eastAsia="en-US" w:bidi="ar-SA"/>
      </w:rPr>
    </w:lvl>
    <w:lvl w:ilvl="2" w:tplc="061CE44C">
      <w:numFmt w:val="bullet"/>
      <w:lvlText w:val="•"/>
      <w:lvlJc w:val="left"/>
      <w:pPr>
        <w:ind w:left="2445" w:hanging="917"/>
      </w:pPr>
      <w:rPr>
        <w:rFonts w:hint="default"/>
        <w:lang w:val="ru-RU" w:eastAsia="en-US" w:bidi="ar-SA"/>
      </w:rPr>
    </w:lvl>
    <w:lvl w:ilvl="3" w:tplc="DCDC9E24">
      <w:numFmt w:val="bullet"/>
      <w:lvlText w:val="•"/>
      <w:lvlJc w:val="left"/>
      <w:pPr>
        <w:ind w:left="3398" w:hanging="917"/>
      </w:pPr>
      <w:rPr>
        <w:rFonts w:hint="default"/>
        <w:lang w:val="ru-RU" w:eastAsia="en-US" w:bidi="ar-SA"/>
      </w:rPr>
    </w:lvl>
    <w:lvl w:ilvl="4" w:tplc="60B68EA4">
      <w:numFmt w:val="bullet"/>
      <w:lvlText w:val="•"/>
      <w:lvlJc w:val="left"/>
      <w:pPr>
        <w:ind w:left="4350" w:hanging="917"/>
      </w:pPr>
      <w:rPr>
        <w:rFonts w:hint="default"/>
        <w:lang w:val="ru-RU" w:eastAsia="en-US" w:bidi="ar-SA"/>
      </w:rPr>
    </w:lvl>
    <w:lvl w:ilvl="5" w:tplc="ACFE0954">
      <w:numFmt w:val="bullet"/>
      <w:lvlText w:val="•"/>
      <w:lvlJc w:val="left"/>
      <w:pPr>
        <w:ind w:left="5303" w:hanging="917"/>
      </w:pPr>
      <w:rPr>
        <w:rFonts w:hint="default"/>
        <w:lang w:val="ru-RU" w:eastAsia="en-US" w:bidi="ar-SA"/>
      </w:rPr>
    </w:lvl>
    <w:lvl w:ilvl="6" w:tplc="29F05B44">
      <w:numFmt w:val="bullet"/>
      <w:lvlText w:val="•"/>
      <w:lvlJc w:val="left"/>
      <w:pPr>
        <w:ind w:left="6256" w:hanging="917"/>
      </w:pPr>
      <w:rPr>
        <w:rFonts w:hint="default"/>
        <w:lang w:val="ru-RU" w:eastAsia="en-US" w:bidi="ar-SA"/>
      </w:rPr>
    </w:lvl>
    <w:lvl w:ilvl="7" w:tplc="98268E9A">
      <w:numFmt w:val="bullet"/>
      <w:lvlText w:val="•"/>
      <w:lvlJc w:val="left"/>
      <w:pPr>
        <w:ind w:left="7208" w:hanging="917"/>
      </w:pPr>
      <w:rPr>
        <w:rFonts w:hint="default"/>
        <w:lang w:val="ru-RU" w:eastAsia="en-US" w:bidi="ar-SA"/>
      </w:rPr>
    </w:lvl>
    <w:lvl w:ilvl="8" w:tplc="24E2401E">
      <w:numFmt w:val="bullet"/>
      <w:lvlText w:val="•"/>
      <w:lvlJc w:val="left"/>
      <w:pPr>
        <w:ind w:left="8161" w:hanging="917"/>
      </w:pPr>
      <w:rPr>
        <w:rFonts w:hint="default"/>
        <w:lang w:val="ru-RU" w:eastAsia="en-US" w:bidi="ar-SA"/>
      </w:rPr>
    </w:lvl>
  </w:abstractNum>
  <w:abstractNum w:abstractNumId="8" w15:restartNumberingAfterBreak="0">
    <w:nsid w:val="60920A2C"/>
    <w:multiLevelType w:val="hybridMultilevel"/>
    <w:tmpl w:val="EF7616B8"/>
    <w:lvl w:ilvl="0" w:tplc="F25C4A96">
      <w:start w:val="8"/>
      <w:numFmt w:val="decimal"/>
      <w:lvlText w:val="%1."/>
      <w:lvlJc w:val="left"/>
      <w:pPr>
        <w:ind w:left="84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E4EE30DE">
      <w:numFmt w:val="bullet"/>
      <w:lvlText w:val="•"/>
      <w:lvlJc w:val="left"/>
      <w:pPr>
        <w:ind w:left="1762" w:hanging="327"/>
      </w:pPr>
      <w:rPr>
        <w:rFonts w:hint="default"/>
        <w:lang w:val="ru-RU" w:eastAsia="en-US" w:bidi="ar-SA"/>
      </w:rPr>
    </w:lvl>
    <w:lvl w:ilvl="2" w:tplc="3B72E96E">
      <w:numFmt w:val="bullet"/>
      <w:lvlText w:val="•"/>
      <w:lvlJc w:val="left"/>
      <w:pPr>
        <w:ind w:left="2685" w:hanging="327"/>
      </w:pPr>
      <w:rPr>
        <w:rFonts w:hint="default"/>
        <w:lang w:val="ru-RU" w:eastAsia="en-US" w:bidi="ar-SA"/>
      </w:rPr>
    </w:lvl>
    <w:lvl w:ilvl="3" w:tplc="DD721040">
      <w:numFmt w:val="bullet"/>
      <w:lvlText w:val="•"/>
      <w:lvlJc w:val="left"/>
      <w:pPr>
        <w:ind w:left="3608" w:hanging="327"/>
      </w:pPr>
      <w:rPr>
        <w:rFonts w:hint="default"/>
        <w:lang w:val="ru-RU" w:eastAsia="en-US" w:bidi="ar-SA"/>
      </w:rPr>
    </w:lvl>
    <w:lvl w:ilvl="4" w:tplc="D5ACBFF4">
      <w:numFmt w:val="bullet"/>
      <w:lvlText w:val="•"/>
      <w:lvlJc w:val="left"/>
      <w:pPr>
        <w:ind w:left="4530" w:hanging="327"/>
      </w:pPr>
      <w:rPr>
        <w:rFonts w:hint="default"/>
        <w:lang w:val="ru-RU" w:eastAsia="en-US" w:bidi="ar-SA"/>
      </w:rPr>
    </w:lvl>
    <w:lvl w:ilvl="5" w:tplc="98F47034">
      <w:numFmt w:val="bullet"/>
      <w:lvlText w:val="•"/>
      <w:lvlJc w:val="left"/>
      <w:pPr>
        <w:ind w:left="5453" w:hanging="327"/>
      </w:pPr>
      <w:rPr>
        <w:rFonts w:hint="default"/>
        <w:lang w:val="ru-RU" w:eastAsia="en-US" w:bidi="ar-SA"/>
      </w:rPr>
    </w:lvl>
    <w:lvl w:ilvl="6" w:tplc="FF04DA52">
      <w:numFmt w:val="bullet"/>
      <w:lvlText w:val="•"/>
      <w:lvlJc w:val="left"/>
      <w:pPr>
        <w:ind w:left="6376" w:hanging="327"/>
      </w:pPr>
      <w:rPr>
        <w:rFonts w:hint="default"/>
        <w:lang w:val="ru-RU" w:eastAsia="en-US" w:bidi="ar-SA"/>
      </w:rPr>
    </w:lvl>
    <w:lvl w:ilvl="7" w:tplc="FFA02542">
      <w:numFmt w:val="bullet"/>
      <w:lvlText w:val="•"/>
      <w:lvlJc w:val="left"/>
      <w:pPr>
        <w:ind w:left="7298" w:hanging="327"/>
      </w:pPr>
      <w:rPr>
        <w:rFonts w:hint="default"/>
        <w:lang w:val="ru-RU" w:eastAsia="en-US" w:bidi="ar-SA"/>
      </w:rPr>
    </w:lvl>
    <w:lvl w:ilvl="8" w:tplc="E090897C">
      <w:numFmt w:val="bullet"/>
      <w:lvlText w:val="•"/>
      <w:lvlJc w:val="left"/>
      <w:pPr>
        <w:ind w:left="8221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61246422"/>
    <w:multiLevelType w:val="hybridMultilevel"/>
    <w:tmpl w:val="91D0766A"/>
    <w:lvl w:ilvl="0" w:tplc="64F6871E">
      <w:start w:val="11"/>
      <w:numFmt w:val="decimal"/>
      <w:lvlText w:val="%1."/>
      <w:lvlJc w:val="left"/>
      <w:pPr>
        <w:ind w:left="143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8"/>
        <w:sz w:val="26"/>
        <w:szCs w:val="26"/>
        <w:lang w:val="ru-RU" w:eastAsia="en-US" w:bidi="ar-SA"/>
      </w:rPr>
    </w:lvl>
    <w:lvl w:ilvl="1" w:tplc="26F4BE26">
      <w:numFmt w:val="bullet"/>
      <w:lvlText w:val="•"/>
      <w:lvlJc w:val="left"/>
      <w:pPr>
        <w:ind w:left="1132" w:hanging="352"/>
      </w:pPr>
      <w:rPr>
        <w:rFonts w:hint="default"/>
        <w:lang w:val="ru-RU" w:eastAsia="en-US" w:bidi="ar-SA"/>
      </w:rPr>
    </w:lvl>
    <w:lvl w:ilvl="2" w:tplc="588C4A9E">
      <w:numFmt w:val="bullet"/>
      <w:lvlText w:val="•"/>
      <w:lvlJc w:val="left"/>
      <w:pPr>
        <w:ind w:left="2125" w:hanging="352"/>
      </w:pPr>
      <w:rPr>
        <w:rFonts w:hint="default"/>
        <w:lang w:val="ru-RU" w:eastAsia="en-US" w:bidi="ar-SA"/>
      </w:rPr>
    </w:lvl>
    <w:lvl w:ilvl="3" w:tplc="F6F25790">
      <w:numFmt w:val="bullet"/>
      <w:lvlText w:val="•"/>
      <w:lvlJc w:val="left"/>
      <w:pPr>
        <w:ind w:left="3118" w:hanging="352"/>
      </w:pPr>
      <w:rPr>
        <w:rFonts w:hint="default"/>
        <w:lang w:val="ru-RU" w:eastAsia="en-US" w:bidi="ar-SA"/>
      </w:rPr>
    </w:lvl>
    <w:lvl w:ilvl="4" w:tplc="C8B2ECF8">
      <w:numFmt w:val="bullet"/>
      <w:lvlText w:val="•"/>
      <w:lvlJc w:val="left"/>
      <w:pPr>
        <w:ind w:left="4110" w:hanging="352"/>
      </w:pPr>
      <w:rPr>
        <w:rFonts w:hint="default"/>
        <w:lang w:val="ru-RU" w:eastAsia="en-US" w:bidi="ar-SA"/>
      </w:rPr>
    </w:lvl>
    <w:lvl w:ilvl="5" w:tplc="8BD4C42E">
      <w:numFmt w:val="bullet"/>
      <w:lvlText w:val="•"/>
      <w:lvlJc w:val="left"/>
      <w:pPr>
        <w:ind w:left="5103" w:hanging="352"/>
      </w:pPr>
      <w:rPr>
        <w:rFonts w:hint="default"/>
        <w:lang w:val="ru-RU" w:eastAsia="en-US" w:bidi="ar-SA"/>
      </w:rPr>
    </w:lvl>
    <w:lvl w:ilvl="6" w:tplc="97B0AD7A">
      <w:numFmt w:val="bullet"/>
      <w:lvlText w:val="•"/>
      <w:lvlJc w:val="left"/>
      <w:pPr>
        <w:ind w:left="6096" w:hanging="352"/>
      </w:pPr>
      <w:rPr>
        <w:rFonts w:hint="default"/>
        <w:lang w:val="ru-RU" w:eastAsia="en-US" w:bidi="ar-SA"/>
      </w:rPr>
    </w:lvl>
    <w:lvl w:ilvl="7" w:tplc="A7808390">
      <w:numFmt w:val="bullet"/>
      <w:lvlText w:val="•"/>
      <w:lvlJc w:val="left"/>
      <w:pPr>
        <w:ind w:left="7088" w:hanging="352"/>
      </w:pPr>
      <w:rPr>
        <w:rFonts w:hint="default"/>
        <w:lang w:val="ru-RU" w:eastAsia="en-US" w:bidi="ar-SA"/>
      </w:rPr>
    </w:lvl>
    <w:lvl w:ilvl="8" w:tplc="BBB82208">
      <w:numFmt w:val="bullet"/>
      <w:lvlText w:val="•"/>
      <w:lvlJc w:val="left"/>
      <w:pPr>
        <w:ind w:left="8081" w:hanging="352"/>
      </w:pPr>
      <w:rPr>
        <w:rFonts w:hint="default"/>
        <w:lang w:val="ru-RU" w:eastAsia="en-US" w:bidi="ar-SA"/>
      </w:rPr>
    </w:lvl>
  </w:abstractNum>
  <w:abstractNum w:abstractNumId="10" w15:restartNumberingAfterBreak="0">
    <w:nsid w:val="61FE12C5"/>
    <w:multiLevelType w:val="hybridMultilevel"/>
    <w:tmpl w:val="70283B92"/>
    <w:lvl w:ilvl="0" w:tplc="B1D6CEAE">
      <w:start w:val="1"/>
      <w:numFmt w:val="decimal"/>
      <w:lvlText w:val="%1."/>
      <w:lvlJc w:val="left"/>
      <w:pPr>
        <w:ind w:left="517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E28305C">
      <w:numFmt w:val="bullet"/>
      <w:lvlText w:val="•"/>
      <w:lvlJc w:val="left"/>
      <w:pPr>
        <w:ind w:left="1474" w:hanging="310"/>
      </w:pPr>
      <w:rPr>
        <w:rFonts w:hint="default"/>
        <w:lang w:val="ru-RU" w:eastAsia="en-US" w:bidi="ar-SA"/>
      </w:rPr>
    </w:lvl>
    <w:lvl w:ilvl="2" w:tplc="84D6AAF4">
      <w:numFmt w:val="bullet"/>
      <w:lvlText w:val="•"/>
      <w:lvlJc w:val="left"/>
      <w:pPr>
        <w:ind w:left="2429" w:hanging="310"/>
      </w:pPr>
      <w:rPr>
        <w:rFonts w:hint="default"/>
        <w:lang w:val="ru-RU" w:eastAsia="en-US" w:bidi="ar-SA"/>
      </w:rPr>
    </w:lvl>
    <w:lvl w:ilvl="3" w:tplc="C0368186">
      <w:numFmt w:val="bullet"/>
      <w:lvlText w:val="•"/>
      <w:lvlJc w:val="left"/>
      <w:pPr>
        <w:ind w:left="3384" w:hanging="310"/>
      </w:pPr>
      <w:rPr>
        <w:rFonts w:hint="default"/>
        <w:lang w:val="ru-RU" w:eastAsia="en-US" w:bidi="ar-SA"/>
      </w:rPr>
    </w:lvl>
    <w:lvl w:ilvl="4" w:tplc="8CBC8474">
      <w:numFmt w:val="bullet"/>
      <w:lvlText w:val="•"/>
      <w:lvlJc w:val="left"/>
      <w:pPr>
        <w:ind w:left="4338" w:hanging="310"/>
      </w:pPr>
      <w:rPr>
        <w:rFonts w:hint="default"/>
        <w:lang w:val="ru-RU" w:eastAsia="en-US" w:bidi="ar-SA"/>
      </w:rPr>
    </w:lvl>
    <w:lvl w:ilvl="5" w:tplc="F3D6DE0A">
      <w:numFmt w:val="bullet"/>
      <w:lvlText w:val="•"/>
      <w:lvlJc w:val="left"/>
      <w:pPr>
        <w:ind w:left="5293" w:hanging="310"/>
      </w:pPr>
      <w:rPr>
        <w:rFonts w:hint="default"/>
        <w:lang w:val="ru-RU" w:eastAsia="en-US" w:bidi="ar-SA"/>
      </w:rPr>
    </w:lvl>
    <w:lvl w:ilvl="6" w:tplc="CF72D290">
      <w:numFmt w:val="bullet"/>
      <w:lvlText w:val="•"/>
      <w:lvlJc w:val="left"/>
      <w:pPr>
        <w:ind w:left="6248" w:hanging="310"/>
      </w:pPr>
      <w:rPr>
        <w:rFonts w:hint="default"/>
        <w:lang w:val="ru-RU" w:eastAsia="en-US" w:bidi="ar-SA"/>
      </w:rPr>
    </w:lvl>
    <w:lvl w:ilvl="7" w:tplc="6192AA06">
      <w:numFmt w:val="bullet"/>
      <w:lvlText w:val="•"/>
      <w:lvlJc w:val="left"/>
      <w:pPr>
        <w:ind w:left="7202" w:hanging="310"/>
      </w:pPr>
      <w:rPr>
        <w:rFonts w:hint="default"/>
        <w:lang w:val="ru-RU" w:eastAsia="en-US" w:bidi="ar-SA"/>
      </w:rPr>
    </w:lvl>
    <w:lvl w:ilvl="8" w:tplc="217E3A08">
      <w:numFmt w:val="bullet"/>
      <w:lvlText w:val="•"/>
      <w:lvlJc w:val="left"/>
      <w:pPr>
        <w:ind w:left="8157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68D6256D"/>
    <w:multiLevelType w:val="multilevel"/>
    <w:tmpl w:val="68D6256D"/>
    <w:lvl w:ilvl="0">
      <w:start w:val="1"/>
      <w:numFmt w:val="decimal"/>
      <w:lvlText w:val="%1."/>
      <w:lvlJc w:val="left"/>
      <w:pPr>
        <w:ind w:left="11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81" w:hanging="360"/>
      </w:pPr>
    </w:lvl>
    <w:lvl w:ilvl="2">
      <w:start w:val="1"/>
      <w:numFmt w:val="lowerRoman"/>
      <w:lvlText w:val="%3."/>
      <w:lvlJc w:val="right"/>
      <w:pPr>
        <w:ind w:left="1901" w:hanging="180"/>
      </w:pPr>
    </w:lvl>
    <w:lvl w:ilvl="3">
      <w:start w:val="1"/>
      <w:numFmt w:val="decimal"/>
      <w:lvlText w:val="%4."/>
      <w:lvlJc w:val="left"/>
      <w:pPr>
        <w:ind w:left="2621" w:hanging="360"/>
      </w:pPr>
    </w:lvl>
    <w:lvl w:ilvl="4">
      <w:start w:val="1"/>
      <w:numFmt w:val="lowerLetter"/>
      <w:lvlText w:val="%5."/>
      <w:lvlJc w:val="left"/>
      <w:pPr>
        <w:ind w:left="3341" w:hanging="360"/>
      </w:pPr>
    </w:lvl>
    <w:lvl w:ilvl="5">
      <w:start w:val="1"/>
      <w:numFmt w:val="lowerRoman"/>
      <w:lvlText w:val="%6."/>
      <w:lvlJc w:val="right"/>
      <w:pPr>
        <w:ind w:left="4061" w:hanging="180"/>
      </w:pPr>
    </w:lvl>
    <w:lvl w:ilvl="6">
      <w:start w:val="1"/>
      <w:numFmt w:val="decimal"/>
      <w:lvlText w:val="%7."/>
      <w:lvlJc w:val="left"/>
      <w:pPr>
        <w:ind w:left="4781" w:hanging="360"/>
      </w:pPr>
    </w:lvl>
    <w:lvl w:ilvl="7">
      <w:start w:val="1"/>
      <w:numFmt w:val="lowerLetter"/>
      <w:lvlText w:val="%8."/>
      <w:lvlJc w:val="left"/>
      <w:pPr>
        <w:ind w:left="5501" w:hanging="360"/>
      </w:pPr>
    </w:lvl>
    <w:lvl w:ilvl="8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7C6A504F"/>
    <w:multiLevelType w:val="hybridMultilevel"/>
    <w:tmpl w:val="3F1A1EC2"/>
    <w:lvl w:ilvl="0" w:tplc="69A44568">
      <w:start w:val="35"/>
      <w:numFmt w:val="decimal"/>
      <w:lvlText w:val="%1."/>
      <w:lvlJc w:val="left"/>
      <w:pPr>
        <w:ind w:left="91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6"/>
        <w:szCs w:val="26"/>
        <w:lang w:val="ru-RU" w:eastAsia="en-US" w:bidi="ar-SA"/>
      </w:rPr>
    </w:lvl>
    <w:lvl w:ilvl="1" w:tplc="FA96F928">
      <w:numFmt w:val="bullet"/>
      <w:lvlText w:val="•"/>
      <w:lvlJc w:val="left"/>
      <w:pPr>
        <w:ind w:left="1834" w:hanging="341"/>
      </w:pPr>
      <w:rPr>
        <w:rFonts w:hint="default"/>
        <w:lang w:val="ru-RU" w:eastAsia="en-US" w:bidi="ar-SA"/>
      </w:rPr>
    </w:lvl>
    <w:lvl w:ilvl="2" w:tplc="2CEE090C">
      <w:numFmt w:val="bullet"/>
      <w:lvlText w:val="•"/>
      <w:lvlJc w:val="left"/>
      <w:pPr>
        <w:ind w:left="2749" w:hanging="341"/>
      </w:pPr>
      <w:rPr>
        <w:rFonts w:hint="default"/>
        <w:lang w:val="ru-RU" w:eastAsia="en-US" w:bidi="ar-SA"/>
      </w:rPr>
    </w:lvl>
    <w:lvl w:ilvl="3" w:tplc="96DE462C">
      <w:numFmt w:val="bullet"/>
      <w:lvlText w:val="•"/>
      <w:lvlJc w:val="left"/>
      <w:pPr>
        <w:ind w:left="3664" w:hanging="341"/>
      </w:pPr>
      <w:rPr>
        <w:rFonts w:hint="default"/>
        <w:lang w:val="ru-RU" w:eastAsia="en-US" w:bidi="ar-SA"/>
      </w:rPr>
    </w:lvl>
    <w:lvl w:ilvl="4" w:tplc="60E4879A">
      <w:numFmt w:val="bullet"/>
      <w:lvlText w:val="•"/>
      <w:lvlJc w:val="left"/>
      <w:pPr>
        <w:ind w:left="4578" w:hanging="341"/>
      </w:pPr>
      <w:rPr>
        <w:rFonts w:hint="default"/>
        <w:lang w:val="ru-RU" w:eastAsia="en-US" w:bidi="ar-SA"/>
      </w:rPr>
    </w:lvl>
    <w:lvl w:ilvl="5" w:tplc="B3B6003E">
      <w:numFmt w:val="bullet"/>
      <w:lvlText w:val="•"/>
      <w:lvlJc w:val="left"/>
      <w:pPr>
        <w:ind w:left="5493" w:hanging="341"/>
      </w:pPr>
      <w:rPr>
        <w:rFonts w:hint="default"/>
        <w:lang w:val="ru-RU" w:eastAsia="en-US" w:bidi="ar-SA"/>
      </w:rPr>
    </w:lvl>
    <w:lvl w:ilvl="6" w:tplc="83B4FB76">
      <w:numFmt w:val="bullet"/>
      <w:lvlText w:val="•"/>
      <w:lvlJc w:val="left"/>
      <w:pPr>
        <w:ind w:left="6408" w:hanging="341"/>
      </w:pPr>
      <w:rPr>
        <w:rFonts w:hint="default"/>
        <w:lang w:val="ru-RU" w:eastAsia="en-US" w:bidi="ar-SA"/>
      </w:rPr>
    </w:lvl>
    <w:lvl w:ilvl="7" w:tplc="742C527C">
      <w:numFmt w:val="bullet"/>
      <w:lvlText w:val="•"/>
      <w:lvlJc w:val="left"/>
      <w:pPr>
        <w:ind w:left="7322" w:hanging="341"/>
      </w:pPr>
      <w:rPr>
        <w:rFonts w:hint="default"/>
        <w:lang w:val="ru-RU" w:eastAsia="en-US" w:bidi="ar-SA"/>
      </w:rPr>
    </w:lvl>
    <w:lvl w:ilvl="8" w:tplc="EE689254">
      <w:numFmt w:val="bullet"/>
      <w:lvlText w:val="•"/>
      <w:lvlJc w:val="left"/>
      <w:pPr>
        <w:ind w:left="8237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7FB80178"/>
    <w:multiLevelType w:val="hybridMultilevel"/>
    <w:tmpl w:val="27ECFAD4"/>
    <w:lvl w:ilvl="0" w:tplc="482AFD7C">
      <w:start w:val="38"/>
      <w:numFmt w:val="decimal"/>
      <w:lvlText w:val="%1."/>
      <w:lvlJc w:val="left"/>
      <w:pPr>
        <w:ind w:left="55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1" w:tplc="429CE844">
      <w:start w:val="1"/>
      <w:numFmt w:val="decimal"/>
      <w:lvlText w:val="%2."/>
      <w:lvlJc w:val="left"/>
      <w:pPr>
        <w:ind w:left="532" w:hanging="912"/>
        <w:jc w:val="left"/>
      </w:pPr>
      <w:rPr>
        <w:rFonts w:hint="default"/>
        <w:spacing w:val="-29"/>
        <w:w w:val="100"/>
        <w:lang w:val="ru-RU" w:eastAsia="en-US" w:bidi="ar-SA"/>
      </w:rPr>
    </w:lvl>
    <w:lvl w:ilvl="2" w:tplc="FB22EE8A">
      <w:numFmt w:val="bullet"/>
      <w:lvlText w:val="•"/>
      <w:lvlJc w:val="left"/>
      <w:pPr>
        <w:ind w:left="1616" w:hanging="912"/>
      </w:pPr>
      <w:rPr>
        <w:rFonts w:hint="default"/>
        <w:lang w:val="ru-RU" w:eastAsia="en-US" w:bidi="ar-SA"/>
      </w:rPr>
    </w:lvl>
    <w:lvl w:ilvl="3" w:tplc="DE32C2C6">
      <w:numFmt w:val="bullet"/>
      <w:lvlText w:val="•"/>
      <w:lvlJc w:val="left"/>
      <w:pPr>
        <w:ind w:left="2672" w:hanging="912"/>
      </w:pPr>
      <w:rPr>
        <w:rFonts w:hint="default"/>
        <w:lang w:val="ru-RU" w:eastAsia="en-US" w:bidi="ar-SA"/>
      </w:rPr>
    </w:lvl>
    <w:lvl w:ilvl="4" w:tplc="CD34C12C">
      <w:numFmt w:val="bullet"/>
      <w:lvlText w:val="•"/>
      <w:lvlJc w:val="left"/>
      <w:pPr>
        <w:ind w:left="3728" w:hanging="912"/>
      </w:pPr>
      <w:rPr>
        <w:rFonts w:hint="default"/>
        <w:lang w:val="ru-RU" w:eastAsia="en-US" w:bidi="ar-SA"/>
      </w:rPr>
    </w:lvl>
    <w:lvl w:ilvl="5" w:tplc="4A7A8A82">
      <w:numFmt w:val="bullet"/>
      <w:lvlText w:val="•"/>
      <w:lvlJc w:val="left"/>
      <w:pPr>
        <w:ind w:left="4785" w:hanging="912"/>
      </w:pPr>
      <w:rPr>
        <w:rFonts w:hint="default"/>
        <w:lang w:val="ru-RU" w:eastAsia="en-US" w:bidi="ar-SA"/>
      </w:rPr>
    </w:lvl>
    <w:lvl w:ilvl="6" w:tplc="2110B01C">
      <w:numFmt w:val="bullet"/>
      <w:lvlText w:val="•"/>
      <w:lvlJc w:val="left"/>
      <w:pPr>
        <w:ind w:left="5841" w:hanging="912"/>
      </w:pPr>
      <w:rPr>
        <w:rFonts w:hint="default"/>
        <w:lang w:val="ru-RU" w:eastAsia="en-US" w:bidi="ar-SA"/>
      </w:rPr>
    </w:lvl>
    <w:lvl w:ilvl="7" w:tplc="A0345210">
      <w:numFmt w:val="bullet"/>
      <w:lvlText w:val="•"/>
      <w:lvlJc w:val="left"/>
      <w:pPr>
        <w:ind w:left="6897" w:hanging="912"/>
      </w:pPr>
      <w:rPr>
        <w:rFonts w:hint="default"/>
        <w:lang w:val="ru-RU" w:eastAsia="en-US" w:bidi="ar-SA"/>
      </w:rPr>
    </w:lvl>
    <w:lvl w:ilvl="8" w:tplc="8DD0C9BE">
      <w:numFmt w:val="bullet"/>
      <w:lvlText w:val="•"/>
      <w:lvlJc w:val="left"/>
      <w:pPr>
        <w:ind w:left="7954" w:hanging="9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33E9"/>
    <w:rsid w:val="00031A79"/>
    <w:rsid w:val="00077470"/>
    <w:rsid w:val="000C0657"/>
    <w:rsid w:val="000C63C9"/>
    <w:rsid w:val="001104F3"/>
    <w:rsid w:val="00171B1E"/>
    <w:rsid w:val="002A17EF"/>
    <w:rsid w:val="002F2632"/>
    <w:rsid w:val="003A26B5"/>
    <w:rsid w:val="003D3D01"/>
    <w:rsid w:val="003E671E"/>
    <w:rsid w:val="00412B35"/>
    <w:rsid w:val="00422639"/>
    <w:rsid w:val="00464CD0"/>
    <w:rsid w:val="00503AC6"/>
    <w:rsid w:val="0050586D"/>
    <w:rsid w:val="005B27E2"/>
    <w:rsid w:val="0060793B"/>
    <w:rsid w:val="006C1AD0"/>
    <w:rsid w:val="006C4F32"/>
    <w:rsid w:val="006E49FD"/>
    <w:rsid w:val="00761FB2"/>
    <w:rsid w:val="007B289D"/>
    <w:rsid w:val="007C77A4"/>
    <w:rsid w:val="007E1C85"/>
    <w:rsid w:val="00823204"/>
    <w:rsid w:val="00895AB8"/>
    <w:rsid w:val="008C2421"/>
    <w:rsid w:val="008D3456"/>
    <w:rsid w:val="00927E75"/>
    <w:rsid w:val="009A3E55"/>
    <w:rsid w:val="009A7796"/>
    <w:rsid w:val="009B5F4D"/>
    <w:rsid w:val="00A365A2"/>
    <w:rsid w:val="00A533E9"/>
    <w:rsid w:val="00AA04BB"/>
    <w:rsid w:val="00AB6278"/>
    <w:rsid w:val="00B0198C"/>
    <w:rsid w:val="00B02DBB"/>
    <w:rsid w:val="00B35D2E"/>
    <w:rsid w:val="00BD4099"/>
    <w:rsid w:val="00BE3F31"/>
    <w:rsid w:val="00C92942"/>
    <w:rsid w:val="00CA160E"/>
    <w:rsid w:val="00CD08D2"/>
    <w:rsid w:val="00D51708"/>
    <w:rsid w:val="00D601EA"/>
    <w:rsid w:val="00DA46B9"/>
    <w:rsid w:val="00E560A9"/>
    <w:rsid w:val="00F42D8A"/>
    <w:rsid w:val="00F60F85"/>
    <w:rsid w:val="00F9439B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F062"/>
  <w15:docId w15:val="{FCDB343B-ADD8-4E98-A323-7E177DB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3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03AC6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eastAsia="SimSun" w:hAnsi="Cambria"/>
      <w:b/>
      <w:bCs/>
      <w:color w:val="3660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33E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33E9"/>
    <w:pPr>
      <w:spacing w:before="1"/>
      <w:ind w:left="52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533E9"/>
    <w:pPr>
      <w:ind w:left="517"/>
    </w:pPr>
  </w:style>
  <w:style w:type="paragraph" w:customStyle="1" w:styleId="TableParagraph">
    <w:name w:val="Table Paragraph"/>
    <w:basedOn w:val="a"/>
    <w:uiPriority w:val="1"/>
    <w:qFormat/>
    <w:rsid w:val="00A533E9"/>
  </w:style>
  <w:style w:type="paragraph" w:styleId="a7">
    <w:name w:val="Balloon Text"/>
    <w:basedOn w:val="a"/>
    <w:link w:val="a8"/>
    <w:uiPriority w:val="99"/>
    <w:semiHidden/>
    <w:unhideWhenUsed/>
    <w:rsid w:val="005B27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E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uiPriority w:val="1"/>
    <w:rsid w:val="00171B1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uiPriority w:val="99"/>
    <w:rsid w:val="00171B1E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503AC6"/>
    <w:rPr>
      <w:rFonts w:ascii="Cambria" w:eastAsia="SimSun" w:hAnsi="Cambria" w:cs="Times New Roman"/>
      <w:b/>
      <w:bCs/>
      <w:color w:val="366091"/>
      <w:sz w:val="28"/>
      <w:szCs w:val="28"/>
      <w:lang w:val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03AC6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C92942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paragraph" w:customStyle="1" w:styleId="12">
    <w:name w:val="Обычный1"/>
    <w:rsid w:val="00895A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895AB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7063.html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s://www.medlit.ru/journalsview/gigsan/-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s://www.rosmedlib.ru/" TargetMode="External"/><Relationship Id="rId17" Type="http://schemas.openxmlformats.org/officeDocument/2006/relationships/hyperlink" Target="https://www.ebsco.com/products/ebooks/clinical-collec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hum-ec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s://www.books-up.ru/ru/catalog/bolshaya-medicinskaya-bibliotek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lib.eastview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ww.ecolif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.volgmed.ru/MegaPro/Web" TargetMode="External"/><Relationship Id="rId14" Type="http://schemas.openxmlformats.org/officeDocument/2006/relationships/hyperlink" Target="https://speclit.profy-li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2025-01-04T12:44:00Z</dcterms:created>
  <dcterms:modified xsi:type="dcterms:W3CDTF">2025-01-20T10:58:00Z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