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420A" w:rsidRPr="006C6917" w:rsidRDefault="006F06DA" w:rsidP="006C6917">
      <w:pPr>
        <w:spacing w:after="0" w:line="360" w:lineRule="auto"/>
        <w:jc w:val="center"/>
        <w:rPr>
          <w:b/>
        </w:rPr>
      </w:pPr>
      <w:r w:rsidRPr="006C6917">
        <w:rPr>
          <w:b/>
        </w:rPr>
        <w:t xml:space="preserve">ВолгГМУ в </w:t>
      </w:r>
      <w:r w:rsidRPr="006C6917">
        <w:rPr>
          <w:b/>
          <w:lang w:val="en-US"/>
        </w:rPr>
        <w:t>Web</w:t>
      </w:r>
      <w:r w:rsidRPr="006C6917">
        <w:rPr>
          <w:b/>
        </w:rPr>
        <w:t xml:space="preserve"> </w:t>
      </w:r>
      <w:r w:rsidRPr="006C6917">
        <w:rPr>
          <w:b/>
          <w:lang w:val="en-US"/>
        </w:rPr>
        <w:t>of</w:t>
      </w:r>
      <w:r w:rsidRPr="006C6917">
        <w:rPr>
          <w:b/>
        </w:rPr>
        <w:t xml:space="preserve"> </w:t>
      </w:r>
      <w:r w:rsidRPr="006C6917">
        <w:rPr>
          <w:b/>
          <w:lang w:val="en-US"/>
        </w:rPr>
        <w:t>Science</w:t>
      </w:r>
      <w:r w:rsidRPr="006C6917">
        <w:rPr>
          <w:b/>
        </w:rPr>
        <w:t>: традиционный анализ и новые акценты</w:t>
      </w:r>
    </w:p>
    <w:p w:rsidR="006F06DA" w:rsidRPr="00F3203E" w:rsidRDefault="006F06DA" w:rsidP="006C6917">
      <w:pPr>
        <w:spacing w:after="0" w:line="360" w:lineRule="auto"/>
        <w:jc w:val="both"/>
      </w:pPr>
    </w:p>
    <w:p w:rsidR="005E19AF" w:rsidRPr="00F3203E" w:rsidRDefault="006F06DA" w:rsidP="006C6917">
      <w:pPr>
        <w:spacing w:after="0" w:line="360" w:lineRule="auto"/>
        <w:ind w:firstLine="708"/>
        <w:jc w:val="both"/>
      </w:pPr>
      <w:r w:rsidRPr="00F3203E">
        <w:t xml:space="preserve">Поддержка системы научных публикаций </w:t>
      </w:r>
      <w:r w:rsidR="003A46D0" w:rsidRPr="00F3203E">
        <w:t>регулируется многими государственными документами. Ее цель – повышение</w:t>
      </w:r>
      <w:r w:rsidR="005E19AF" w:rsidRPr="00F3203E">
        <w:t xml:space="preserve"> уровня </w:t>
      </w:r>
      <w:r w:rsidR="003A46D0" w:rsidRPr="00F3203E">
        <w:t>научных исследований в России и достижение заданных программных показателей.</w:t>
      </w:r>
      <w:r w:rsidR="00F3203E">
        <w:t xml:space="preserve"> Оценка результативности труда ученого и научного коллектива базируется на </w:t>
      </w:r>
      <w:proofErr w:type="spellStart"/>
      <w:r w:rsidR="00F3203E">
        <w:t>наукометрических</w:t>
      </w:r>
      <w:proofErr w:type="spellEnd"/>
      <w:r w:rsidR="00F3203E">
        <w:t xml:space="preserve"> показателях.</w:t>
      </w:r>
    </w:p>
    <w:p w:rsidR="006F06DA" w:rsidRPr="00F3203E" w:rsidRDefault="006F06DA" w:rsidP="006C6917">
      <w:pPr>
        <w:spacing w:after="0" w:line="360" w:lineRule="auto"/>
        <w:ind w:firstLine="708"/>
        <w:jc w:val="both"/>
      </w:pPr>
      <w:r w:rsidRPr="00F3203E">
        <w:t xml:space="preserve">Несмотря на </w:t>
      </w:r>
      <w:r w:rsidR="00C92300" w:rsidRPr="00F3203E">
        <w:t xml:space="preserve">многие </w:t>
      </w:r>
      <w:r w:rsidRPr="00F3203E">
        <w:t>инициативы</w:t>
      </w:r>
      <w:r w:rsidR="00C92300" w:rsidRPr="00F3203E">
        <w:t xml:space="preserve"> усовершенствова</w:t>
      </w:r>
      <w:r w:rsidR="00FF6194" w:rsidRPr="00F3203E">
        <w:t>ть</w:t>
      </w:r>
      <w:r w:rsidR="00C92300" w:rsidRPr="00F3203E">
        <w:t xml:space="preserve"> систем</w:t>
      </w:r>
      <w:r w:rsidR="00FF6194" w:rsidRPr="00F3203E">
        <w:t>у</w:t>
      </w:r>
      <w:r w:rsidR="00C92300" w:rsidRPr="00F3203E">
        <w:t xml:space="preserve"> критериев оценки научной деятельности</w:t>
      </w:r>
      <w:r w:rsidR="00F3203E">
        <w:t>,</w:t>
      </w:r>
      <w:r w:rsidRPr="00F3203E">
        <w:t xml:space="preserve"> </w:t>
      </w:r>
      <w:proofErr w:type="spellStart"/>
      <w:r w:rsidR="006B2F5A" w:rsidRPr="00F3203E">
        <w:t>наукомет</w:t>
      </w:r>
      <w:r w:rsidRPr="00F3203E">
        <w:t>рики</w:t>
      </w:r>
      <w:proofErr w:type="spellEnd"/>
      <w:r w:rsidRPr="00F3203E">
        <w:t xml:space="preserve"> во всем мире остаются неизменными. Это число публикаций, число цитирований, индекс </w:t>
      </w:r>
      <w:proofErr w:type="spellStart"/>
      <w:r w:rsidRPr="00F3203E">
        <w:t>Хирша</w:t>
      </w:r>
      <w:proofErr w:type="spellEnd"/>
      <w:r w:rsidRPr="00F3203E">
        <w:t xml:space="preserve"> и </w:t>
      </w:r>
      <w:proofErr w:type="spellStart"/>
      <w:r w:rsidRPr="00F3203E">
        <w:t>импакт-фактор</w:t>
      </w:r>
      <w:proofErr w:type="spellEnd"/>
      <w:r w:rsidRPr="00F3203E">
        <w:t xml:space="preserve"> журналов, в которых публикуются статьи.</w:t>
      </w:r>
      <w:r w:rsidR="006B2F5A" w:rsidRPr="00F3203E">
        <w:t xml:space="preserve"> </w:t>
      </w:r>
      <w:r w:rsidR="00EF2807" w:rsidRPr="00F3203E">
        <w:t>В мировой практике</w:t>
      </w:r>
      <w:r w:rsidR="004441F3" w:rsidRPr="00F3203E">
        <w:t xml:space="preserve"> </w:t>
      </w:r>
      <w:r w:rsidR="006B2F5A" w:rsidRPr="00F3203E">
        <w:t xml:space="preserve">это </w:t>
      </w:r>
      <w:r w:rsidR="00EF2807" w:rsidRPr="00F3203E">
        <w:t>показатели</w:t>
      </w:r>
      <w:r w:rsidR="00FF6194" w:rsidRPr="00F3203E">
        <w:t xml:space="preserve">, </w:t>
      </w:r>
      <w:r w:rsidR="00EF2807" w:rsidRPr="00F3203E">
        <w:t>рассчитываемые</w:t>
      </w:r>
      <w:r w:rsidR="00FF6194" w:rsidRPr="00F3203E">
        <w:t xml:space="preserve">, как правило, </w:t>
      </w:r>
      <w:r w:rsidR="00EF2807" w:rsidRPr="00F3203E">
        <w:t xml:space="preserve">на основе индексов цитирования </w:t>
      </w:r>
      <w:r w:rsidR="006B2F5A" w:rsidRPr="00F3203E">
        <w:rPr>
          <w:lang w:val="en-US"/>
        </w:rPr>
        <w:t>Web</w:t>
      </w:r>
      <w:r w:rsidR="006B2F5A" w:rsidRPr="00F3203E">
        <w:t xml:space="preserve"> </w:t>
      </w:r>
      <w:r w:rsidR="006B2F5A" w:rsidRPr="00F3203E">
        <w:rPr>
          <w:lang w:val="en-US"/>
        </w:rPr>
        <w:t>of</w:t>
      </w:r>
      <w:r w:rsidR="006B2F5A" w:rsidRPr="00F3203E">
        <w:t xml:space="preserve"> </w:t>
      </w:r>
      <w:r w:rsidR="006B2F5A" w:rsidRPr="00F3203E">
        <w:rPr>
          <w:lang w:val="en-US"/>
        </w:rPr>
        <w:t>Science</w:t>
      </w:r>
      <w:r w:rsidR="00EF2807" w:rsidRPr="00F3203E">
        <w:t>.</w:t>
      </w:r>
    </w:p>
    <w:p w:rsidR="00AD5B7F" w:rsidRPr="00F3203E" w:rsidRDefault="006F06DA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3203E">
        <w:t>На середину сентября 2017 года наш вуз представлен в этом глобальном индексе цитирования</w:t>
      </w:r>
      <w:r w:rsidR="00AD5B7F" w:rsidRPr="00F3203E">
        <w:t xml:space="preserve"> следующим образом</w:t>
      </w:r>
      <w:r w:rsidR="00F3203E">
        <w:t>.</w:t>
      </w:r>
    </w:p>
    <w:p w:rsidR="00E37B37" w:rsidRPr="00F3203E" w:rsidRDefault="00AD5B7F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3203E">
        <w:t xml:space="preserve">Всего публикаций авторов, </w:t>
      </w:r>
      <w:proofErr w:type="spellStart"/>
      <w:r w:rsidRPr="00F3203E">
        <w:t>аффилированных</w:t>
      </w:r>
      <w:proofErr w:type="spellEnd"/>
      <w:r w:rsidRPr="00F3203E">
        <w:t xml:space="preserve"> к нашему университету, – 1233 документа, 1877 цитирований. Индекс </w:t>
      </w:r>
      <w:proofErr w:type="spellStart"/>
      <w:r w:rsidRPr="00F3203E">
        <w:t>Хирша</w:t>
      </w:r>
      <w:proofErr w:type="spellEnd"/>
      <w:r w:rsidRPr="00F3203E">
        <w:t xml:space="preserve"> организации – 16.</w:t>
      </w:r>
    </w:p>
    <w:p w:rsidR="00E37B37" w:rsidRPr="00F3203E" w:rsidRDefault="00AD5B7F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3203E">
        <w:t xml:space="preserve">По сравнению с предыдущими годами </w:t>
      </w:r>
      <w:proofErr w:type="spellStart"/>
      <w:r w:rsidRPr="00F3203E">
        <w:t>наукометрические</w:t>
      </w:r>
      <w:proofErr w:type="spellEnd"/>
      <w:r w:rsidRPr="00F3203E">
        <w:t xml:space="preserve"> показатели плавно повышаются. В октябре 2016 </w:t>
      </w:r>
      <w:r w:rsidR="004441F3" w:rsidRPr="00F3203E">
        <w:t xml:space="preserve">г. </w:t>
      </w:r>
      <w:r w:rsidRPr="00F3203E">
        <w:t xml:space="preserve">количество статей было 1005, а цитирований 1452. Индекс </w:t>
      </w:r>
      <w:proofErr w:type="spellStart"/>
      <w:r w:rsidRPr="00F3203E">
        <w:t>Хирша</w:t>
      </w:r>
      <w:proofErr w:type="spellEnd"/>
      <w:r w:rsidRPr="00F3203E">
        <w:t xml:space="preserve"> был 15.</w:t>
      </w:r>
    </w:p>
    <w:p w:rsidR="00AD5B7F" w:rsidRPr="00F3203E" w:rsidRDefault="00AD5B7F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proofErr w:type="gramStart"/>
      <w:r w:rsidRPr="00F3203E">
        <w:t xml:space="preserve">Но в относительных величинах </w:t>
      </w:r>
      <w:r w:rsidR="00E37B37" w:rsidRPr="00F3203E">
        <w:t xml:space="preserve">такая особенность: </w:t>
      </w:r>
      <w:r w:rsidRPr="00F3203E">
        <w:t xml:space="preserve">публикационная активность </w:t>
      </w:r>
      <w:r w:rsidR="00E37B37" w:rsidRPr="00F3203E">
        <w:t xml:space="preserve">за год </w:t>
      </w:r>
      <w:r w:rsidRPr="00F3203E">
        <w:t xml:space="preserve">выросла на 18%, а 2016 году по сравнению с 2015 годом </w:t>
      </w:r>
      <w:r w:rsidR="00E37B37" w:rsidRPr="00F3203E">
        <w:t xml:space="preserve">- </w:t>
      </w:r>
      <w:r w:rsidRPr="00F3203E">
        <w:t>на 1</w:t>
      </w:r>
      <w:r w:rsidR="00E37B37" w:rsidRPr="00F3203E">
        <w:t>0</w:t>
      </w:r>
      <w:r w:rsidRPr="00F3203E">
        <w:t>%</w:t>
      </w:r>
      <w:r w:rsidR="00E37B37" w:rsidRPr="00F3203E">
        <w:t xml:space="preserve">. При этом количество цитирований за </w:t>
      </w:r>
      <w:r w:rsidR="00F3203E">
        <w:t xml:space="preserve">прошлый </w:t>
      </w:r>
      <w:r w:rsidR="00E37B37" w:rsidRPr="00F3203E">
        <w:t xml:space="preserve">год выросло на 22%, а в 2016 году по сравнению с 2015 – на 25%. </w:t>
      </w:r>
      <w:r w:rsidR="00B067A4">
        <w:t>П</w:t>
      </w:r>
      <w:r w:rsidR="00E37B37" w:rsidRPr="00F3203E">
        <w:t xml:space="preserve">оказатели </w:t>
      </w:r>
      <w:r w:rsidR="00B067A4">
        <w:t>изменяются</w:t>
      </w:r>
      <w:r w:rsidR="00E37B37" w:rsidRPr="00F3203E">
        <w:t xml:space="preserve"> не пропорционально, и отставание </w:t>
      </w:r>
      <w:r w:rsidR="00B067A4">
        <w:t xml:space="preserve">роста </w:t>
      </w:r>
      <w:r w:rsidR="00E37B37" w:rsidRPr="00F3203E">
        <w:t>цитировани</w:t>
      </w:r>
      <w:r w:rsidR="00172D88" w:rsidRPr="00F3203E">
        <w:t>я</w:t>
      </w:r>
      <w:r w:rsidR="00E37B37" w:rsidRPr="00F3203E">
        <w:t xml:space="preserve"> показывает, что качество публикаций (или, может быть, искусство подачи</w:t>
      </w:r>
      <w:proofErr w:type="gramEnd"/>
      <w:r w:rsidR="00E37B37" w:rsidRPr="00F3203E">
        <w:t xml:space="preserve"> материала) не</w:t>
      </w:r>
      <w:r w:rsidR="00172D88" w:rsidRPr="00F3203E">
        <w:t xml:space="preserve"> повышается с ростом количества.</w:t>
      </w:r>
    </w:p>
    <w:p w:rsidR="00731F4E" w:rsidRPr="00F3203E" w:rsidRDefault="00731F4E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3203E">
        <w:t xml:space="preserve">Одним из условий для проявления интереса к публикации, </w:t>
      </w:r>
      <w:proofErr w:type="gramStart"/>
      <w:r w:rsidRPr="00F3203E">
        <w:t>а</w:t>
      </w:r>
      <w:proofErr w:type="gramEnd"/>
      <w:r w:rsidRPr="00F3203E">
        <w:t xml:space="preserve"> следовательно, в дальнейшем, и цитирования, является </w:t>
      </w:r>
      <w:r w:rsidRPr="00411858">
        <w:rPr>
          <w:b/>
        </w:rPr>
        <w:t>правильный выбор журнала</w:t>
      </w:r>
      <w:r w:rsidR="006C6917">
        <w:t xml:space="preserve"> для размещения своей статьи</w:t>
      </w:r>
      <w:r w:rsidRPr="00F3203E">
        <w:t>.</w:t>
      </w:r>
      <w:r w:rsidR="00B14592">
        <w:t xml:space="preserve"> </w:t>
      </w:r>
      <w:r w:rsidRPr="00F3203E">
        <w:t xml:space="preserve">Публикация в престижном международном журнале, включенном в </w:t>
      </w:r>
      <w:proofErr w:type="spellStart"/>
      <w:r w:rsidRPr="00F3203E">
        <w:t>WoS</w:t>
      </w:r>
      <w:proofErr w:type="spellEnd"/>
      <w:r w:rsidRPr="00F3203E">
        <w:t xml:space="preserve">, - это наиболее надежный способ доведения результатов исследования до мирового научного сообщества. </w:t>
      </w:r>
    </w:p>
    <w:p w:rsidR="001B6E09" w:rsidRPr="00F3203E" w:rsidRDefault="00E37B37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3203E">
        <w:t>Сейчас повсеместно – и во всем мире, и в</w:t>
      </w:r>
      <w:r w:rsidR="006C6917">
        <w:t>о</w:t>
      </w:r>
      <w:r w:rsidRPr="00F3203E">
        <w:t xml:space="preserve"> многих научных организациях России - при оценке труда ученого </w:t>
      </w:r>
      <w:r w:rsidR="00FF6194" w:rsidRPr="00F3203E">
        <w:t>учитываются и научные метрики журналов, в которых опубликованы работы, как своеобразные показатели качества</w:t>
      </w:r>
      <w:r w:rsidR="001B6E09" w:rsidRPr="00F3203E">
        <w:t xml:space="preserve"> написанных статей</w:t>
      </w:r>
      <w:r w:rsidR="00731F4E" w:rsidRPr="00F3203E">
        <w:t>.</w:t>
      </w:r>
    </w:p>
    <w:p w:rsidR="006C42FE" w:rsidRPr="00F3203E" w:rsidRDefault="00731F4E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3203E">
        <w:t>Престиж научного журнала</w:t>
      </w:r>
      <w:r w:rsidR="001B6E09" w:rsidRPr="00F3203E">
        <w:t xml:space="preserve">, </w:t>
      </w:r>
      <w:r w:rsidRPr="00F3203E">
        <w:t xml:space="preserve">его информационная значимость оценивается, прежде всего, величиной </w:t>
      </w:r>
      <w:proofErr w:type="spellStart"/>
      <w:r w:rsidRPr="00F3203E">
        <w:t>импакт-фактора</w:t>
      </w:r>
      <w:proofErr w:type="spellEnd"/>
      <w:r w:rsidRPr="00F3203E">
        <w:t xml:space="preserve"> журнала.</w:t>
      </w:r>
      <w:r w:rsidR="005E19AF" w:rsidRPr="00F3203E">
        <w:t xml:space="preserve"> </w:t>
      </w:r>
      <w:r w:rsidR="00E37B37" w:rsidRPr="00F3203E">
        <w:t xml:space="preserve">Возрастает роль </w:t>
      </w:r>
      <w:r w:rsidR="004441F3" w:rsidRPr="00F3203E">
        <w:t xml:space="preserve">и </w:t>
      </w:r>
      <w:r w:rsidR="00E37B37" w:rsidRPr="00F3203E">
        <w:t xml:space="preserve">такого </w:t>
      </w:r>
      <w:proofErr w:type="spellStart"/>
      <w:r w:rsidR="00E37B37" w:rsidRPr="00F3203E">
        <w:t>наукометрического</w:t>
      </w:r>
      <w:proofErr w:type="spellEnd"/>
      <w:r w:rsidR="00E37B37" w:rsidRPr="00F3203E">
        <w:t xml:space="preserve"> показателя, как квартиль журнала. Эт</w:t>
      </w:r>
      <w:r w:rsidR="009E7B99" w:rsidRPr="00F3203E">
        <w:t>а метрика</w:t>
      </w:r>
      <w:r w:rsidR="00E37B37" w:rsidRPr="00F3203E">
        <w:t xml:space="preserve"> характеризует качество журнала в </w:t>
      </w:r>
      <w:r w:rsidR="00E37B37" w:rsidRPr="00F3203E">
        <w:lastRenderedPageBreak/>
        <w:t xml:space="preserve">пределах своей предметной области. </w:t>
      </w:r>
      <w:r w:rsidR="006C42FE" w:rsidRPr="00F3203E">
        <w:t>В каждой предметной категории все журналы разделены на 4 части</w:t>
      </w:r>
      <w:r w:rsidR="006C6917">
        <w:t xml:space="preserve"> (квартиля) </w:t>
      </w:r>
      <w:r w:rsidR="006C42FE" w:rsidRPr="00F3203E">
        <w:t xml:space="preserve"> в зависимости от количества цитирования их статей. </w:t>
      </w:r>
      <w:r w:rsidR="009E7B99" w:rsidRPr="00F3203E">
        <w:t xml:space="preserve">Этот показатель определяется и в </w:t>
      </w:r>
      <w:r w:rsidR="009E7B99" w:rsidRPr="00F3203E">
        <w:rPr>
          <w:lang w:val="en-US"/>
        </w:rPr>
        <w:t>Web</w:t>
      </w:r>
      <w:r w:rsidR="009E7B99" w:rsidRPr="00F3203E">
        <w:t xml:space="preserve"> </w:t>
      </w:r>
      <w:r w:rsidR="009E7B99" w:rsidRPr="00F3203E">
        <w:rPr>
          <w:lang w:val="en-US"/>
        </w:rPr>
        <w:t>of</w:t>
      </w:r>
      <w:r w:rsidR="009E7B99" w:rsidRPr="00F3203E">
        <w:t xml:space="preserve"> </w:t>
      </w:r>
      <w:r w:rsidR="009E7B99" w:rsidRPr="00F3203E">
        <w:rPr>
          <w:lang w:val="en-US"/>
        </w:rPr>
        <w:t>Science</w:t>
      </w:r>
      <w:r w:rsidR="009E7B99" w:rsidRPr="00F3203E">
        <w:t xml:space="preserve">, и в </w:t>
      </w:r>
      <w:r w:rsidR="009E7B99" w:rsidRPr="00F3203E">
        <w:rPr>
          <w:lang w:val="en-US"/>
        </w:rPr>
        <w:t>Scopus</w:t>
      </w:r>
      <w:r w:rsidR="009E7B99" w:rsidRPr="00F3203E">
        <w:t>. Во многих вузах система поощрения публикационной активности организации опирается также и на этот критерий</w:t>
      </w:r>
      <w:r w:rsidR="00B14592">
        <w:t xml:space="preserve">: </w:t>
      </w:r>
      <w:r w:rsidR="009E7B99" w:rsidRPr="00F3203E">
        <w:t xml:space="preserve">в </w:t>
      </w:r>
      <w:proofErr w:type="gramStart"/>
      <w:r w:rsidR="009E7B99" w:rsidRPr="00F3203E">
        <w:t>журналах</w:t>
      </w:r>
      <w:proofErr w:type="gramEnd"/>
      <w:r w:rsidR="009E7B99" w:rsidRPr="00F3203E">
        <w:t xml:space="preserve"> какого квартиля опубликована статья. </w:t>
      </w:r>
    </w:p>
    <w:p w:rsidR="001B6E09" w:rsidRPr="00F3203E" w:rsidRDefault="001B6E09" w:rsidP="006C6917">
      <w:pPr>
        <w:spacing w:after="0" w:line="360" w:lineRule="auto"/>
        <w:ind w:firstLine="708"/>
        <w:jc w:val="both"/>
      </w:pPr>
      <w:r w:rsidRPr="00F3203E">
        <w:t xml:space="preserve">В последних мониторингах результативности  научных организаций </w:t>
      </w:r>
      <w:r w:rsidRPr="00B14592">
        <w:rPr>
          <w:b/>
        </w:rPr>
        <w:t xml:space="preserve">учитываются только статьи в рейтинговых журналах с </w:t>
      </w:r>
      <w:proofErr w:type="spellStart"/>
      <w:r w:rsidRPr="00B14592">
        <w:rPr>
          <w:b/>
        </w:rPr>
        <w:t>импакт-фактором</w:t>
      </w:r>
      <w:proofErr w:type="spellEnd"/>
      <w:r w:rsidRPr="00B14592">
        <w:rPr>
          <w:b/>
        </w:rPr>
        <w:t xml:space="preserve"> на год публикации больше 1</w:t>
      </w:r>
      <w:r w:rsidRPr="00F3203E">
        <w:t xml:space="preserve">. </w:t>
      </w:r>
      <w:r w:rsidR="00B14592">
        <w:t xml:space="preserve">Это означает, что </w:t>
      </w:r>
      <w:r w:rsidRPr="00F3203E">
        <w:t xml:space="preserve">принимается во внимание не только наличие </w:t>
      </w:r>
      <w:proofErr w:type="spellStart"/>
      <w:r w:rsidRPr="00F3203E">
        <w:t>импакт-фактора</w:t>
      </w:r>
      <w:proofErr w:type="spellEnd"/>
      <w:r w:rsidRPr="00F3203E">
        <w:t xml:space="preserve">, то есть присутствие журнала в основной базе - </w:t>
      </w:r>
      <w:r w:rsidRPr="00F3203E">
        <w:rPr>
          <w:lang w:val="en-US"/>
        </w:rPr>
        <w:t>Web</w:t>
      </w:r>
      <w:r w:rsidRPr="00F3203E">
        <w:t xml:space="preserve"> </w:t>
      </w:r>
      <w:r w:rsidRPr="00F3203E">
        <w:rPr>
          <w:lang w:val="en-US"/>
        </w:rPr>
        <w:t>of</w:t>
      </w:r>
      <w:r w:rsidRPr="00F3203E">
        <w:t xml:space="preserve"> </w:t>
      </w:r>
      <w:r w:rsidRPr="00F3203E">
        <w:rPr>
          <w:lang w:val="en-US"/>
        </w:rPr>
        <w:t>Science</w:t>
      </w:r>
      <w:r w:rsidRPr="00F3203E">
        <w:t xml:space="preserve"> </w:t>
      </w:r>
      <w:r w:rsidRPr="00F3203E">
        <w:rPr>
          <w:lang w:val="en-US"/>
        </w:rPr>
        <w:t>Core</w:t>
      </w:r>
      <w:r w:rsidRPr="00F3203E">
        <w:t xml:space="preserve"> </w:t>
      </w:r>
      <w:r w:rsidRPr="00F3203E">
        <w:rPr>
          <w:lang w:val="en-US"/>
        </w:rPr>
        <w:t>Collection</w:t>
      </w:r>
      <w:r w:rsidRPr="00F3203E">
        <w:t xml:space="preserve">. Из самых важных в своей предметной области, самых актуальных, самых востребованных журналов, уже отобранных </w:t>
      </w:r>
      <w:r w:rsidRPr="00F3203E">
        <w:rPr>
          <w:lang w:val="en-US"/>
        </w:rPr>
        <w:t>Web</w:t>
      </w:r>
      <w:r w:rsidRPr="00F3203E">
        <w:t xml:space="preserve"> </w:t>
      </w:r>
      <w:r w:rsidRPr="00F3203E">
        <w:rPr>
          <w:lang w:val="en-US"/>
        </w:rPr>
        <w:t>of</w:t>
      </w:r>
      <w:r w:rsidRPr="00F3203E">
        <w:t xml:space="preserve"> </w:t>
      </w:r>
      <w:r w:rsidRPr="00F3203E">
        <w:rPr>
          <w:lang w:val="en-US"/>
        </w:rPr>
        <w:t>Science</w:t>
      </w:r>
      <w:r w:rsidRPr="00F3203E">
        <w:t xml:space="preserve"> для своей базы данных, выбираются те, которые обладают необходимым качеством.</w:t>
      </w:r>
    </w:p>
    <w:p w:rsidR="009E7B99" w:rsidRPr="00C71DEF" w:rsidRDefault="009E7B99" w:rsidP="006C6917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F3203E">
        <w:t xml:space="preserve">Из 1233 публикаций, относящихся к ВолгГМУ, в основных индексах </w:t>
      </w:r>
      <w:r w:rsidRPr="00F3203E">
        <w:rPr>
          <w:lang w:val="en-US"/>
        </w:rPr>
        <w:t>Web</w:t>
      </w:r>
      <w:r w:rsidRPr="00F3203E">
        <w:t xml:space="preserve"> </w:t>
      </w:r>
      <w:r w:rsidRPr="00F3203E">
        <w:rPr>
          <w:lang w:val="en-US"/>
        </w:rPr>
        <w:t>of</w:t>
      </w:r>
      <w:r w:rsidRPr="00F3203E">
        <w:t xml:space="preserve"> </w:t>
      </w:r>
      <w:r w:rsidRPr="00F3203E">
        <w:rPr>
          <w:lang w:val="en-US"/>
        </w:rPr>
        <w:t>Science</w:t>
      </w:r>
      <w:r w:rsidRPr="00F3203E">
        <w:t xml:space="preserve"> только </w:t>
      </w:r>
      <w:r w:rsidRPr="00917505">
        <w:rPr>
          <w:b/>
        </w:rPr>
        <w:t>224 статьи</w:t>
      </w:r>
      <w:r w:rsidRPr="00F3203E">
        <w:t xml:space="preserve"> в журналах с </w:t>
      </w:r>
      <w:proofErr w:type="spellStart"/>
      <w:r w:rsidRPr="00F3203E">
        <w:t>импакт-фактором</w:t>
      </w:r>
      <w:proofErr w:type="spellEnd"/>
      <w:r w:rsidRPr="00F3203E">
        <w:t xml:space="preserve"> больше 1. Это</w:t>
      </w:r>
      <w:r w:rsidRPr="006C6917">
        <w:t xml:space="preserve"> </w:t>
      </w:r>
      <w:r w:rsidRPr="00F3203E">
        <w:t>всего</w:t>
      </w:r>
      <w:r w:rsidRPr="006C6917">
        <w:t xml:space="preserve"> 18 % </w:t>
      </w:r>
      <w:r w:rsidR="006C6917">
        <w:t xml:space="preserve">от общего числа </w:t>
      </w:r>
      <w:r w:rsidR="00FC5E94">
        <w:t xml:space="preserve">наших </w:t>
      </w:r>
      <w:r w:rsidR="006C6917">
        <w:t>публикаций</w:t>
      </w:r>
      <w:r w:rsidRPr="006C6917">
        <w:t xml:space="preserve">. </w:t>
      </w:r>
      <w:r w:rsidR="00DF72BF" w:rsidRPr="00F3203E">
        <w:t>Больше</w:t>
      </w:r>
      <w:r w:rsidR="00DF72BF" w:rsidRPr="00C71DEF">
        <w:t xml:space="preserve"> </w:t>
      </w:r>
      <w:r w:rsidR="00DF72BF" w:rsidRPr="00F3203E">
        <w:t>всего</w:t>
      </w:r>
      <w:r w:rsidR="00DF72BF" w:rsidRPr="00C71DEF">
        <w:t xml:space="preserve"> </w:t>
      </w:r>
      <w:r w:rsidR="00DF72BF" w:rsidRPr="00F3203E">
        <w:t>статей</w:t>
      </w:r>
      <w:r w:rsidR="00DF72BF" w:rsidRPr="00C71DEF">
        <w:t xml:space="preserve"> </w:t>
      </w:r>
      <w:r w:rsidR="00DF72BF" w:rsidRPr="00F3203E">
        <w:t>в</w:t>
      </w:r>
      <w:r w:rsidR="00DF72BF" w:rsidRPr="00C71DEF">
        <w:t xml:space="preserve"> </w:t>
      </w:r>
      <w:r w:rsidR="00DF72BF" w:rsidRPr="00F3203E">
        <w:t>таких</w:t>
      </w:r>
      <w:r w:rsidR="00DF72BF" w:rsidRPr="00C71DEF">
        <w:t xml:space="preserve"> </w:t>
      </w:r>
      <w:r w:rsidRPr="00F3203E">
        <w:t>журнал</w:t>
      </w:r>
      <w:r w:rsidR="00DF72BF" w:rsidRPr="00F3203E">
        <w:t>ах</w:t>
      </w:r>
      <w:r w:rsidR="00DF72BF" w:rsidRPr="00C71DEF">
        <w:t>,</w:t>
      </w:r>
      <w:r w:rsidRPr="00C71DEF">
        <w:t xml:space="preserve"> </w:t>
      </w:r>
      <w:r w:rsidRPr="00F3203E">
        <w:t>как</w:t>
      </w:r>
      <w:r w:rsidRPr="00C71DEF">
        <w:t xml:space="preserve"> </w:t>
      </w:r>
      <w:r w:rsidRPr="00F3203E">
        <w:rPr>
          <w:rFonts w:eastAsia="Times New Roman"/>
          <w:lang w:val="en-US" w:eastAsia="ru-RU"/>
        </w:rPr>
        <w:t>EUROPEAN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HEART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JOURNAL</w:t>
      </w:r>
      <w:r w:rsidR="001B6E09" w:rsidRPr="00C71DEF">
        <w:rPr>
          <w:rFonts w:eastAsia="Times New Roman"/>
          <w:lang w:eastAsia="ru-RU"/>
        </w:rPr>
        <w:t xml:space="preserve"> (22 </w:t>
      </w:r>
      <w:r w:rsidR="001B6E09" w:rsidRPr="00F3203E">
        <w:rPr>
          <w:rFonts w:eastAsia="Times New Roman"/>
          <w:lang w:eastAsia="ru-RU"/>
        </w:rPr>
        <w:t>статьи</w:t>
      </w:r>
      <w:r w:rsidR="001B6E09" w:rsidRPr="00C71DEF">
        <w:rPr>
          <w:rFonts w:eastAsia="Times New Roman"/>
          <w:lang w:eastAsia="ru-RU"/>
        </w:rPr>
        <w:t>)</w:t>
      </w:r>
      <w:r w:rsidRPr="00C71DEF">
        <w:rPr>
          <w:rFonts w:eastAsia="Times New Roman"/>
          <w:lang w:eastAsia="ru-RU"/>
        </w:rPr>
        <w:t xml:space="preserve">, </w:t>
      </w:r>
      <w:r w:rsidRPr="00F3203E">
        <w:rPr>
          <w:rFonts w:eastAsia="Times New Roman"/>
          <w:lang w:val="en-US" w:eastAsia="ru-RU"/>
        </w:rPr>
        <w:t>ANNALS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OF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THE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RHEUMATIC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DISEASES</w:t>
      </w:r>
      <w:r w:rsidR="001B6E09" w:rsidRPr="00C71DEF">
        <w:rPr>
          <w:rFonts w:eastAsia="Times New Roman"/>
          <w:lang w:eastAsia="ru-RU"/>
        </w:rPr>
        <w:t xml:space="preserve"> (18)</w:t>
      </w:r>
      <w:r w:rsidRPr="00C71DEF">
        <w:rPr>
          <w:rFonts w:eastAsia="Times New Roman"/>
          <w:lang w:eastAsia="ru-RU"/>
        </w:rPr>
        <w:t xml:space="preserve">, </w:t>
      </w:r>
      <w:r w:rsidRPr="00F3203E">
        <w:rPr>
          <w:rFonts w:eastAsia="Times New Roman"/>
          <w:lang w:val="en-US" w:eastAsia="ru-RU"/>
        </w:rPr>
        <w:t>VALUE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IN</w:t>
      </w:r>
      <w:r w:rsidRPr="00C71DEF">
        <w:rPr>
          <w:rFonts w:eastAsia="Times New Roman"/>
          <w:lang w:eastAsia="ru-RU"/>
        </w:rPr>
        <w:t xml:space="preserve"> </w:t>
      </w:r>
      <w:r w:rsidRPr="00F3203E">
        <w:rPr>
          <w:rFonts w:eastAsia="Times New Roman"/>
          <w:lang w:val="en-US" w:eastAsia="ru-RU"/>
        </w:rPr>
        <w:t>HEALTH</w:t>
      </w:r>
      <w:r w:rsidR="001B6E09" w:rsidRPr="00C71DEF">
        <w:rPr>
          <w:rFonts w:eastAsia="Times New Roman"/>
          <w:lang w:eastAsia="ru-RU"/>
        </w:rPr>
        <w:t xml:space="preserve"> (14)</w:t>
      </w:r>
      <w:r w:rsidRPr="00C71DEF">
        <w:rPr>
          <w:rFonts w:eastAsia="Times New Roman"/>
          <w:lang w:eastAsia="ru-RU"/>
        </w:rPr>
        <w:t xml:space="preserve">, </w:t>
      </w:r>
      <w:r w:rsidRPr="009E7B99">
        <w:rPr>
          <w:rFonts w:eastAsia="Times New Roman"/>
          <w:lang w:val="en-US" w:eastAsia="ru-RU"/>
        </w:rPr>
        <w:t>EUROPEAN</w:t>
      </w:r>
      <w:r w:rsidRPr="00C71DEF">
        <w:rPr>
          <w:rFonts w:eastAsia="Times New Roman"/>
          <w:lang w:eastAsia="ru-RU"/>
        </w:rPr>
        <w:t xml:space="preserve"> </w:t>
      </w:r>
      <w:r w:rsidRPr="009E7B99">
        <w:rPr>
          <w:rFonts w:eastAsia="Times New Roman"/>
          <w:lang w:val="en-US" w:eastAsia="ru-RU"/>
        </w:rPr>
        <w:t>NEUROPSYCHOPHARMACOLOGY</w:t>
      </w:r>
      <w:r w:rsidR="001B6E09" w:rsidRPr="00C71DEF">
        <w:rPr>
          <w:rFonts w:eastAsia="Times New Roman"/>
          <w:lang w:eastAsia="ru-RU"/>
        </w:rPr>
        <w:t xml:space="preserve"> </w:t>
      </w:r>
      <w:r w:rsidR="001B6E09" w:rsidRPr="00F3203E">
        <w:rPr>
          <w:rFonts w:eastAsia="Times New Roman"/>
          <w:lang w:eastAsia="ru-RU"/>
        </w:rPr>
        <w:t>и</w:t>
      </w:r>
      <w:r w:rsidR="001B6E09" w:rsidRPr="00C71DEF">
        <w:rPr>
          <w:rFonts w:eastAsia="Times New Roman"/>
          <w:lang w:eastAsia="ru-RU"/>
        </w:rPr>
        <w:t xml:space="preserve"> </w:t>
      </w:r>
      <w:r w:rsidRPr="009E7B99">
        <w:rPr>
          <w:rFonts w:eastAsia="Times New Roman"/>
          <w:lang w:val="en-US" w:eastAsia="ru-RU"/>
        </w:rPr>
        <w:t>EUROPEAN</w:t>
      </w:r>
      <w:r w:rsidRPr="00C71DEF">
        <w:rPr>
          <w:rFonts w:eastAsia="Times New Roman"/>
          <w:lang w:eastAsia="ru-RU"/>
        </w:rPr>
        <w:t xml:space="preserve"> </w:t>
      </w:r>
      <w:r w:rsidRPr="009E7B99">
        <w:rPr>
          <w:rFonts w:eastAsia="Times New Roman"/>
          <w:lang w:val="en-US" w:eastAsia="ru-RU"/>
        </w:rPr>
        <w:t>JOURNAL</w:t>
      </w:r>
      <w:r w:rsidRPr="00C71DEF">
        <w:rPr>
          <w:rFonts w:eastAsia="Times New Roman"/>
          <w:lang w:eastAsia="ru-RU"/>
        </w:rPr>
        <w:t xml:space="preserve"> </w:t>
      </w:r>
      <w:r w:rsidRPr="009E7B99">
        <w:rPr>
          <w:rFonts w:eastAsia="Times New Roman"/>
          <w:lang w:val="en-US" w:eastAsia="ru-RU"/>
        </w:rPr>
        <w:t>OF</w:t>
      </w:r>
      <w:r w:rsidRPr="00C71DEF">
        <w:rPr>
          <w:rFonts w:eastAsia="Times New Roman"/>
          <w:lang w:eastAsia="ru-RU"/>
        </w:rPr>
        <w:t xml:space="preserve"> </w:t>
      </w:r>
      <w:r w:rsidRPr="009E7B99">
        <w:rPr>
          <w:rFonts w:eastAsia="Times New Roman"/>
          <w:lang w:val="en-US" w:eastAsia="ru-RU"/>
        </w:rPr>
        <w:t>HEART</w:t>
      </w:r>
      <w:r w:rsidRPr="00C71DEF">
        <w:rPr>
          <w:rFonts w:eastAsia="Times New Roman"/>
          <w:lang w:eastAsia="ru-RU"/>
        </w:rPr>
        <w:t xml:space="preserve"> </w:t>
      </w:r>
      <w:r w:rsidRPr="009E7B99">
        <w:rPr>
          <w:rFonts w:eastAsia="Times New Roman"/>
          <w:lang w:val="en-US" w:eastAsia="ru-RU"/>
        </w:rPr>
        <w:t>FAILURE</w:t>
      </w:r>
      <w:r w:rsidR="001B6E09" w:rsidRPr="00C71DEF">
        <w:rPr>
          <w:rFonts w:eastAsia="Times New Roman"/>
          <w:lang w:eastAsia="ru-RU"/>
        </w:rPr>
        <w:t xml:space="preserve"> (</w:t>
      </w:r>
      <w:r w:rsidR="001B6E09" w:rsidRPr="00F3203E">
        <w:rPr>
          <w:rFonts w:eastAsia="Times New Roman"/>
          <w:lang w:eastAsia="ru-RU"/>
        </w:rPr>
        <w:t>по</w:t>
      </w:r>
      <w:r w:rsidR="001B6E09" w:rsidRPr="00C71DEF">
        <w:rPr>
          <w:rFonts w:eastAsia="Times New Roman"/>
          <w:lang w:eastAsia="ru-RU"/>
        </w:rPr>
        <w:t xml:space="preserve"> 11 </w:t>
      </w:r>
      <w:r w:rsidR="001B6E09" w:rsidRPr="00F3203E">
        <w:rPr>
          <w:rFonts w:eastAsia="Times New Roman"/>
          <w:lang w:eastAsia="ru-RU"/>
        </w:rPr>
        <w:t>публикаций</w:t>
      </w:r>
      <w:r w:rsidR="001B6E09" w:rsidRPr="00C71DEF">
        <w:rPr>
          <w:rFonts w:eastAsia="Times New Roman"/>
          <w:lang w:eastAsia="ru-RU"/>
        </w:rPr>
        <w:t>)</w:t>
      </w:r>
      <w:r w:rsidR="00172D88" w:rsidRPr="00C71DEF">
        <w:rPr>
          <w:rFonts w:eastAsia="Times New Roman"/>
          <w:lang w:eastAsia="ru-RU"/>
        </w:rPr>
        <w:t>.</w:t>
      </w:r>
    </w:p>
    <w:p w:rsidR="00172D88" w:rsidRPr="00F3203E" w:rsidRDefault="00172D88" w:rsidP="00460EBD">
      <w:pPr>
        <w:spacing w:after="0" w:line="360" w:lineRule="auto"/>
        <w:ind w:firstLine="708"/>
        <w:jc w:val="both"/>
        <w:rPr>
          <w:rFonts w:eastAsia="Times New Roman"/>
          <w:lang w:eastAsia="ru-RU"/>
        </w:rPr>
      </w:pPr>
      <w:r w:rsidRPr="00F3203E">
        <w:rPr>
          <w:rFonts w:eastAsia="Times New Roman"/>
          <w:lang w:eastAsia="ru-RU"/>
        </w:rPr>
        <w:t>При этом за трехлетний период 2011-2014 г</w:t>
      </w:r>
      <w:r w:rsidR="00BE2668" w:rsidRPr="00F3203E">
        <w:rPr>
          <w:rFonts w:eastAsia="Times New Roman"/>
          <w:lang w:eastAsia="ru-RU"/>
        </w:rPr>
        <w:t>г.</w:t>
      </w:r>
      <w:r w:rsidRPr="00F3203E">
        <w:rPr>
          <w:rFonts w:eastAsia="Times New Roman"/>
          <w:lang w:eastAsia="ru-RU"/>
        </w:rPr>
        <w:t xml:space="preserve"> из 134 документов в журналах с </w:t>
      </w:r>
      <w:proofErr w:type="spellStart"/>
      <w:r w:rsidRPr="00F3203E">
        <w:rPr>
          <w:rFonts w:eastAsia="Times New Roman"/>
          <w:lang w:eastAsia="ru-RU"/>
        </w:rPr>
        <w:t>импакт-фактором</w:t>
      </w:r>
      <w:proofErr w:type="spellEnd"/>
      <w:r w:rsidRPr="00F3203E">
        <w:rPr>
          <w:rFonts w:eastAsia="Times New Roman"/>
          <w:lang w:eastAsia="ru-RU"/>
        </w:rPr>
        <w:t xml:space="preserve"> больше единицы было опубликовано 53 статьи – 39,6 %</w:t>
      </w:r>
      <w:r w:rsidR="00BE2668" w:rsidRPr="00F3203E">
        <w:rPr>
          <w:rFonts w:eastAsia="Times New Roman"/>
          <w:lang w:eastAsia="ru-RU"/>
        </w:rPr>
        <w:t>. А</w:t>
      </w:r>
      <w:r w:rsidR="004441F3" w:rsidRPr="00F3203E">
        <w:rPr>
          <w:rFonts w:eastAsia="Times New Roman"/>
          <w:lang w:eastAsia="ru-RU"/>
        </w:rPr>
        <w:t>налогично</w:t>
      </w:r>
      <w:r w:rsidRPr="00F3203E">
        <w:rPr>
          <w:rFonts w:eastAsia="Times New Roman"/>
          <w:lang w:eastAsia="ru-RU"/>
        </w:rPr>
        <w:t xml:space="preserve"> за период 2015-2017 гг. </w:t>
      </w:r>
      <w:r w:rsidR="004441F3" w:rsidRPr="00F3203E">
        <w:rPr>
          <w:rFonts w:eastAsia="Times New Roman"/>
          <w:lang w:eastAsia="ru-RU"/>
        </w:rPr>
        <w:t xml:space="preserve">- </w:t>
      </w:r>
      <w:r w:rsidRPr="00F3203E">
        <w:rPr>
          <w:rFonts w:eastAsia="Times New Roman"/>
          <w:lang w:eastAsia="ru-RU"/>
        </w:rPr>
        <w:t xml:space="preserve">из 185 документов </w:t>
      </w:r>
      <w:r w:rsidR="004441F3" w:rsidRPr="00F3203E">
        <w:rPr>
          <w:rFonts w:eastAsia="Times New Roman"/>
          <w:lang w:eastAsia="ru-RU"/>
        </w:rPr>
        <w:t>таких статей</w:t>
      </w:r>
      <w:r w:rsidRPr="00F3203E">
        <w:rPr>
          <w:rFonts w:eastAsia="Times New Roman"/>
          <w:lang w:eastAsia="ru-RU"/>
        </w:rPr>
        <w:t xml:space="preserve"> 72 – 39%</w:t>
      </w:r>
      <w:r w:rsidR="004441F3" w:rsidRPr="00F3203E">
        <w:rPr>
          <w:rFonts w:eastAsia="Times New Roman"/>
          <w:lang w:eastAsia="ru-RU"/>
        </w:rPr>
        <w:t>. То есть в процентном соотношении количество публикаций в качественных журналах не увеличивается.</w:t>
      </w:r>
    </w:p>
    <w:p w:rsidR="006F06DA" w:rsidRPr="00F3203E" w:rsidRDefault="006F06DA" w:rsidP="006C6917">
      <w:pPr>
        <w:spacing w:after="0" w:line="360" w:lineRule="auto"/>
        <w:ind w:firstLine="708"/>
        <w:jc w:val="both"/>
      </w:pPr>
      <w:r w:rsidRPr="00F3203E">
        <w:t xml:space="preserve">В </w:t>
      </w:r>
      <w:r w:rsidRPr="00F3203E">
        <w:rPr>
          <w:lang w:val="en-US"/>
        </w:rPr>
        <w:t>Web</w:t>
      </w:r>
      <w:r w:rsidRPr="00F3203E">
        <w:t xml:space="preserve"> </w:t>
      </w:r>
      <w:r w:rsidRPr="00F3203E">
        <w:rPr>
          <w:lang w:val="en-US"/>
        </w:rPr>
        <w:t>of</w:t>
      </w:r>
      <w:r w:rsidRPr="00F3203E">
        <w:t xml:space="preserve"> </w:t>
      </w:r>
      <w:r w:rsidRPr="00F3203E">
        <w:rPr>
          <w:lang w:val="en-US"/>
        </w:rPr>
        <w:t>Science</w:t>
      </w:r>
      <w:r w:rsidRPr="00F3203E">
        <w:t xml:space="preserve"> представлены результаты исследования различных научных школ вуза. Среди работ, которые опубликованы в журналах с </w:t>
      </w:r>
      <w:proofErr w:type="spellStart"/>
      <w:r w:rsidRPr="00F3203E">
        <w:t>импакт-фактором</w:t>
      </w:r>
      <w:proofErr w:type="spellEnd"/>
      <w:r w:rsidRPr="00F3203E">
        <w:t xml:space="preserve"> больше 1, по </w:t>
      </w:r>
      <w:r w:rsidR="009E7B99" w:rsidRPr="00F3203E">
        <w:t>«</w:t>
      </w:r>
      <w:r w:rsidRPr="00F3203E">
        <w:t>фармакологии, клинической фармакологии, фармации, физико-химическим наукам</w:t>
      </w:r>
      <w:r w:rsidR="009E7B99" w:rsidRPr="00F3203E">
        <w:t>»</w:t>
      </w:r>
      <w:r w:rsidRPr="00F3203E">
        <w:t xml:space="preserve"> в базе данных 120 публикаций. 110 статей в таких журналах написаны авторами </w:t>
      </w:r>
      <w:r w:rsidR="009E7B99" w:rsidRPr="00F3203E">
        <w:t xml:space="preserve">научной </w:t>
      </w:r>
      <w:r w:rsidRPr="00F3203E">
        <w:t xml:space="preserve">школы «Внутренние болезни и клиническая диагностика». </w:t>
      </w:r>
      <w:proofErr w:type="gramStart"/>
      <w:r w:rsidRPr="00F3203E">
        <w:t>Научные школы «Морфология, патология, экспериментальная медицина» и «Физиология, гигиена, медицинская биология, микробиология, медицина и спорт» представлены 11 и 10 статьями соответственно</w:t>
      </w:r>
      <w:r w:rsidR="00F3203E" w:rsidRPr="00F3203E">
        <w:t>.</w:t>
      </w:r>
      <w:proofErr w:type="gramEnd"/>
      <w:r w:rsidR="00F3203E" w:rsidRPr="00F3203E">
        <w:t xml:space="preserve"> </w:t>
      </w:r>
      <w:r w:rsidRPr="00F3203E">
        <w:t>«Педиатрия</w:t>
      </w:r>
      <w:r w:rsidR="00EF2807" w:rsidRPr="00F3203E">
        <w:t xml:space="preserve">. Акушерство и гинекология»- </w:t>
      </w:r>
      <w:r w:rsidR="00F3203E" w:rsidRPr="00F3203E">
        <w:t>одной</w:t>
      </w:r>
      <w:r w:rsidRPr="00F3203E">
        <w:t xml:space="preserve"> стать</w:t>
      </w:r>
      <w:r w:rsidR="00F3203E" w:rsidRPr="00F3203E">
        <w:t>ей.</w:t>
      </w:r>
    </w:p>
    <w:p w:rsidR="00EF2807" w:rsidRDefault="00EF2807" w:rsidP="006C6917">
      <w:pPr>
        <w:spacing w:after="0" w:line="360" w:lineRule="auto"/>
        <w:ind w:firstLine="708"/>
        <w:jc w:val="both"/>
      </w:pPr>
      <w:r w:rsidRPr="00F3203E">
        <w:t>Из этих документов больше всего написаны а</w:t>
      </w:r>
      <w:r w:rsidR="00DF72BF" w:rsidRPr="00F3203E">
        <w:t xml:space="preserve">вторами, сотрудниками </w:t>
      </w:r>
      <w:r w:rsidRPr="00F3203E">
        <w:t xml:space="preserve">кафедр фармакологии – 36, </w:t>
      </w:r>
      <w:r w:rsidRPr="00F3203E">
        <w:rPr>
          <w:rFonts w:eastAsia="Times New Roman"/>
          <w:lang w:eastAsia="ru-RU"/>
        </w:rPr>
        <w:t xml:space="preserve">фармацевтической и токсикологической химии- </w:t>
      </w:r>
      <w:r w:rsidRPr="00F3203E">
        <w:t xml:space="preserve">35, </w:t>
      </w:r>
      <w:r w:rsidRPr="00F3203E">
        <w:rPr>
          <w:rFonts w:eastAsia="Times New Roman"/>
          <w:lang w:eastAsia="ru-RU"/>
        </w:rPr>
        <w:t xml:space="preserve">кардиологии с функциональной диагностикой ФУВ - </w:t>
      </w:r>
      <w:r w:rsidRPr="00F3203E">
        <w:t>33 статьи.</w:t>
      </w:r>
    </w:p>
    <w:p w:rsidR="006C6917" w:rsidRPr="006C6917" w:rsidRDefault="006C6917" w:rsidP="006C6917">
      <w:pPr>
        <w:spacing w:after="0" w:line="360" w:lineRule="auto"/>
        <w:ind w:firstLine="708"/>
        <w:jc w:val="both"/>
      </w:pPr>
      <w:r w:rsidRPr="007C0A65">
        <w:t>Из 78 заведующи</w:t>
      </w:r>
      <w:r w:rsidR="00FC5E94">
        <w:t>х</w:t>
      </w:r>
      <w:r w:rsidRPr="007C0A65">
        <w:t xml:space="preserve"> кафедрами 54 ученых не имеют публикации в журналах с </w:t>
      </w:r>
      <w:proofErr w:type="spellStart"/>
      <w:r w:rsidRPr="007C0A65">
        <w:t>импакт-фактором</w:t>
      </w:r>
      <w:proofErr w:type="spellEnd"/>
      <w:r w:rsidRPr="007C0A65">
        <w:t xml:space="preserve"> больше 1, а 32 – не представлены в </w:t>
      </w:r>
      <w:r w:rsidRPr="007C0A65">
        <w:rPr>
          <w:lang w:val="en-US"/>
        </w:rPr>
        <w:t>Web</w:t>
      </w:r>
      <w:r w:rsidRPr="007C0A65">
        <w:t xml:space="preserve"> </w:t>
      </w:r>
      <w:r w:rsidRPr="007C0A65">
        <w:rPr>
          <w:lang w:val="en-US"/>
        </w:rPr>
        <w:t>of</w:t>
      </w:r>
      <w:r w:rsidRPr="007C0A65">
        <w:t xml:space="preserve"> </w:t>
      </w:r>
      <w:r w:rsidRPr="007C0A65">
        <w:rPr>
          <w:lang w:val="en-US"/>
        </w:rPr>
        <w:t>Science</w:t>
      </w:r>
      <w:r w:rsidRPr="007C0A65">
        <w:t>.</w:t>
      </w:r>
    </w:p>
    <w:p w:rsidR="00731F4E" w:rsidRPr="00F3203E" w:rsidRDefault="00731F4E" w:rsidP="006C6917">
      <w:pPr>
        <w:autoSpaceDE w:val="0"/>
        <w:autoSpaceDN w:val="0"/>
        <w:adjustRightInd w:val="0"/>
        <w:spacing w:after="0" w:line="360" w:lineRule="auto"/>
        <w:ind w:firstLine="708"/>
        <w:jc w:val="both"/>
      </w:pPr>
      <w:r w:rsidRPr="00F3203E">
        <w:lastRenderedPageBreak/>
        <w:t>Как выбрать журнал для публикации? Как опубликовать статью в престижном журнале? Какие необходимо соблюдать правила</w:t>
      </w:r>
      <w:r w:rsidR="00917505">
        <w:t>,</w:t>
      </w:r>
      <w:r w:rsidRPr="00F3203E">
        <w:t xml:space="preserve"> и какие знать нюансы? В западных университетах студентов с первых курсах учат академическому письму. Сейчас эти знания широко пропагандируются и во многих наших университетах.</w:t>
      </w:r>
    </w:p>
    <w:p w:rsidR="00EF2807" w:rsidRPr="00F3203E" w:rsidRDefault="00EF2807" w:rsidP="006C6917">
      <w:pPr>
        <w:spacing w:after="0" w:line="360" w:lineRule="auto"/>
        <w:ind w:firstLine="708"/>
        <w:jc w:val="both"/>
      </w:pPr>
      <w:r w:rsidRPr="00F3203E">
        <w:t>Сейчас в мире более 100</w:t>
      </w:r>
      <w:r w:rsidR="00FC5E94">
        <w:t xml:space="preserve"> </w:t>
      </w:r>
      <w:r w:rsidRPr="00F3203E">
        <w:t xml:space="preserve">000 журналов и их количество постоянно растет. Но их качество неравноценно, какие-то журналы действительно нужны, чтобы двигать вперед мировую науку, какие-то журналы важны на уровне </w:t>
      </w:r>
      <w:r w:rsidR="00FC5E94" w:rsidRPr="00F3203E">
        <w:t>своей предметной области</w:t>
      </w:r>
      <w:r w:rsidR="00FC5E94">
        <w:t>,</w:t>
      </w:r>
      <w:r w:rsidR="00FC5E94" w:rsidRPr="00F3203E">
        <w:t xml:space="preserve"> </w:t>
      </w:r>
      <w:r w:rsidRPr="00F3203E">
        <w:t>своего региона или своей страны, а какие-то журналы – их все больше и больше – не являются научными, но выдают себя за такие и пытаются заработать деньги.</w:t>
      </w:r>
    </w:p>
    <w:p w:rsidR="006C6917" w:rsidRDefault="00EF2807" w:rsidP="006C6917">
      <w:pPr>
        <w:spacing w:after="0" w:line="360" w:lineRule="auto"/>
        <w:ind w:firstLine="708"/>
        <w:jc w:val="both"/>
      </w:pPr>
      <w:r w:rsidRPr="00F3203E">
        <w:t xml:space="preserve">Самостоятельно ученому сложно в этом разобраться, им нужен навигатор. </w:t>
      </w:r>
      <w:r w:rsidRPr="00F3203E">
        <w:rPr>
          <w:lang w:val="en-US"/>
        </w:rPr>
        <w:t>Web</w:t>
      </w:r>
      <w:r w:rsidRPr="00F3203E">
        <w:t xml:space="preserve"> </w:t>
      </w:r>
      <w:r w:rsidRPr="00F3203E">
        <w:rPr>
          <w:lang w:val="en-US"/>
        </w:rPr>
        <w:t>of</w:t>
      </w:r>
      <w:r w:rsidRPr="00F3203E">
        <w:t xml:space="preserve"> </w:t>
      </w:r>
      <w:r w:rsidRPr="00F3203E">
        <w:rPr>
          <w:lang w:val="en-US"/>
        </w:rPr>
        <w:t>Science</w:t>
      </w:r>
      <w:r w:rsidR="00FC5E94">
        <w:t xml:space="preserve"> – </w:t>
      </w:r>
      <w:r w:rsidRPr="00F3203E">
        <w:t xml:space="preserve">это своеобразный путеводитель. Из всего массива журналов выбираются </w:t>
      </w:r>
      <w:proofErr w:type="gramStart"/>
      <w:r w:rsidRPr="00F3203E">
        <w:t>самые</w:t>
      </w:r>
      <w:proofErr w:type="gramEnd"/>
      <w:r w:rsidRPr="00F3203E">
        <w:t xml:space="preserve"> важные</w:t>
      </w:r>
      <w:r w:rsidR="00DF72BF" w:rsidRPr="00F3203E">
        <w:t>, самые авторитетные</w:t>
      </w:r>
      <w:r w:rsidRPr="00F3203E">
        <w:t xml:space="preserve">. </w:t>
      </w:r>
      <w:proofErr w:type="spellStart"/>
      <w:r w:rsidR="001B6E09" w:rsidRPr="00F3203E">
        <w:rPr>
          <w:lang w:val="en-US"/>
        </w:rPr>
        <w:t>Clarivate</w:t>
      </w:r>
      <w:proofErr w:type="spellEnd"/>
      <w:r w:rsidR="001B6E09" w:rsidRPr="00F3203E">
        <w:t xml:space="preserve"> </w:t>
      </w:r>
      <w:r w:rsidR="001B6E09" w:rsidRPr="00F3203E">
        <w:rPr>
          <w:lang w:val="en-US"/>
        </w:rPr>
        <w:t>Analytics</w:t>
      </w:r>
      <w:r w:rsidR="001B6E09" w:rsidRPr="00F3203E">
        <w:t xml:space="preserve">, которой принадлежит </w:t>
      </w:r>
      <w:r w:rsidR="001B6E09" w:rsidRPr="00F3203E">
        <w:rPr>
          <w:lang w:val="en-US"/>
        </w:rPr>
        <w:t>Web</w:t>
      </w:r>
      <w:r w:rsidR="001B6E09" w:rsidRPr="00F3203E">
        <w:t xml:space="preserve"> </w:t>
      </w:r>
      <w:r w:rsidR="001B6E09" w:rsidRPr="00F3203E">
        <w:rPr>
          <w:lang w:val="en-US"/>
        </w:rPr>
        <w:t>of</w:t>
      </w:r>
      <w:r w:rsidR="001B6E09" w:rsidRPr="00F3203E">
        <w:t xml:space="preserve"> </w:t>
      </w:r>
      <w:r w:rsidR="001B6E09" w:rsidRPr="00F3203E">
        <w:rPr>
          <w:lang w:val="en-US"/>
        </w:rPr>
        <w:t>Science</w:t>
      </w:r>
      <w:r w:rsidR="001B6E09" w:rsidRPr="00F3203E">
        <w:t xml:space="preserve">, </w:t>
      </w:r>
      <w:r w:rsidRPr="00F3203E">
        <w:t>не издает своих журналов</w:t>
      </w:r>
      <w:r w:rsidR="005E19AF" w:rsidRPr="00F3203E">
        <w:t>. Это дает ей воз</w:t>
      </w:r>
      <w:r w:rsidRPr="00F3203E">
        <w:t>можность беспристрастно подойти к отбору журналов и выбрать те, которые важны для развития науки.</w:t>
      </w:r>
    </w:p>
    <w:p w:rsidR="005E19AF" w:rsidRPr="00F3203E" w:rsidRDefault="005E19AF" w:rsidP="006C6917">
      <w:pPr>
        <w:spacing w:after="0" w:line="360" w:lineRule="auto"/>
        <w:ind w:firstLine="708"/>
        <w:jc w:val="both"/>
      </w:pPr>
      <w:r w:rsidRPr="00F3203E">
        <w:t xml:space="preserve">Критерии для отбора журналов для </w:t>
      </w:r>
      <w:r w:rsidRPr="00F3203E">
        <w:rPr>
          <w:lang w:val="en-US"/>
        </w:rPr>
        <w:t>Web</w:t>
      </w:r>
      <w:r w:rsidRPr="00F3203E">
        <w:t xml:space="preserve"> </w:t>
      </w:r>
      <w:r w:rsidRPr="00F3203E">
        <w:rPr>
          <w:lang w:val="en-US"/>
        </w:rPr>
        <w:t>of</w:t>
      </w:r>
      <w:r w:rsidRPr="00F3203E">
        <w:t xml:space="preserve"> </w:t>
      </w:r>
      <w:r w:rsidRPr="00F3203E">
        <w:rPr>
          <w:lang w:val="en-US"/>
        </w:rPr>
        <w:t>Science</w:t>
      </w:r>
      <w:r w:rsidRPr="00F3203E">
        <w:t xml:space="preserve"> – это соблюдение издательских стандартов, международный состав редакции, качественное содержание журналов, анализ цитирования опубликованных в нем статей. </w:t>
      </w:r>
      <w:r w:rsidR="00EF2807" w:rsidRPr="00F3203E">
        <w:t xml:space="preserve">Если журналы востребованы учеными, если на их публикации ссылаются, то именно такие журналы в первую очередь и попадают в </w:t>
      </w:r>
      <w:r w:rsidR="00EF2807" w:rsidRPr="00F3203E">
        <w:rPr>
          <w:lang w:val="en-US"/>
        </w:rPr>
        <w:t>Web</w:t>
      </w:r>
      <w:r w:rsidR="00EF2807" w:rsidRPr="00F3203E">
        <w:t xml:space="preserve"> </w:t>
      </w:r>
      <w:r w:rsidR="00EF2807" w:rsidRPr="00F3203E">
        <w:rPr>
          <w:lang w:val="en-US"/>
        </w:rPr>
        <w:t>of</w:t>
      </w:r>
      <w:r w:rsidR="00EF2807" w:rsidRPr="00F3203E">
        <w:t xml:space="preserve"> </w:t>
      </w:r>
      <w:r w:rsidR="00EF2807" w:rsidRPr="00F3203E">
        <w:rPr>
          <w:lang w:val="en-US"/>
        </w:rPr>
        <w:t>Science</w:t>
      </w:r>
      <w:r w:rsidR="00EF2807" w:rsidRPr="00F3203E">
        <w:t xml:space="preserve"> </w:t>
      </w:r>
      <w:r w:rsidR="00EF2807" w:rsidRPr="00F3203E">
        <w:rPr>
          <w:lang w:val="en-US"/>
        </w:rPr>
        <w:t>Core</w:t>
      </w:r>
      <w:r w:rsidR="00EF2807" w:rsidRPr="00F3203E">
        <w:t xml:space="preserve"> </w:t>
      </w:r>
      <w:r w:rsidR="00EF2807" w:rsidRPr="00F3203E">
        <w:rPr>
          <w:lang w:val="en-US"/>
        </w:rPr>
        <w:t>Collection</w:t>
      </w:r>
      <w:r w:rsidR="00EF2807" w:rsidRPr="00F3203E">
        <w:t xml:space="preserve">. </w:t>
      </w:r>
      <w:r w:rsidRPr="00F3203E">
        <w:t>И, конечно, к</w:t>
      </w:r>
      <w:r w:rsidR="00EF2807" w:rsidRPr="00F3203E">
        <w:t>ачественные журналы – это, прежде всего, те, которые имеют традиции профессионального рецензирования.</w:t>
      </w:r>
    </w:p>
    <w:p w:rsidR="00FC7A65" w:rsidRPr="00F3203E" w:rsidRDefault="00FC7A65" w:rsidP="006C6917">
      <w:pPr>
        <w:spacing w:after="0" w:line="360" w:lineRule="auto"/>
        <w:ind w:firstLine="708"/>
        <w:jc w:val="both"/>
      </w:pPr>
      <w:proofErr w:type="spellStart"/>
      <w:r w:rsidRPr="00F3203E">
        <w:t>Наукометрические</w:t>
      </w:r>
      <w:proofErr w:type="spellEnd"/>
      <w:r w:rsidRPr="00F3203E">
        <w:t xml:space="preserve"> показатели</w:t>
      </w:r>
      <w:r w:rsidR="006C6917">
        <w:t xml:space="preserve"> стали</w:t>
      </w:r>
      <w:r w:rsidRPr="00F3203E">
        <w:t xml:space="preserve"> раздражающими критериями формальной оценк</w:t>
      </w:r>
      <w:r w:rsidR="0095386C" w:rsidRPr="00F3203E">
        <w:t xml:space="preserve">и научной деятельности, а иногда и </w:t>
      </w:r>
      <w:r w:rsidR="00390E69">
        <w:t>средством</w:t>
      </w:r>
      <w:r w:rsidR="0095386C" w:rsidRPr="00F3203E">
        <w:t xml:space="preserve"> решения кадровых проблем и принятия управленческих решений</w:t>
      </w:r>
      <w:r w:rsidR="006C6917">
        <w:t xml:space="preserve">. А </w:t>
      </w:r>
      <w:r w:rsidR="0095386C" w:rsidRPr="00F3203E">
        <w:t xml:space="preserve">изначально </w:t>
      </w:r>
      <w:r w:rsidR="006C6917">
        <w:t xml:space="preserve">они </w:t>
      </w:r>
      <w:r w:rsidR="0095386C" w:rsidRPr="00F3203E">
        <w:t xml:space="preserve">были придуманы для помощи ученому </w:t>
      </w:r>
      <w:proofErr w:type="gramStart"/>
      <w:r w:rsidR="0095386C" w:rsidRPr="00F3203E">
        <w:t>сориентироваться</w:t>
      </w:r>
      <w:proofErr w:type="gramEnd"/>
      <w:r w:rsidR="0095386C" w:rsidRPr="00F3203E">
        <w:t xml:space="preserve"> в огромном массиве информации.</w:t>
      </w:r>
      <w:r w:rsidRPr="00F3203E">
        <w:t xml:space="preserve"> </w:t>
      </w:r>
      <w:r w:rsidR="006C6917">
        <w:t>О</w:t>
      </w:r>
      <w:r w:rsidR="0095386C" w:rsidRPr="00F3203E">
        <w:t xml:space="preserve">бъем научных публикаций разной степени качества </w:t>
      </w:r>
      <w:r w:rsidR="006C6917">
        <w:t xml:space="preserve">постоянно увеличивается. Его </w:t>
      </w:r>
      <w:r w:rsidR="0095386C" w:rsidRPr="00F3203E">
        <w:t xml:space="preserve">невозможно охватить без помощи информационных инструментов и технологий, главными из которых являются международные базы – индексы цитирования. </w:t>
      </w:r>
    </w:p>
    <w:p w:rsidR="0095386C" w:rsidRPr="00F3203E" w:rsidRDefault="0095386C" w:rsidP="006C6917">
      <w:pPr>
        <w:spacing w:after="0" w:line="360" w:lineRule="auto"/>
        <w:ind w:firstLine="708"/>
        <w:jc w:val="both"/>
      </w:pPr>
      <w:r w:rsidRPr="00F3203E">
        <w:t xml:space="preserve">В </w:t>
      </w:r>
      <w:r w:rsidRPr="00F3203E">
        <w:rPr>
          <w:lang w:val="en-US"/>
        </w:rPr>
        <w:t>Web</w:t>
      </w:r>
      <w:r w:rsidRPr="00F3203E">
        <w:t xml:space="preserve"> </w:t>
      </w:r>
      <w:r w:rsidRPr="00F3203E">
        <w:rPr>
          <w:lang w:val="en-US"/>
        </w:rPr>
        <w:t>of</w:t>
      </w:r>
      <w:r w:rsidRPr="00F3203E">
        <w:t xml:space="preserve"> </w:t>
      </w:r>
      <w:r w:rsidRPr="00F3203E">
        <w:rPr>
          <w:lang w:val="en-US"/>
        </w:rPr>
        <w:t>Science</w:t>
      </w:r>
      <w:r w:rsidRPr="00F3203E">
        <w:t xml:space="preserve"> существует продуманная система анализа публикаций.</w:t>
      </w:r>
    </w:p>
    <w:p w:rsidR="00B14592" w:rsidRDefault="0095386C" w:rsidP="006C6917">
      <w:pPr>
        <w:spacing w:after="0" w:line="360" w:lineRule="auto"/>
        <w:ind w:firstLine="708"/>
        <w:jc w:val="both"/>
      </w:pPr>
      <w:r w:rsidRPr="00F3203E">
        <w:t xml:space="preserve">По заданным ключевым словам ученый отбирает материалы, соответствующие своим научным интересам. Далее есть возможность проанализировать, в каких журналах печатаются статьи на интересующие его темы, какие из них имеют наибольшее цитирование, </w:t>
      </w:r>
      <w:proofErr w:type="gramStart"/>
      <w:r w:rsidRPr="00F3203E">
        <w:t>а</w:t>
      </w:r>
      <w:proofErr w:type="gramEnd"/>
      <w:r w:rsidRPr="00F3203E">
        <w:t xml:space="preserve"> следовательно, являются ведущими исследованиями в данной области, какие фокусы в данном направлении науки расставляют ведущие авторы. Есть возможность определить, какие организации финансировали данные исследования, какие направления поддерживаются грантами.</w:t>
      </w:r>
    </w:p>
    <w:p w:rsidR="00B067A4" w:rsidRDefault="00B14592" w:rsidP="006C6917">
      <w:pPr>
        <w:spacing w:after="0" w:line="360" w:lineRule="auto"/>
        <w:ind w:firstLine="708"/>
        <w:jc w:val="both"/>
      </w:pPr>
      <w:r>
        <w:lastRenderedPageBreak/>
        <w:t xml:space="preserve">В интегрированном с </w:t>
      </w:r>
      <w:r>
        <w:rPr>
          <w:lang w:val="en-US"/>
        </w:rPr>
        <w:t>Web</w:t>
      </w:r>
      <w:r w:rsidRPr="00B14592">
        <w:t xml:space="preserve"> </w:t>
      </w:r>
      <w:r>
        <w:rPr>
          <w:lang w:val="en-US"/>
        </w:rPr>
        <w:t>of</w:t>
      </w:r>
      <w:r w:rsidRPr="00B14592">
        <w:t xml:space="preserve"> </w:t>
      </w:r>
      <w:r>
        <w:rPr>
          <w:lang w:val="en-US"/>
        </w:rPr>
        <w:t>Science</w:t>
      </w:r>
      <w:r w:rsidRPr="00B14592">
        <w:t xml:space="preserve"> </w:t>
      </w:r>
      <w:r>
        <w:t xml:space="preserve">библиографическом менеджере </w:t>
      </w:r>
      <w:r w:rsidR="006C6917">
        <w:t>«</w:t>
      </w:r>
      <w:r>
        <w:rPr>
          <w:lang w:val="en-US"/>
        </w:rPr>
        <w:t>Endnote</w:t>
      </w:r>
      <w:r w:rsidRPr="00B14592">
        <w:t xml:space="preserve"> </w:t>
      </w:r>
      <w:r>
        <w:rPr>
          <w:lang w:val="en-US"/>
        </w:rPr>
        <w:t>online</w:t>
      </w:r>
      <w:r w:rsidR="006C6917">
        <w:t>»</w:t>
      </w:r>
      <w:r>
        <w:t xml:space="preserve"> есть возможность автоматическо</w:t>
      </w:r>
      <w:r w:rsidR="00F95F72">
        <w:t>го п</w:t>
      </w:r>
      <w:r>
        <w:t>одбор</w:t>
      </w:r>
      <w:r w:rsidR="00F95F72">
        <w:t>а</w:t>
      </w:r>
      <w:r>
        <w:t xml:space="preserve"> </w:t>
      </w:r>
      <w:r w:rsidR="00FC5E94">
        <w:t xml:space="preserve">журналов, </w:t>
      </w:r>
      <w:r>
        <w:t xml:space="preserve">подходящих для </w:t>
      </w:r>
      <w:r w:rsidR="00FC5E94">
        <w:t xml:space="preserve">конкретной </w:t>
      </w:r>
      <w:r>
        <w:t xml:space="preserve">публикации. При написании статьи ученый делает подборки материалов. Используя для этого </w:t>
      </w:r>
      <w:r w:rsidR="00FC5E94">
        <w:t>«</w:t>
      </w:r>
      <w:r w:rsidR="00FC5E94">
        <w:rPr>
          <w:lang w:val="en-US"/>
        </w:rPr>
        <w:t>Endnote</w:t>
      </w:r>
      <w:r w:rsidR="00FC5E94" w:rsidRPr="00B14592">
        <w:t xml:space="preserve"> </w:t>
      </w:r>
      <w:r w:rsidR="00FC5E94">
        <w:rPr>
          <w:lang w:val="en-US"/>
        </w:rPr>
        <w:t>online</w:t>
      </w:r>
      <w:r w:rsidR="00FC5E94">
        <w:t>»</w:t>
      </w:r>
      <w:r>
        <w:t xml:space="preserve">, из таких подборок можно автоматически формировать списки литературы по правилам любого журнала. При задании </w:t>
      </w:r>
      <w:r w:rsidR="009E268B">
        <w:t xml:space="preserve">названия статьи и </w:t>
      </w:r>
      <w:r w:rsidR="00B067A4">
        <w:t>папки с литературой на данную тему система автоматически подбирает подходящий журнал</w:t>
      </w:r>
      <w:r w:rsidR="001D6742">
        <w:t>.</w:t>
      </w:r>
    </w:p>
    <w:p w:rsidR="00B067A4" w:rsidRPr="00B067A4" w:rsidRDefault="00B067A4" w:rsidP="00F95F72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С любым из вопросов, касающихся баз</w:t>
      </w:r>
      <w:r w:rsidR="001D6742">
        <w:t>ы</w:t>
      </w:r>
      <w:r>
        <w:t xml:space="preserve"> данных </w:t>
      </w:r>
      <w:r>
        <w:rPr>
          <w:lang w:val="en-US"/>
        </w:rPr>
        <w:t>Web</w:t>
      </w:r>
      <w:r w:rsidRPr="00B067A4">
        <w:t xml:space="preserve"> </w:t>
      </w:r>
      <w:r>
        <w:rPr>
          <w:lang w:val="en-US"/>
        </w:rPr>
        <w:t>of</w:t>
      </w:r>
      <w:r w:rsidRPr="00B067A4">
        <w:t xml:space="preserve"> </w:t>
      </w:r>
      <w:r>
        <w:rPr>
          <w:lang w:val="en-US"/>
        </w:rPr>
        <w:t>Science</w:t>
      </w:r>
      <w:r>
        <w:t xml:space="preserve">, </w:t>
      </w:r>
      <w:r w:rsidR="001D6742">
        <w:t xml:space="preserve">использования ее возможностей, создания авторского профиля и работы с библиографическом менеджере, </w:t>
      </w:r>
      <w:r>
        <w:t>Вы можете обращаться в библиотеку за консультацией.</w:t>
      </w:r>
    </w:p>
    <w:p w:rsidR="00267090" w:rsidRDefault="00390E69" w:rsidP="00F95F72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>В заключении</w:t>
      </w:r>
      <w:r w:rsidR="00F95F72">
        <w:t xml:space="preserve"> - </w:t>
      </w:r>
      <w:proofErr w:type="gramStart"/>
      <w:r>
        <w:t>традиционный</w:t>
      </w:r>
      <w:proofErr w:type="gramEnd"/>
      <w:r>
        <w:t xml:space="preserve"> топ-10 авторов, сотрудников ВолгГМУ, имеющих наибольшее количество публикаций в </w:t>
      </w:r>
      <w:r>
        <w:rPr>
          <w:lang w:val="en-US"/>
        </w:rPr>
        <w:t>Web</w:t>
      </w:r>
      <w:r w:rsidRPr="00390E69">
        <w:t xml:space="preserve"> </w:t>
      </w:r>
      <w:r>
        <w:rPr>
          <w:lang w:val="en-US"/>
        </w:rPr>
        <w:t>of</w:t>
      </w:r>
      <w:r w:rsidRPr="00390E69">
        <w:t xml:space="preserve"> </w:t>
      </w:r>
      <w:r>
        <w:rPr>
          <w:lang w:val="en-US"/>
        </w:rPr>
        <w:t>Science</w:t>
      </w:r>
      <w:r>
        <w:t xml:space="preserve">. Последние годы он остается неизменным: </w:t>
      </w:r>
      <w:r w:rsidR="00267090">
        <w:t xml:space="preserve">академик РАН А. А. Спасов – 128 статей, профессор С. В. </w:t>
      </w:r>
      <w:proofErr w:type="spellStart"/>
      <w:r w:rsidR="00267090">
        <w:t>Недогода</w:t>
      </w:r>
      <w:proofErr w:type="spellEnd"/>
      <w:r w:rsidR="00267090">
        <w:t xml:space="preserve"> – 72, профессор Ю. М. Лопатин – 68, профессор А. А. Озеров – 65, </w:t>
      </w:r>
      <w:r w:rsidR="00F95F72">
        <w:t>а</w:t>
      </w:r>
      <w:r w:rsidR="00267090">
        <w:t xml:space="preserve">кадемик РАН В. И. Петров – 61, </w:t>
      </w:r>
      <w:proofErr w:type="spellStart"/>
      <w:proofErr w:type="gramStart"/>
      <w:r w:rsidR="00267090">
        <w:t>член-кор</w:t>
      </w:r>
      <w:proofErr w:type="spellEnd"/>
      <w:proofErr w:type="gramEnd"/>
      <w:r w:rsidR="00267090">
        <w:t xml:space="preserve">. РАН И. Н. </w:t>
      </w:r>
      <w:proofErr w:type="spellStart"/>
      <w:r w:rsidR="00267090">
        <w:t>Тюренков</w:t>
      </w:r>
      <w:proofErr w:type="spellEnd"/>
      <w:r w:rsidR="00267090">
        <w:t xml:space="preserve"> – 60, </w:t>
      </w:r>
      <w:r w:rsidR="007C0A65">
        <w:t>доцент</w:t>
      </w:r>
      <w:r w:rsidR="00267090">
        <w:t xml:space="preserve"> М. С. Новиков – 46, профессор М. Е. Стаценко – 45, </w:t>
      </w:r>
      <w:r w:rsidR="00267090" w:rsidRPr="007C0A65">
        <w:t>доцент</w:t>
      </w:r>
      <w:r w:rsidR="00267090">
        <w:t xml:space="preserve"> И. Н. </w:t>
      </w:r>
      <w:proofErr w:type="spellStart"/>
      <w:r w:rsidR="00267090">
        <w:t>Иежица</w:t>
      </w:r>
      <w:proofErr w:type="spellEnd"/>
      <w:r w:rsidR="00267090">
        <w:t xml:space="preserve">  - 44, профессор А. К. </w:t>
      </w:r>
      <w:proofErr w:type="spellStart"/>
      <w:r w:rsidR="00267090">
        <w:t>Брель</w:t>
      </w:r>
      <w:proofErr w:type="spellEnd"/>
      <w:r w:rsidR="00267090">
        <w:t xml:space="preserve">  - 32</w:t>
      </w:r>
      <w:r w:rsidR="003719FC">
        <w:t xml:space="preserve"> статьи.</w:t>
      </w:r>
    </w:p>
    <w:p w:rsidR="003719FC" w:rsidRDefault="003719FC" w:rsidP="00F95F72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По мере роста количества публикаций, увеличивается количество авторов, имеющих в </w:t>
      </w:r>
      <w:r>
        <w:rPr>
          <w:lang w:val="en-US"/>
        </w:rPr>
        <w:t>Web</w:t>
      </w:r>
      <w:r w:rsidRPr="003719FC">
        <w:t xml:space="preserve"> </w:t>
      </w:r>
      <w:r>
        <w:rPr>
          <w:lang w:val="en-US"/>
        </w:rPr>
        <w:t>of</w:t>
      </w:r>
      <w:r w:rsidRPr="003719FC">
        <w:t xml:space="preserve"> </w:t>
      </w:r>
      <w:r>
        <w:rPr>
          <w:lang w:val="en-US"/>
        </w:rPr>
        <w:t>Science</w:t>
      </w:r>
      <w:r>
        <w:t xml:space="preserve"> </w:t>
      </w:r>
      <w:r w:rsidR="001F114C">
        <w:t>более 1</w:t>
      </w:r>
      <w:r w:rsidR="000B50D1">
        <w:t>5</w:t>
      </w:r>
      <w:r w:rsidR="001F114C">
        <w:t xml:space="preserve"> статей</w:t>
      </w:r>
      <w:r w:rsidR="000B50D1">
        <w:t xml:space="preserve">. В нем появились и новые имена. </w:t>
      </w:r>
      <w:proofErr w:type="gramStart"/>
      <w:r w:rsidR="007C0A65">
        <w:t xml:space="preserve">Ассистент </w:t>
      </w:r>
      <w:proofErr w:type="spellStart"/>
      <w:r w:rsidR="001F114C">
        <w:t>Сущук</w:t>
      </w:r>
      <w:proofErr w:type="spellEnd"/>
      <w:r w:rsidR="001F114C">
        <w:t xml:space="preserve"> Е. А.</w:t>
      </w:r>
      <w:r w:rsidR="00F95F72">
        <w:t xml:space="preserve"> </w:t>
      </w:r>
      <w:r w:rsidR="000B50D1">
        <w:t xml:space="preserve">имеет </w:t>
      </w:r>
      <w:r w:rsidR="001F114C">
        <w:t xml:space="preserve">24 публикации, профессор В. А. Косолапов – 23, </w:t>
      </w:r>
      <w:r w:rsidR="007C0A65">
        <w:t xml:space="preserve">старший преподаватель </w:t>
      </w:r>
      <w:r w:rsidR="001F114C">
        <w:t xml:space="preserve"> Д. С. Яковлев – 21, </w:t>
      </w:r>
      <w:r w:rsidR="001F114C" w:rsidRPr="007C0A65">
        <w:t>доцент В</w:t>
      </w:r>
      <w:r w:rsidR="001F114C">
        <w:t xml:space="preserve">. Н. Перфилова – 21, </w:t>
      </w:r>
      <w:r w:rsidR="001F114C" w:rsidRPr="007C0A65">
        <w:t>ассистент</w:t>
      </w:r>
      <w:r w:rsidR="001F114C">
        <w:t xml:space="preserve"> В. В. </w:t>
      </w:r>
      <w:proofErr w:type="spellStart"/>
      <w:r w:rsidR="001F114C">
        <w:t>Цома</w:t>
      </w:r>
      <w:proofErr w:type="spellEnd"/>
      <w:r w:rsidR="001F114C">
        <w:t xml:space="preserve"> – 20, </w:t>
      </w:r>
      <w:r w:rsidR="001F114C" w:rsidRPr="007C0A65">
        <w:t>ассистент Т</w:t>
      </w:r>
      <w:r w:rsidR="001F114C">
        <w:t xml:space="preserve">. А. </w:t>
      </w:r>
      <w:proofErr w:type="spellStart"/>
      <w:r w:rsidR="001F114C">
        <w:t>Чаляби</w:t>
      </w:r>
      <w:proofErr w:type="spellEnd"/>
      <w:r w:rsidR="001F114C">
        <w:t xml:space="preserve"> – 19, </w:t>
      </w:r>
      <w:r w:rsidR="007C0A65">
        <w:t xml:space="preserve">доцент </w:t>
      </w:r>
      <w:r w:rsidR="000B50D1">
        <w:t>М. Ю. Фролов – 19,</w:t>
      </w:r>
      <w:r w:rsidR="007C0A65">
        <w:t xml:space="preserve"> профессор </w:t>
      </w:r>
      <w:r w:rsidR="00F95F72">
        <w:t xml:space="preserve">А. Р. </w:t>
      </w:r>
      <w:r w:rsidR="000B50D1">
        <w:t xml:space="preserve">Бабаева – 18, </w:t>
      </w:r>
      <w:r w:rsidR="007C0A65">
        <w:t xml:space="preserve">доцент </w:t>
      </w:r>
      <w:r w:rsidR="000B50D1">
        <w:t xml:space="preserve">А. Ф. </w:t>
      </w:r>
      <w:proofErr w:type="spellStart"/>
      <w:r w:rsidR="000B50D1">
        <w:t>Кучерявенко</w:t>
      </w:r>
      <w:proofErr w:type="spellEnd"/>
      <w:r w:rsidR="000B50D1">
        <w:t xml:space="preserve"> – 18,</w:t>
      </w:r>
      <w:r w:rsidR="007C0A65">
        <w:t xml:space="preserve"> профессор </w:t>
      </w:r>
      <w:r w:rsidR="000B50D1">
        <w:t>С. В. Туркина – 16.</w:t>
      </w:r>
      <w:proofErr w:type="gramEnd"/>
    </w:p>
    <w:p w:rsidR="00B067A4" w:rsidRDefault="00B067A4" w:rsidP="00F95F72">
      <w:pPr>
        <w:autoSpaceDE w:val="0"/>
        <w:autoSpaceDN w:val="0"/>
        <w:adjustRightInd w:val="0"/>
        <w:spacing w:after="0" w:line="360" w:lineRule="auto"/>
        <w:ind w:firstLine="708"/>
        <w:jc w:val="both"/>
      </w:pPr>
      <w:r>
        <w:t xml:space="preserve">Обращаю Ваше внимание и на то, </w:t>
      </w:r>
      <w:r w:rsidR="00F95F72">
        <w:t xml:space="preserve">что </w:t>
      </w:r>
      <w:r>
        <w:t xml:space="preserve">все данные по </w:t>
      </w:r>
      <w:r w:rsidR="000B50D1">
        <w:t xml:space="preserve">вузу даны </w:t>
      </w:r>
      <w:r>
        <w:t xml:space="preserve">только по статям, авторы которых </w:t>
      </w:r>
      <w:proofErr w:type="spellStart"/>
      <w:r>
        <w:t>аффилированы</w:t>
      </w:r>
      <w:proofErr w:type="spellEnd"/>
      <w:r>
        <w:t xml:space="preserve"> к ВолгГМУ. На самом деле, статей </w:t>
      </w:r>
      <w:r w:rsidR="00F95F72">
        <w:t xml:space="preserve">наших авторов </w:t>
      </w:r>
      <w:r>
        <w:t xml:space="preserve">существенно больше. </w:t>
      </w:r>
      <w:r w:rsidR="000B50D1">
        <w:t xml:space="preserve">И список публикаций из топа авторов включает также и </w:t>
      </w:r>
      <w:proofErr w:type="spellStart"/>
      <w:r w:rsidR="000B50D1">
        <w:t>неаффилированные</w:t>
      </w:r>
      <w:proofErr w:type="spellEnd"/>
      <w:r w:rsidR="000B50D1">
        <w:t xml:space="preserve"> документы. </w:t>
      </w:r>
      <w:r>
        <w:t>Не забывайте указывать в своих статьях четкое наименование вуза!</w:t>
      </w:r>
      <w:r w:rsidR="000B50D1">
        <w:t xml:space="preserve"> Ведь рейтинг вузов также существует…</w:t>
      </w:r>
    </w:p>
    <w:p w:rsidR="00F95F72" w:rsidRDefault="00F95F72" w:rsidP="00F95F72">
      <w:pPr>
        <w:autoSpaceDE w:val="0"/>
        <w:autoSpaceDN w:val="0"/>
        <w:adjustRightInd w:val="0"/>
        <w:spacing w:after="0" w:line="360" w:lineRule="auto"/>
        <w:ind w:firstLine="708"/>
        <w:jc w:val="both"/>
      </w:pPr>
    </w:p>
    <w:p w:rsidR="000B50D1" w:rsidRDefault="000B50D1" w:rsidP="00F95F72">
      <w:pPr>
        <w:autoSpaceDE w:val="0"/>
        <w:autoSpaceDN w:val="0"/>
        <w:adjustRightInd w:val="0"/>
        <w:spacing w:after="0" w:line="360" w:lineRule="auto"/>
        <w:jc w:val="right"/>
      </w:pPr>
      <w:r>
        <w:t>Л. Г. Борисова,</w:t>
      </w:r>
    </w:p>
    <w:p w:rsidR="00F3203E" w:rsidRDefault="000B50D1" w:rsidP="00F95F72">
      <w:pPr>
        <w:autoSpaceDE w:val="0"/>
        <w:autoSpaceDN w:val="0"/>
        <w:adjustRightInd w:val="0"/>
        <w:spacing w:after="0" w:line="360" w:lineRule="auto"/>
        <w:jc w:val="right"/>
      </w:pPr>
      <w:r>
        <w:t xml:space="preserve"> зав. отделом автоматизации библиотечных процессов</w:t>
      </w:r>
    </w:p>
    <w:p w:rsidR="00CF58CF" w:rsidRPr="00F3203E" w:rsidRDefault="00CF58CF" w:rsidP="00F95F72">
      <w:pPr>
        <w:autoSpaceDE w:val="0"/>
        <w:autoSpaceDN w:val="0"/>
        <w:adjustRightInd w:val="0"/>
        <w:spacing w:after="0" w:line="360" w:lineRule="auto"/>
        <w:jc w:val="right"/>
      </w:pPr>
      <w:r>
        <w:t>29.09.2017</w:t>
      </w:r>
    </w:p>
    <w:sectPr w:rsidR="00CF58CF" w:rsidRPr="00F3203E" w:rsidSect="00FC15E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2DE3BF6"/>
    <w:multiLevelType w:val="hybridMultilevel"/>
    <w:tmpl w:val="3536C85A"/>
    <w:lvl w:ilvl="0" w:tplc="A768E7C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4030D7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9B6F18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07EE94E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7C0CC3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91DE940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2DCF1C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F006B0B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E4C6285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">
    <w:nsid w:val="7A4451DC"/>
    <w:multiLevelType w:val="hybridMultilevel"/>
    <w:tmpl w:val="52D88A68"/>
    <w:lvl w:ilvl="0" w:tplc="4188719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169A6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354BF1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CB6958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0BEA5E7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4904D6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BCAA50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9229FFC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92E199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0906E4"/>
    <w:rsid w:val="000906E4"/>
    <w:rsid w:val="000B50D1"/>
    <w:rsid w:val="000D17BC"/>
    <w:rsid w:val="00132BF1"/>
    <w:rsid w:val="00172D88"/>
    <w:rsid w:val="001B6E09"/>
    <w:rsid w:val="001D6742"/>
    <w:rsid w:val="001E3D1F"/>
    <w:rsid w:val="001F114C"/>
    <w:rsid w:val="00244779"/>
    <w:rsid w:val="00250FE6"/>
    <w:rsid w:val="00267090"/>
    <w:rsid w:val="00294E46"/>
    <w:rsid w:val="003719FC"/>
    <w:rsid w:val="00390E69"/>
    <w:rsid w:val="003A46D0"/>
    <w:rsid w:val="00411858"/>
    <w:rsid w:val="004441F3"/>
    <w:rsid w:val="00460EBD"/>
    <w:rsid w:val="00515982"/>
    <w:rsid w:val="00571EB3"/>
    <w:rsid w:val="005A3956"/>
    <w:rsid w:val="005E19AF"/>
    <w:rsid w:val="006B2F5A"/>
    <w:rsid w:val="006C42FE"/>
    <w:rsid w:val="006C6917"/>
    <w:rsid w:val="006F06DA"/>
    <w:rsid w:val="00731F4E"/>
    <w:rsid w:val="007C0A65"/>
    <w:rsid w:val="007D7135"/>
    <w:rsid w:val="008736BF"/>
    <w:rsid w:val="00914B32"/>
    <w:rsid w:val="00917505"/>
    <w:rsid w:val="0095386C"/>
    <w:rsid w:val="00953C35"/>
    <w:rsid w:val="009E268B"/>
    <w:rsid w:val="009E7B99"/>
    <w:rsid w:val="00A1420A"/>
    <w:rsid w:val="00A64500"/>
    <w:rsid w:val="00AD5B7F"/>
    <w:rsid w:val="00B067A4"/>
    <w:rsid w:val="00B14592"/>
    <w:rsid w:val="00B670F8"/>
    <w:rsid w:val="00BE2668"/>
    <w:rsid w:val="00C71DEF"/>
    <w:rsid w:val="00C92300"/>
    <w:rsid w:val="00CF58CF"/>
    <w:rsid w:val="00D136C8"/>
    <w:rsid w:val="00DF72BF"/>
    <w:rsid w:val="00E37B37"/>
    <w:rsid w:val="00E64ED9"/>
    <w:rsid w:val="00EF2807"/>
    <w:rsid w:val="00F3203E"/>
    <w:rsid w:val="00F71ECB"/>
    <w:rsid w:val="00F95F72"/>
    <w:rsid w:val="00FC15E6"/>
    <w:rsid w:val="00FC5E94"/>
    <w:rsid w:val="00FC7A65"/>
    <w:rsid w:val="00FF619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15E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1927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18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117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80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144683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9883027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1310461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1610710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7029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346549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060945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643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01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178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60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3906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31ACD5C-E6B8-4866-A8DA-2A5BCF6F16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122</TotalTime>
  <Pages>4</Pages>
  <Words>1436</Words>
  <Characters>8187</Characters>
  <Application>Microsoft Office Word</Application>
  <DocSecurity>0</DocSecurity>
  <Lines>68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9604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borisova</dc:creator>
  <cp:lastModifiedBy>borisova</cp:lastModifiedBy>
  <cp:revision>6</cp:revision>
  <cp:lastPrinted>2017-09-28T06:24:00Z</cp:lastPrinted>
  <dcterms:created xsi:type="dcterms:W3CDTF">2017-09-29T04:50:00Z</dcterms:created>
  <dcterms:modified xsi:type="dcterms:W3CDTF">2025-04-01T07:24:00Z</dcterms:modified>
</cp:coreProperties>
</file>